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1125B" w14:textId="295195F3" w:rsidR="00906393" w:rsidRPr="001F37E1" w:rsidRDefault="006E378C" w:rsidP="00906393">
      <w:pPr>
        <w:pStyle w:val="Podtytu"/>
      </w:pPr>
      <w:sdt>
        <w:sdtPr>
          <w:alias w:val="Wersja:"/>
          <w:tag w:val="Wersja:"/>
          <w:id w:val="-388120297"/>
          <w:placeholder>
            <w:docPart w:val="7DF6102E20EF47C39E3B58B1D45166C7"/>
          </w:placeholder>
          <w:temporary/>
          <w:showingPlcHdr/>
          <w15:appearance w15:val="hidden"/>
        </w:sdtPr>
        <w:sdtEndPr/>
        <w:sdtContent>
          <w:r w:rsidR="00906393" w:rsidRPr="001F37E1">
            <w:rPr>
              <w:lang w:bidi="pl-PL"/>
            </w:rPr>
            <w:t>Wersja</w:t>
          </w:r>
        </w:sdtContent>
      </w:sdt>
      <w:r w:rsidR="00906393" w:rsidRPr="001F37E1">
        <w:rPr>
          <w:lang w:bidi="pl-PL"/>
        </w:rPr>
        <w:t xml:space="preserve"> </w:t>
      </w:r>
      <w:r w:rsidR="0020466B">
        <w:t>1</w:t>
      </w:r>
      <w:r w:rsidR="00E52DA2">
        <w:t>.</w:t>
      </w:r>
      <w:r w:rsidR="004A4992">
        <w:t>1</w:t>
      </w:r>
    </w:p>
    <w:sdt>
      <w:sdtPr>
        <w:alias w:val="Wprowadź datę:"/>
        <w:tag w:val="Wprowadź datę:"/>
        <w:id w:val="-2072651219"/>
        <w:placeholder>
          <w:docPart w:val="29276C9337CC4A589278169F38F9A19C"/>
        </w:placeholder>
        <w:dataBinding w:prefixMappings="xmlns:ns0='http://purl.org/dc/elements/1.1/' xmlns:ns1='http://schemas.openxmlformats.org/package/2006/metadata/core-properties' " w:xpath="/ns1:coreProperties[1]/ns0:description[1]" w:storeItemID="{6C3C8BC8-F283-45AE-878A-BAB7291924A1}"/>
        <w15:appearance w15:val="hidden"/>
        <w:text w:multiLine="1"/>
      </w:sdtPr>
      <w:sdtEndPr/>
      <w:sdtContent>
        <w:p w14:paraId="10CA2C11" w14:textId="20A2BE27" w:rsidR="00906393" w:rsidRPr="001F37E1" w:rsidRDefault="00B11A63" w:rsidP="00906393">
          <w:pPr>
            <w:pStyle w:val="Podtytu"/>
          </w:pPr>
          <w:r>
            <w:t>1</w:t>
          </w:r>
          <w:r w:rsidR="004A4992">
            <w:t>5</w:t>
          </w:r>
          <w:r>
            <w:t>.1</w:t>
          </w:r>
          <w:r w:rsidR="00FE30DC">
            <w:t>2</w:t>
          </w:r>
          <w:r>
            <w:t>.2021</w:t>
          </w:r>
        </w:p>
      </w:sdtContent>
    </w:sdt>
    <w:p w14:paraId="37093728" w14:textId="39FC079B" w:rsidR="00906393" w:rsidRPr="001F37E1" w:rsidRDefault="00906393" w:rsidP="00906393">
      <w:pPr>
        <w:pStyle w:val="Logo"/>
      </w:pPr>
    </w:p>
    <w:sdt>
      <w:sdtPr>
        <w:alias w:val="Wprowadź tytuł:"/>
        <w:tag w:val="Wprowadź tytuł:"/>
        <w:id w:val="1212537942"/>
        <w:placeholder>
          <w:docPart w:val="C7D0CF04B7C044B1B714909786282D50"/>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p w14:paraId="7795CF19" w14:textId="19673CA1" w:rsidR="00906393" w:rsidRPr="001F37E1" w:rsidRDefault="000B3144" w:rsidP="00906393">
          <w:pPr>
            <w:pStyle w:val="Tytu"/>
          </w:pPr>
          <w:r>
            <w:t>STUDIUM KOMUNIKACYJNE DLA POTRZEB BUDOWY POŁUDNIOWEJ OBWODNICY MIASTA PIOTRKOWA TRYBUNALSKIEGO</w:t>
          </w:r>
        </w:p>
      </w:sdtContent>
    </w:sdt>
    <w:sdt>
      <w:sdtPr>
        <w:alias w:val="Wprowadź podtytuł:"/>
        <w:tag w:val="Wprowadź podtytuł:"/>
        <w:id w:val="-450009744"/>
        <w:placeholder>
          <w:docPart w:val="96007211E33E44A18DBFF877705040E3"/>
        </w:placeholder>
        <w:dataBinding w:prefixMappings="xmlns:ns0='http://purl.org/dc/elements/1.1/' xmlns:ns1='http://schemas.openxmlformats.org/package/2006/metadata/core-properties' " w:xpath="/ns1:coreProperties[1]/ns0:subject[1]" w:storeItemID="{6C3C8BC8-F283-45AE-878A-BAB7291924A1}"/>
        <w15:appearance w15:val="hidden"/>
        <w:text w:multiLine="1"/>
      </w:sdtPr>
      <w:sdtEndPr/>
      <w:sdtContent>
        <w:p w14:paraId="2E9BF3AB" w14:textId="4E26C89F" w:rsidR="00E960F4" w:rsidRPr="001F37E1" w:rsidRDefault="003A5E38" w:rsidP="00E960F4">
          <w:pPr>
            <w:pStyle w:val="Podtytu"/>
          </w:pPr>
          <w:r>
            <w:t>Podsumowanie KONSULTACJI SPOŁECZNYCH.</w:t>
          </w:r>
        </w:p>
      </w:sdtContent>
    </w:sdt>
    <w:p w14:paraId="58B811C5" w14:textId="24128CAB" w:rsidR="00906393" w:rsidRPr="001F37E1" w:rsidRDefault="00E960F4" w:rsidP="00E960F4">
      <w:pPr>
        <w:pStyle w:val="Informacjekontaktowe"/>
      </w:pPr>
      <w:r>
        <w:t xml:space="preserve"> </w:t>
      </w:r>
      <w:r w:rsidR="00FE30DC">
        <w:t>MoDERATOR SPOTKANIA ONLINE</w:t>
      </w:r>
      <w:r w:rsidR="00906393" w:rsidRPr="001F37E1">
        <w:rPr>
          <w:lang w:bidi="pl-PL"/>
        </w:rPr>
        <w:t xml:space="preserve">: </w:t>
      </w:r>
      <w:sdt>
        <w:sdtPr>
          <w:alias w:val="Wprowadź swoje imię i nazwisko:"/>
          <w:tag w:val="Wprowadź swoje imię i nazwisko:"/>
          <w:id w:val="309291052"/>
          <w:placeholder>
            <w:docPart w:val="2BBEAF41A7BA46ED87D4283061061823"/>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EndPr/>
        <w:sdtContent>
          <w:r w:rsidR="000B3144">
            <w:t>MATEUSZ SZPÓRNÓG</w:t>
          </w:r>
        </w:sdtContent>
      </w:sdt>
    </w:p>
    <w:p w14:paraId="1A82972F" w14:textId="6D650B8E" w:rsidR="00B8212B" w:rsidRDefault="00B8212B" w:rsidP="00B8212B">
      <w:pPr>
        <w:pStyle w:val="Nagwek3"/>
      </w:pPr>
    </w:p>
    <w:p w14:paraId="58793C5F" w14:textId="77777777" w:rsidR="004B1720" w:rsidRDefault="004B1720" w:rsidP="00B8212B">
      <w:pPr>
        <w:pStyle w:val="Nagwek3"/>
      </w:pPr>
    </w:p>
    <w:p w14:paraId="66101601" w14:textId="294823AF" w:rsidR="00AB23CD" w:rsidRDefault="00AB23CD" w:rsidP="00B8212B">
      <w:pPr>
        <w:pStyle w:val="Nagwek3"/>
      </w:pPr>
    </w:p>
    <w:p w14:paraId="4F8DBFFF" w14:textId="77777777" w:rsidR="00B55CBE" w:rsidRDefault="00B55CBE" w:rsidP="00B8212B">
      <w:pPr>
        <w:pStyle w:val="Nagwek3"/>
      </w:pPr>
    </w:p>
    <w:p w14:paraId="4CCBFE9C" w14:textId="77777777" w:rsidR="00AB23CD" w:rsidRDefault="00AB23CD" w:rsidP="00B8212B">
      <w:pPr>
        <w:pStyle w:val="Nagwek3"/>
      </w:pPr>
    </w:p>
    <w:p w14:paraId="653CA3BB" w14:textId="62622322" w:rsidR="00AB23CD" w:rsidRDefault="00AB23CD" w:rsidP="00AB23CD">
      <w:pPr>
        <w:pStyle w:val="Nagwek3"/>
      </w:pPr>
    </w:p>
    <w:p w14:paraId="23019858" w14:textId="414DEAFC" w:rsidR="0003379F" w:rsidRDefault="0003379F" w:rsidP="00AB23CD">
      <w:pPr>
        <w:pStyle w:val="Nagwek3"/>
      </w:pPr>
      <w:bookmarkStart w:id="0" w:name="_Toc87284111"/>
      <w:bookmarkStart w:id="1" w:name="_Toc87284135"/>
      <w:bookmarkStart w:id="2" w:name="_Toc87821491"/>
      <w:bookmarkStart w:id="3" w:name="_Toc87823866"/>
      <w:bookmarkStart w:id="4" w:name="_Toc87858252"/>
      <w:bookmarkStart w:id="5" w:name="_Toc88058911"/>
      <w:bookmarkStart w:id="6" w:name="_Toc90295149"/>
      <w:r>
        <w:t>Spis treści</w:t>
      </w:r>
      <w:bookmarkEnd w:id="0"/>
      <w:bookmarkEnd w:id="1"/>
      <w:bookmarkEnd w:id="2"/>
      <w:bookmarkEnd w:id="3"/>
      <w:bookmarkEnd w:id="4"/>
      <w:bookmarkEnd w:id="5"/>
      <w:bookmarkEnd w:id="6"/>
    </w:p>
    <w:p w14:paraId="0847BA6F" w14:textId="77777777" w:rsidR="006D4F20" w:rsidRPr="006D4F20" w:rsidRDefault="006D4F20" w:rsidP="006D4F20"/>
    <w:p w14:paraId="7B6FBF23" w14:textId="48A75CB4" w:rsidR="00271A81" w:rsidRDefault="0003379F">
      <w:pPr>
        <w:pStyle w:val="Spistreci3"/>
        <w:tabs>
          <w:tab w:val="right" w:leader="dot" w:pos="9016"/>
        </w:tabs>
        <w:rPr>
          <w:noProof/>
          <w:kern w:val="0"/>
          <w:lang w:eastAsia="pl-PL"/>
          <w14:ligatures w14:val="none"/>
        </w:rPr>
      </w:pPr>
      <w:r>
        <w:fldChar w:fldCharType="begin"/>
      </w:r>
      <w:r>
        <w:instrText xml:space="preserve"> TOC \o "1-3" \h \z \u </w:instrText>
      </w:r>
      <w:r>
        <w:fldChar w:fldCharType="separate"/>
      </w:r>
      <w:hyperlink w:anchor="_Toc90295149" w:history="1"/>
    </w:p>
    <w:p w14:paraId="09048AFE" w14:textId="38992D50" w:rsidR="00271A81" w:rsidRDefault="006E378C">
      <w:pPr>
        <w:pStyle w:val="Spistreci2"/>
        <w:tabs>
          <w:tab w:val="left" w:pos="660"/>
          <w:tab w:val="right" w:leader="dot" w:pos="9016"/>
        </w:tabs>
        <w:rPr>
          <w:noProof/>
          <w:kern w:val="0"/>
          <w:lang w:eastAsia="pl-PL"/>
          <w14:ligatures w14:val="none"/>
        </w:rPr>
      </w:pPr>
      <w:hyperlink w:anchor="_Toc90295150" w:history="1">
        <w:r w:rsidR="00271A81" w:rsidRPr="00275239">
          <w:rPr>
            <w:rStyle w:val="Hipercze"/>
            <w:noProof/>
          </w:rPr>
          <w:t>1.</w:t>
        </w:r>
        <w:r w:rsidR="00271A81">
          <w:rPr>
            <w:noProof/>
            <w:kern w:val="0"/>
            <w:lang w:eastAsia="pl-PL"/>
            <w14:ligatures w14:val="none"/>
          </w:rPr>
          <w:tab/>
        </w:r>
        <w:r w:rsidR="00271A81" w:rsidRPr="00275239">
          <w:rPr>
            <w:rStyle w:val="Hipercze"/>
            <w:noProof/>
          </w:rPr>
          <w:t>Spotkanie informacyjne online</w:t>
        </w:r>
        <w:r w:rsidR="00271A81">
          <w:rPr>
            <w:noProof/>
            <w:webHidden/>
          </w:rPr>
          <w:tab/>
        </w:r>
        <w:r w:rsidR="00271A81">
          <w:rPr>
            <w:noProof/>
            <w:webHidden/>
          </w:rPr>
          <w:fldChar w:fldCharType="begin"/>
        </w:r>
        <w:r w:rsidR="00271A81">
          <w:rPr>
            <w:noProof/>
            <w:webHidden/>
          </w:rPr>
          <w:instrText xml:space="preserve"> PAGEREF _Toc90295150 \h </w:instrText>
        </w:r>
        <w:r w:rsidR="00271A81">
          <w:rPr>
            <w:noProof/>
            <w:webHidden/>
          </w:rPr>
        </w:r>
        <w:r w:rsidR="00271A81">
          <w:rPr>
            <w:noProof/>
            <w:webHidden/>
          </w:rPr>
          <w:fldChar w:fldCharType="separate"/>
        </w:r>
        <w:r w:rsidR="00864FFF">
          <w:rPr>
            <w:noProof/>
            <w:webHidden/>
          </w:rPr>
          <w:t>2</w:t>
        </w:r>
        <w:r w:rsidR="00271A81">
          <w:rPr>
            <w:noProof/>
            <w:webHidden/>
          </w:rPr>
          <w:fldChar w:fldCharType="end"/>
        </w:r>
      </w:hyperlink>
    </w:p>
    <w:p w14:paraId="0E54EDB2" w14:textId="7321EF89" w:rsidR="00271A81" w:rsidRDefault="006E378C">
      <w:pPr>
        <w:pStyle w:val="Spistreci2"/>
        <w:tabs>
          <w:tab w:val="left" w:pos="660"/>
          <w:tab w:val="right" w:leader="dot" w:pos="9016"/>
        </w:tabs>
        <w:rPr>
          <w:noProof/>
          <w:kern w:val="0"/>
          <w:lang w:eastAsia="pl-PL"/>
          <w14:ligatures w14:val="none"/>
        </w:rPr>
      </w:pPr>
      <w:hyperlink w:anchor="_Toc90295151" w:history="1">
        <w:r w:rsidR="00271A81" w:rsidRPr="00275239">
          <w:rPr>
            <w:rStyle w:val="Hipercze"/>
            <w:noProof/>
          </w:rPr>
          <w:t>2.</w:t>
        </w:r>
        <w:r w:rsidR="00271A81">
          <w:rPr>
            <w:noProof/>
            <w:kern w:val="0"/>
            <w:lang w:eastAsia="pl-PL"/>
            <w14:ligatures w14:val="none"/>
          </w:rPr>
          <w:tab/>
        </w:r>
        <w:r w:rsidR="00271A81" w:rsidRPr="00275239">
          <w:rPr>
            <w:rStyle w:val="Hipercze"/>
            <w:noProof/>
          </w:rPr>
          <w:t xml:space="preserve">Zestawienie uwag, </w:t>
        </w:r>
        <w:r w:rsidR="00271A81">
          <w:rPr>
            <w:rStyle w:val="Hipercze"/>
            <w:noProof/>
          </w:rPr>
          <w:t>propozycji</w:t>
        </w:r>
        <w:r w:rsidR="00271A81" w:rsidRPr="00275239">
          <w:rPr>
            <w:rStyle w:val="Hipercze"/>
            <w:noProof/>
          </w:rPr>
          <w:t xml:space="preserve"> z </w:t>
        </w:r>
        <w:r w:rsidR="00271A81">
          <w:rPr>
            <w:rStyle w:val="Hipercze"/>
            <w:noProof/>
          </w:rPr>
          <w:t>formularzy</w:t>
        </w:r>
        <w:r w:rsidR="00271A81" w:rsidRPr="00275239">
          <w:rPr>
            <w:rStyle w:val="Hipercze"/>
            <w:noProof/>
          </w:rPr>
          <w:t xml:space="preserve"> </w:t>
        </w:r>
        <w:r w:rsidR="00271A81">
          <w:rPr>
            <w:rStyle w:val="Hipercze"/>
            <w:noProof/>
          </w:rPr>
          <w:t xml:space="preserve">konsultacji </w:t>
        </w:r>
        <w:r w:rsidR="00271A81" w:rsidRPr="00275239">
          <w:rPr>
            <w:rStyle w:val="Hipercze"/>
            <w:noProof/>
          </w:rPr>
          <w:t xml:space="preserve"> </w:t>
        </w:r>
        <w:r w:rsidR="00271A81">
          <w:rPr>
            <w:rStyle w:val="Hipercze"/>
            <w:noProof/>
          </w:rPr>
          <w:t>społecznych</w:t>
        </w:r>
        <w:r w:rsidR="00271A81">
          <w:rPr>
            <w:noProof/>
            <w:webHidden/>
          </w:rPr>
          <w:tab/>
        </w:r>
        <w:r w:rsidR="00271A81">
          <w:rPr>
            <w:noProof/>
            <w:webHidden/>
          </w:rPr>
          <w:fldChar w:fldCharType="begin"/>
        </w:r>
        <w:r w:rsidR="00271A81">
          <w:rPr>
            <w:noProof/>
            <w:webHidden/>
          </w:rPr>
          <w:instrText xml:space="preserve"> PAGEREF _Toc90295151 \h </w:instrText>
        </w:r>
        <w:r w:rsidR="00271A81">
          <w:rPr>
            <w:noProof/>
            <w:webHidden/>
          </w:rPr>
        </w:r>
        <w:r w:rsidR="00271A81">
          <w:rPr>
            <w:noProof/>
            <w:webHidden/>
          </w:rPr>
          <w:fldChar w:fldCharType="separate"/>
        </w:r>
        <w:r w:rsidR="00864FFF">
          <w:rPr>
            <w:noProof/>
            <w:webHidden/>
          </w:rPr>
          <w:t>0</w:t>
        </w:r>
        <w:r w:rsidR="00271A81">
          <w:rPr>
            <w:noProof/>
            <w:webHidden/>
          </w:rPr>
          <w:fldChar w:fldCharType="end"/>
        </w:r>
      </w:hyperlink>
    </w:p>
    <w:p w14:paraId="0F3E22B7" w14:textId="6B2F7AB6" w:rsidR="00154B8C" w:rsidRDefault="0003379F">
      <w:pPr>
        <w:rPr>
          <w:b/>
          <w:bCs/>
        </w:rPr>
      </w:pPr>
      <w:r>
        <w:rPr>
          <w:b/>
          <w:bCs/>
        </w:rPr>
        <w:fldChar w:fldCharType="end"/>
      </w:r>
      <w:r w:rsidR="00154B8C">
        <w:rPr>
          <w:b/>
          <w:bCs/>
        </w:rPr>
        <w:br/>
      </w:r>
    </w:p>
    <w:p w14:paraId="15F4B094" w14:textId="77777777" w:rsidR="00154B8C" w:rsidRDefault="00154B8C">
      <w:pPr>
        <w:spacing w:before="120"/>
        <w:rPr>
          <w:b/>
          <w:bCs/>
        </w:rPr>
      </w:pPr>
      <w:r>
        <w:rPr>
          <w:b/>
          <w:bCs/>
        </w:rPr>
        <w:br w:type="page"/>
      </w:r>
    </w:p>
    <w:p w14:paraId="169CAFE6" w14:textId="2C779CBD" w:rsidR="007B3BFF" w:rsidRDefault="00E52DA2" w:rsidP="00076158">
      <w:pPr>
        <w:pStyle w:val="Nagwek2"/>
        <w:numPr>
          <w:ilvl w:val="0"/>
          <w:numId w:val="4"/>
        </w:numPr>
      </w:pPr>
      <w:bookmarkStart w:id="7" w:name="_Toc90295150"/>
      <w:r>
        <w:lastRenderedPageBreak/>
        <w:t xml:space="preserve">Spotkanie informacyjne </w:t>
      </w:r>
      <w:r w:rsidR="00CC7E67">
        <w:t>online</w:t>
      </w:r>
      <w:bookmarkEnd w:id="7"/>
      <w:r w:rsidR="00CC7E67">
        <w:t xml:space="preserve"> </w:t>
      </w:r>
    </w:p>
    <w:p w14:paraId="309F518F" w14:textId="77777777" w:rsidR="00A0608F" w:rsidRPr="00A0608F" w:rsidRDefault="00A0608F" w:rsidP="00A0608F">
      <w:pPr>
        <w:pStyle w:val="Nagwek3"/>
      </w:pPr>
    </w:p>
    <w:p w14:paraId="1C5AA33F" w14:textId="3B5ECB50" w:rsidR="007B3BFF" w:rsidRPr="007B3BFF" w:rsidRDefault="007B3BFF" w:rsidP="0003379F">
      <w:r w:rsidRPr="0003379F">
        <w:rPr>
          <w:b/>
          <w:bCs/>
        </w:rPr>
        <w:t>Data spotkania:</w:t>
      </w:r>
      <w:r w:rsidR="00A658E8">
        <w:t xml:space="preserve"> </w:t>
      </w:r>
      <w:r w:rsidR="000B3144">
        <w:t>1 grudnia 2021 r.</w:t>
      </w:r>
    </w:p>
    <w:p w14:paraId="141D2C69" w14:textId="7C819429" w:rsidR="007B3BFF" w:rsidRPr="007B3BFF" w:rsidRDefault="008428FB" w:rsidP="0003379F">
      <w:r>
        <w:rPr>
          <w:b/>
          <w:bCs/>
        </w:rPr>
        <w:t>Ramy czasowe</w:t>
      </w:r>
      <w:r w:rsidR="007B3BFF" w:rsidRPr="0003379F">
        <w:rPr>
          <w:b/>
          <w:bCs/>
        </w:rPr>
        <w:t xml:space="preserve"> spotkania:</w:t>
      </w:r>
      <w:r w:rsidR="007B3BFF">
        <w:t xml:space="preserve"> </w:t>
      </w:r>
      <w:r w:rsidR="000B3144">
        <w:t>17:00 – 19:30</w:t>
      </w:r>
    </w:p>
    <w:p w14:paraId="37AF9670" w14:textId="1BEC1AB4" w:rsidR="007B3BFF" w:rsidRDefault="007B3BFF" w:rsidP="0003379F">
      <w:r w:rsidRPr="0003379F">
        <w:rPr>
          <w:b/>
          <w:bCs/>
        </w:rPr>
        <w:t>Miejsce spotkania:</w:t>
      </w:r>
      <w:r>
        <w:t xml:space="preserve"> spotkanie online z wykorzystaniem aplikacji </w:t>
      </w:r>
      <w:r w:rsidR="00B8212B">
        <w:t>Microsoft</w:t>
      </w:r>
      <w:r>
        <w:t xml:space="preserve"> </w:t>
      </w:r>
      <w:proofErr w:type="spellStart"/>
      <w:r w:rsidR="00B8212B">
        <w:t>Teams</w:t>
      </w:r>
      <w:proofErr w:type="spellEnd"/>
    </w:p>
    <w:p w14:paraId="5A5E3A44" w14:textId="07E7AA8E" w:rsidR="0003379F" w:rsidRDefault="009C2DC5" w:rsidP="0003379F">
      <w:r>
        <w:rPr>
          <w:b/>
          <w:bCs/>
        </w:rPr>
        <w:t>Łączna l</w:t>
      </w:r>
      <w:r w:rsidR="0003379F" w:rsidRPr="0003379F">
        <w:rPr>
          <w:b/>
          <w:bCs/>
        </w:rPr>
        <w:t>iczba uczestników spotkania:</w:t>
      </w:r>
      <w:r w:rsidR="0003379F">
        <w:rPr>
          <w:b/>
          <w:bCs/>
        </w:rPr>
        <w:t xml:space="preserve"> </w:t>
      </w:r>
      <w:r w:rsidR="000B3144">
        <w:t>93</w:t>
      </w:r>
    </w:p>
    <w:p w14:paraId="0EEF54C1" w14:textId="77777777" w:rsidR="0003379F" w:rsidRDefault="0003379F" w:rsidP="0003379F"/>
    <w:p w14:paraId="36CC8EAC" w14:textId="440F02E8" w:rsidR="007B3BFF" w:rsidRPr="0003379F" w:rsidRDefault="007B3BFF" w:rsidP="0003379F">
      <w:pPr>
        <w:rPr>
          <w:b/>
          <w:bCs/>
        </w:rPr>
      </w:pPr>
      <w:r w:rsidRPr="0003379F">
        <w:rPr>
          <w:b/>
          <w:bCs/>
        </w:rPr>
        <w:t>Przedstawiciele Wykonawcy:</w:t>
      </w:r>
    </w:p>
    <w:p w14:paraId="7AAC1D11" w14:textId="0B3F698C" w:rsidR="001515F8" w:rsidRDefault="00BF4080" w:rsidP="00076158">
      <w:pPr>
        <w:pStyle w:val="Akapitzlist"/>
        <w:numPr>
          <w:ilvl w:val="0"/>
          <w:numId w:val="5"/>
        </w:numPr>
      </w:pPr>
      <w:r>
        <w:t>Ma</w:t>
      </w:r>
      <w:r w:rsidR="001F2BE3">
        <w:t xml:space="preserve">teusz </w:t>
      </w:r>
      <w:proofErr w:type="spellStart"/>
      <w:r w:rsidR="001F2BE3">
        <w:t>Szpórnóg</w:t>
      </w:r>
      <w:proofErr w:type="spellEnd"/>
      <w:r w:rsidR="009C2DC5">
        <w:t xml:space="preserve">, </w:t>
      </w:r>
      <w:r w:rsidR="001F2BE3">
        <w:rPr>
          <w:rStyle w:val="normaltextrun"/>
          <w:color w:val="000000"/>
          <w:shd w:val="clear" w:color="auto" w:fill="FFFFFF"/>
        </w:rPr>
        <w:t>moderator spotkania</w:t>
      </w:r>
    </w:p>
    <w:p w14:paraId="46067015" w14:textId="7028E6D6" w:rsidR="00A82988" w:rsidRDefault="001F2BE3" w:rsidP="00076158">
      <w:pPr>
        <w:pStyle w:val="Akapitzlist"/>
        <w:numPr>
          <w:ilvl w:val="0"/>
          <w:numId w:val="5"/>
        </w:numPr>
      </w:pPr>
      <w:r>
        <w:t xml:space="preserve">Konrad Dobosz, projektant </w:t>
      </w:r>
    </w:p>
    <w:p w14:paraId="29595DC1" w14:textId="606FB60F" w:rsidR="005237A5" w:rsidRPr="007B3BFF" w:rsidRDefault="001F2BE3" w:rsidP="00076158">
      <w:pPr>
        <w:pStyle w:val="Akapitzlist"/>
        <w:numPr>
          <w:ilvl w:val="0"/>
          <w:numId w:val="5"/>
        </w:numPr>
      </w:pPr>
      <w:r>
        <w:t xml:space="preserve">Mariusz </w:t>
      </w:r>
      <w:proofErr w:type="spellStart"/>
      <w:r>
        <w:t>Szubra</w:t>
      </w:r>
      <w:proofErr w:type="spellEnd"/>
      <w:r>
        <w:t xml:space="preserve"> </w:t>
      </w:r>
      <w:r w:rsidR="005237A5">
        <w:t xml:space="preserve">, </w:t>
      </w:r>
      <w:r>
        <w:t xml:space="preserve">członek zespołu </w:t>
      </w:r>
    </w:p>
    <w:p w14:paraId="1A956359" w14:textId="2DF2871F" w:rsidR="007B3BFF" w:rsidRPr="0003379F" w:rsidRDefault="0003379F" w:rsidP="0003379F">
      <w:pPr>
        <w:rPr>
          <w:b/>
          <w:bCs/>
        </w:rPr>
      </w:pPr>
      <w:r w:rsidRPr="0003379F">
        <w:rPr>
          <w:b/>
          <w:bCs/>
        </w:rPr>
        <w:t>P</w:t>
      </w:r>
      <w:r w:rsidR="007B3BFF" w:rsidRPr="0003379F">
        <w:rPr>
          <w:b/>
          <w:bCs/>
        </w:rPr>
        <w:t xml:space="preserve">rzedstawiciele </w:t>
      </w:r>
      <w:r w:rsidRPr="0003379F">
        <w:rPr>
          <w:b/>
          <w:bCs/>
        </w:rPr>
        <w:t>Z</w:t>
      </w:r>
      <w:r w:rsidR="007B3BFF" w:rsidRPr="0003379F">
        <w:rPr>
          <w:b/>
          <w:bCs/>
        </w:rPr>
        <w:t>amawiającego:</w:t>
      </w:r>
    </w:p>
    <w:p w14:paraId="0A53DF8A" w14:textId="1E9818C8" w:rsidR="007B3BFF" w:rsidRDefault="001F2BE3" w:rsidP="00076158">
      <w:pPr>
        <w:pStyle w:val="Akapitzlist"/>
        <w:numPr>
          <w:ilvl w:val="0"/>
          <w:numId w:val="6"/>
        </w:numPr>
      </w:pPr>
      <w:r>
        <w:t>Katarzyna Szokalska</w:t>
      </w:r>
      <w:r w:rsidR="00AC6655">
        <w:t xml:space="preserve">, </w:t>
      </w:r>
      <w:r>
        <w:t>Biuro Planowania Rozwoju Miasta, Urząd Miasta Piotrków Trybunalski</w:t>
      </w:r>
    </w:p>
    <w:p w14:paraId="241847FD" w14:textId="528E8874" w:rsidR="007B3BFF" w:rsidRDefault="007B3BFF" w:rsidP="0003379F"/>
    <w:p w14:paraId="4115B849" w14:textId="00C2E9CC" w:rsidR="007B3BFF" w:rsidRDefault="007B3BFF" w:rsidP="0003379F">
      <w:pPr>
        <w:rPr>
          <w:b/>
          <w:bCs/>
        </w:rPr>
      </w:pPr>
      <w:r w:rsidRPr="0003379F">
        <w:rPr>
          <w:b/>
          <w:bCs/>
        </w:rPr>
        <w:t xml:space="preserve">Opis przebiegu spotkania: </w:t>
      </w:r>
    </w:p>
    <w:p w14:paraId="6452BD52" w14:textId="2FC86AE8" w:rsidR="00421B99" w:rsidRDefault="00421B99" w:rsidP="00010F6F">
      <w:pPr>
        <w:jc w:val="both"/>
      </w:pPr>
      <w:r>
        <w:t>Na początku spotkania ustalono zasady przebiegu spotkania, przyznawania głosu oraz poinformowano o rejestracji całości spotkania (</w:t>
      </w:r>
      <w:r w:rsidR="00010F6F">
        <w:t xml:space="preserve">pozostanie w pokoju spotkania, oznaczało akceptację </w:t>
      </w:r>
      <w:proofErr w:type="spellStart"/>
      <w:r w:rsidR="00010F6F">
        <w:t>wideorejestracji</w:t>
      </w:r>
      <w:proofErr w:type="spellEnd"/>
      <w:r w:rsidR="00010F6F">
        <w:t>)</w:t>
      </w:r>
    </w:p>
    <w:p w14:paraId="19A382A6" w14:textId="77777777" w:rsidR="00010F6F" w:rsidRDefault="00010F6F" w:rsidP="0003379F"/>
    <w:p w14:paraId="508FE87D" w14:textId="79548474" w:rsidR="00CC7E67" w:rsidRDefault="00CC7E67" w:rsidP="0003379F">
      <w:r w:rsidRPr="008428FB">
        <w:t xml:space="preserve">W pierwszej części spotkania </w:t>
      </w:r>
      <w:r>
        <w:t xml:space="preserve">przedstawiono prezentację </w:t>
      </w:r>
      <w:r w:rsidR="00010F6F">
        <w:t>prz</w:t>
      </w:r>
      <w:r w:rsidR="000D5712">
        <w:t>y</w:t>
      </w:r>
      <w:r w:rsidR="00010F6F">
        <w:t>gotowanych wariantów</w:t>
      </w:r>
      <w:r>
        <w:t>:</w:t>
      </w:r>
    </w:p>
    <w:p w14:paraId="676E5E7C" w14:textId="79DCB5A3" w:rsidR="00CC7E67" w:rsidRPr="00010F6F" w:rsidRDefault="00010F6F" w:rsidP="00CC7E67">
      <w:pPr>
        <w:pStyle w:val="Akapitzlist"/>
        <w:numPr>
          <w:ilvl w:val="0"/>
          <w:numId w:val="30"/>
        </w:numPr>
      </w:pPr>
      <w:r w:rsidRPr="00010F6F">
        <w:t xml:space="preserve">Projektant </w:t>
      </w:r>
      <w:r>
        <w:t>przedstawił przebieg poszczególnych wariantów obwodnicy</w:t>
      </w:r>
    </w:p>
    <w:p w14:paraId="592FA51D" w14:textId="44CD8E44" w:rsidR="00CC7E67" w:rsidRPr="00010F6F" w:rsidRDefault="00010F6F" w:rsidP="00CC7E67">
      <w:pPr>
        <w:pStyle w:val="Akapitzlist"/>
        <w:numPr>
          <w:ilvl w:val="0"/>
          <w:numId w:val="30"/>
        </w:numPr>
      </w:pPr>
      <w:r w:rsidRPr="00010F6F">
        <w:t>Projektant omówił proponowane rozwiązania</w:t>
      </w:r>
    </w:p>
    <w:p w14:paraId="199FDF4F" w14:textId="2F741AEF" w:rsidR="00CC7E67" w:rsidRPr="00010F6F" w:rsidRDefault="00010F6F" w:rsidP="00CC7E67">
      <w:pPr>
        <w:pStyle w:val="Akapitzlist"/>
        <w:numPr>
          <w:ilvl w:val="0"/>
          <w:numId w:val="30"/>
        </w:numPr>
      </w:pPr>
      <w:r w:rsidRPr="00010F6F">
        <w:t>Projektant w sposób ciągły wyświetlał plan sytuacyjny omawianych wari</w:t>
      </w:r>
      <w:r w:rsidR="00BD2136">
        <w:t>antów</w:t>
      </w:r>
    </w:p>
    <w:p w14:paraId="5682917A" w14:textId="77777777" w:rsidR="00010F6F" w:rsidRDefault="00010F6F" w:rsidP="0003379F"/>
    <w:p w14:paraId="009FCD88" w14:textId="358BFD56" w:rsidR="00010F6F" w:rsidRDefault="00010F6F" w:rsidP="0003379F">
      <w:r>
        <w:t>W dalszej części podjęto dyskusję nad proponowanymi wariantami</w:t>
      </w:r>
    </w:p>
    <w:p w14:paraId="39DFAD82" w14:textId="0859BCED" w:rsidR="008428FB" w:rsidRDefault="00010F6F" w:rsidP="00010F6F">
      <w:pPr>
        <w:jc w:val="both"/>
      </w:pPr>
      <w:r>
        <w:t>M</w:t>
      </w:r>
      <w:r w:rsidR="001F2BE3">
        <w:t xml:space="preserve">oderator spotkania lub przedstawiciel wykonawcy udzielali głosu osobom, które zgłosiły chęć </w:t>
      </w:r>
      <w:r>
        <w:t xml:space="preserve"> zabrania głosu</w:t>
      </w:r>
      <w:r w:rsidR="001F2BE3">
        <w:t xml:space="preserve">. </w:t>
      </w:r>
    </w:p>
    <w:p w14:paraId="75B1825F" w14:textId="5983126A" w:rsidR="00010F6F" w:rsidRDefault="00010F6F" w:rsidP="00010F6F">
      <w:pPr>
        <w:jc w:val="both"/>
      </w:pPr>
      <w:r>
        <w:t>Projektant w miarę możliwości oraz dokładności zadanego pytania udzielał odpowiedzi na zgłaszane uwagi.</w:t>
      </w:r>
    </w:p>
    <w:p w14:paraId="7172AEC9" w14:textId="77777777" w:rsidR="00912829" w:rsidRPr="008428FB" w:rsidRDefault="00912829" w:rsidP="003149B3"/>
    <w:p w14:paraId="651283E4" w14:textId="4BFB6482" w:rsidR="007B3BFF" w:rsidRDefault="007717DF" w:rsidP="0003379F">
      <w:pPr>
        <w:jc w:val="both"/>
      </w:pPr>
      <w:r>
        <w:t>W trakcie spotkania zgłoszono następujące pytania/uwagi/komentarze oraz udzielono następujących odpowiedzi:</w:t>
      </w:r>
    </w:p>
    <w:p w14:paraId="26646138" w14:textId="73F276FC" w:rsidR="001F2BE3" w:rsidRDefault="001F2BE3" w:rsidP="0003379F">
      <w:pPr>
        <w:jc w:val="both"/>
      </w:pPr>
    </w:p>
    <w:p w14:paraId="53B0E454" w14:textId="77777777" w:rsidR="006E354A" w:rsidRDefault="006E354A" w:rsidP="0003379F">
      <w:pPr>
        <w:jc w:val="both"/>
        <w:sectPr w:rsidR="006E354A" w:rsidSect="00153871">
          <w:footerReference w:type="default" r:id="rId11"/>
          <w:headerReference w:type="first" r:id="rId12"/>
          <w:pgSz w:w="11906" w:h="16838" w:code="9"/>
          <w:pgMar w:top="1418" w:right="1440" w:bottom="1418" w:left="1440" w:header="720" w:footer="578" w:gutter="0"/>
          <w:pgNumType w:start="0"/>
          <w:cols w:space="720"/>
          <w:titlePg/>
          <w:docGrid w:linePitch="360"/>
        </w:sectPr>
      </w:pPr>
    </w:p>
    <w:tbl>
      <w:tblPr>
        <w:tblW w:w="0" w:type="auto"/>
        <w:tblLayout w:type="fixed"/>
        <w:tblCellMar>
          <w:left w:w="70" w:type="dxa"/>
          <w:right w:w="70" w:type="dxa"/>
        </w:tblCellMar>
        <w:tblLook w:val="04A0" w:firstRow="1" w:lastRow="0" w:firstColumn="1" w:lastColumn="0" w:noHBand="0" w:noVBand="1"/>
      </w:tblPr>
      <w:tblGrid>
        <w:gridCol w:w="411"/>
        <w:gridCol w:w="8798"/>
        <w:gridCol w:w="4783"/>
      </w:tblGrid>
      <w:tr w:rsidR="006E354A" w:rsidRPr="006E354A" w14:paraId="43AC8310" w14:textId="77777777" w:rsidTr="006E354A">
        <w:trPr>
          <w:trHeight w:val="300"/>
          <w:tblHeader/>
        </w:trPr>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0C0F26" w14:textId="77777777" w:rsidR="006E354A" w:rsidRPr="006E354A" w:rsidRDefault="006E354A" w:rsidP="006E354A">
            <w:pPr>
              <w:spacing w:before="0"/>
              <w:jc w:val="center"/>
              <w:rPr>
                <w:rFonts w:ascii="Calibri" w:eastAsia="Times New Roman" w:hAnsi="Calibri" w:cs="Calibri"/>
                <w:b/>
                <w:bCs/>
                <w:color w:val="000000"/>
                <w:kern w:val="0"/>
                <w:lang w:eastAsia="pl-PL"/>
                <w14:ligatures w14:val="none"/>
              </w:rPr>
            </w:pPr>
            <w:r w:rsidRPr="006E354A">
              <w:rPr>
                <w:rFonts w:ascii="Calibri" w:eastAsia="Times New Roman" w:hAnsi="Calibri" w:cs="Calibri"/>
                <w:b/>
                <w:bCs/>
                <w:color w:val="000000"/>
                <w:kern w:val="0"/>
                <w:lang w:eastAsia="pl-PL"/>
                <w14:ligatures w14:val="none"/>
              </w:rPr>
              <w:lastRenderedPageBreak/>
              <w:t xml:space="preserve">Lp. </w:t>
            </w:r>
          </w:p>
        </w:tc>
        <w:tc>
          <w:tcPr>
            <w:tcW w:w="8798" w:type="dxa"/>
            <w:tcBorders>
              <w:top w:val="single" w:sz="4" w:space="0" w:color="auto"/>
              <w:left w:val="nil"/>
              <w:bottom w:val="single" w:sz="4" w:space="0" w:color="auto"/>
              <w:right w:val="single" w:sz="4" w:space="0" w:color="auto"/>
            </w:tcBorders>
            <w:shd w:val="clear" w:color="auto" w:fill="auto"/>
            <w:noWrap/>
            <w:vAlign w:val="bottom"/>
            <w:hideMark/>
          </w:tcPr>
          <w:p w14:paraId="73ADDCA0" w14:textId="77777777" w:rsidR="006E354A" w:rsidRPr="006E354A" w:rsidRDefault="006E354A" w:rsidP="006E354A">
            <w:pPr>
              <w:spacing w:before="0"/>
              <w:jc w:val="center"/>
              <w:rPr>
                <w:rFonts w:ascii="Calibri" w:eastAsia="Times New Roman" w:hAnsi="Calibri" w:cs="Calibri"/>
                <w:b/>
                <w:bCs/>
                <w:color w:val="000000"/>
                <w:kern w:val="0"/>
                <w:lang w:eastAsia="pl-PL"/>
                <w14:ligatures w14:val="none"/>
              </w:rPr>
            </w:pPr>
            <w:r w:rsidRPr="006E354A">
              <w:rPr>
                <w:rFonts w:ascii="Calibri" w:eastAsia="Times New Roman" w:hAnsi="Calibri" w:cs="Calibri"/>
                <w:b/>
                <w:bCs/>
                <w:color w:val="000000"/>
                <w:kern w:val="0"/>
                <w:lang w:eastAsia="pl-PL"/>
                <w14:ligatures w14:val="none"/>
              </w:rPr>
              <w:t xml:space="preserve">Pytanie / uwaga (sugestia) </w:t>
            </w:r>
          </w:p>
        </w:tc>
        <w:tc>
          <w:tcPr>
            <w:tcW w:w="4783" w:type="dxa"/>
            <w:tcBorders>
              <w:top w:val="single" w:sz="4" w:space="0" w:color="auto"/>
              <w:left w:val="nil"/>
              <w:bottom w:val="single" w:sz="4" w:space="0" w:color="auto"/>
              <w:right w:val="single" w:sz="4" w:space="0" w:color="auto"/>
            </w:tcBorders>
            <w:shd w:val="clear" w:color="auto" w:fill="auto"/>
            <w:noWrap/>
            <w:vAlign w:val="bottom"/>
            <w:hideMark/>
          </w:tcPr>
          <w:p w14:paraId="6FF5CC53" w14:textId="77777777" w:rsidR="006E354A" w:rsidRPr="006E354A" w:rsidRDefault="006E354A" w:rsidP="006E354A">
            <w:pPr>
              <w:spacing w:before="0"/>
              <w:jc w:val="center"/>
              <w:rPr>
                <w:rFonts w:ascii="Calibri" w:eastAsia="Times New Roman" w:hAnsi="Calibri" w:cs="Calibri"/>
                <w:b/>
                <w:bCs/>
                <w:color w:val="000000"/>
                <w:kern w:val="0"/>
                <w:lang w:eastAsia="pl-PL"/>
                <w14:ligatures w14:val="none"/>
              </w:rPr>
            </w:pPr>
            <w:r w:rsidRPr="006E354A">
              <w:rPr>
                <w:rFonts w:ascii="Calibri" w:eastAsia="Times New Roman" w:hAnsi="Calibri" w:cs="Calibri"/>
                <w:b/>
                <w:bCs/>
                <w:color w:val="000000"/>
                <w:kern w:val="0"/>
                <w:lang w:eastAsia="pl-PL"/>
                <w14:ligatures w14:val="none"/>
              </w:rPr>
              <w:t>komentarz</w:t>
            </w:r>
          </w:p>
        </w:tc>
      </w:tr>
      <w:tr w:rsidR="006E354A" w:rsidRPr="006E354A" w14:paraId="5AEF8083" w14:textId="77777777" w:rsidTr="006E354A">
        <w:trPr>
          <w:trHeight w:val="1575"/>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C2CE0D7"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w:t>
            </w:r>
          </w:p>
        </w:tc>
        <w:tc>
          <w:tcPr>
            <w:tcW w:w="8798" w:type="dxa"/>
            <w:tcBorders>
              <w:top w:val="nil"/>
              <w:left w:val="nil"/>
              <w:bottom w:val="single" w:sz="4" w:space="0" w:color="auto"/>
              <w:right w:val="single" w:sz="4" w:space="0" w:color="auto"/>
            </w:tcBorders>
            <w:shd w:val="clear" w:color="auto" w:fill="auto"/>
            <w:hideMark/>
          </w:tcPr>
          <w:p w14:paraId="70BA84C0" w14:textId="03BD0E5B"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W1 (ul.</w:t>
            </w:r>
            <w:r w:rsidR="00A05FF2">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Dmowskiego, odcinek biegnący równolegle do ul.</w:t>
            </w:r>
            <w:r w:rsidR="00A05FF2">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Energetyków) nie podoba się mieszkańcom, gdyż jest blisko zabudowań. Zdaniem mieszkańców  istnieje duże ryzyko, że z czasem pojawi się dokument pozwalaj</w:t>
            </w:r>
            <w:r w:rsidR="00A05FF2">
              <w:rPr>
                <w:rFonts w:ascii="Calibri" w:eastAsia="Times New Roman" w:hAnsi="Calibri" w:cs="Calibri"/>
                <w:color w:val="000000"/>
                <w:kern w:val="0"/>
                <w:lang w:eastAsia="pl-PL"/>
                <w14:ligatures w14:val="none"/>
              </w:rPr>
              <w:t>ą</w:t>
            </w:r>
            <w:r w:rsidRPr="006E354A">
              <w:rPr>
                <w:rFonts w:ascii="Calibri" w:eastAsia="Times New Roman" w:hAnsi="Calibri" w:cs="Calibri"/>
                <w:color w:val="000000"/>
                <w:kern w:val="0"/>
                <w:lang w:eastAsia="pl-PL"/>
                <w14:ligatures w14:val="none"/>
              </w:rPr>
              <w:t xml:space="preserve">cy na prowadzenie działalności od zachodniej części obwodnicy i wówczas mieszkańcy tamtych terenów będą mieć w bliskim sąsiedztwie obiekty biznesowe na co się nie zgadzają. </w:t>
            </w:r>
          </w:p>
        </w:tc>
        <w:tc>
          <w:tcPr>
            <w:tcW w:w="4783" w:type="dxa"/>
            <w:tcBorders>
              <w:top w:val="nil"/>
              <w:left w:val="nil"/>
              <w:bottom w:val="single" w:sz="4" w:space="0" w:color="auto"/>
              <w:right w:val="single" w:sz="4" w:space="0" w:color="auto"/>
            </w:tcBorders>
            <w:shd w:val="clear" w:color="auto" w:fill="auto"/>
            <w:noWrap/>
            <w:vAlign w:val="bottom"/>
            <w:hideMark/>
          </w:tcPr>
          <w:p w14:paraId="3E83A22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9500704" w14:textId="77777777" w:rsidTr="006E354A">
        <w:trPr>
          <w:trHeight w:val="105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31220818"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w:t>
            </w:r>
          </w:p>
        </w:tc>
        <w:tc>
          <w:tcPr>
            <w:tcW w:w="8798" w:type="dxa"/>
            <w:tcBorders>
              <w:top w:val="nil"/>
              <w:left w:val="nil"/>
              <w:bottom w:val="single" w:sz="4" w:space="0" w:color="auto"/>
              <w:right w:val="single" w:sz="4" w:space="0" w:color="auto"/>
            </w:tcBorders>
            <w:shd w:val="clear" w:color="auto" w:fill="auto"/>
            <w:hideMark/>
          </w:tcPr>
          <w:p w14:paraId="019D46C8" w14:textId="577CAF48"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Propozycja przebiegu obwodnicy jak najbliżej ul. 18 stycznia, zamontowania paneli wygłusz</w:t>
            </w:r>
            <w:r w:rsidR="00A05FF2">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jących, zniwelowanie ryzyka powstania biznesu, wykupienie terenu na zachód od obwodnicy i zalesienie go; zwrócenie uwagi na częstą obecność zwi</w:t>
            </w:r>
            <w:r w:rsidR="00A05FF2">
              <w:rPr>
                <w:rFonts w:ascii="Calibri" w:eastAsia="Times New Roman" w:hAnsi="Calibri" w:cs="Calibri"/>
                <w:color w:val="000000"/>
                <w:kern w:val="0"/>
                <w:lang w:eastAsia="pl-PL"/>
                <w14:ligatures w14:val="none"/>
              </w:rPr>
              <w:t>e</w:t>
            </w:r>
            <w:r w:rsidRPr="006E354A">
              <w:rPr>
                <w:rFonts w:ascii="Calibri" w:eastAsia="Times New Roman" w:hAnsi="Calibri" w:cs="Calibri"/>
                <w:color w:val="000000"/>
                <w:kern w:val="0"/>
                <w:lang w:eastAsia="pl-PL"/>
                <w14:ligatures w14:val="none"/>
              </w:rPr>
              <w:t xml:space="preserve">rząt w okolicy. </w:t>
            </w:r>
          </w:p>
        </w:tc>
        <w:tc>
          <w:tcPr>
            <w:tcW w:w="4783" w:type="dxa"/>
            <w:tcBorders>
              <w:top w:val="nil"/>
              <w:left w:val="nil"/>
              <w:bottom w:val="single" w:sz="4" w:space="0" w:color="auto"/>
              <w:right w:val="single" w:sz="4" w:space="0" w:color="auto"/>
            </w:tcBorders>
            <w:shd w:val="clear" w:color="auto" w:fill="auto"/>
            <w:noWrap/>
            <w:vAlign w:val="bottom"/>
            <w:hideMark/>
          </w:tcPr>
          <w:p w14:paraId="09B113C4"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43C8C9B0" w14:textId="77777777" w:rsidTr="006E354A">
        <w:trPr>
          <w:trHeight w:val="27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3E2A0E5D"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w:t>
            </w:r>
          </w:p>
        </w:tc>
        <w:tc>
          <w:tcPr>
            <w:tcW w:w="8798" w:type="dxa"/>
            <w:tcBorders>
              <w:top w:val="nil"/>
              <w:left w:val="nil"/>
              <w:bottom w:val="single" w:sz="4" w:space="0" w:color="auto"/>
              <w:right w:val="single" w:sz="4" w:space="0" w:color="auto"/>
            </w:tcBorders>
            <w:shd w:val="clear" w:color="auto" w:fill="auto"/>
            <w:vAlign w:val="center"/>
            <w:hideMark/>
          </w:tcPr>
          <w:p w14:paraId="6E75E923" w14:textId="43085256"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Prośba o odniesienie się ze strony  miasta do sytuacji przebiegu obwodnicy w wariancie zielony blisko prywatnych zabudowań (działki). Kiedy będzie decy</w:t>
            </w:r>
            <w:r w:rsidR="00A05FF2">
              <w:rPr>
                <w:rFonts w:ascii="Calibri" w:eastAsia="Times New Roman" w:hAnsi="Calibri" w:cs="Calibri"/>
                <w:color w:val="000000"/>
                <w:kern w:val="0"/>
                <w:lang w:eastAsia="pl-PL"/>
                <w14:ligatures w14:val="none"/>
              </w:rPr>
              <w:t>z</w:t>
            </w:r>
            <w:r w:rsidRPr="006E354A">
              <w:rPr>
                <w:rFonts w:ascii="Calibri" w:eastAsia="Times New Roman" w:hAnsi="Calibri" w:cs="Calibri"/>
                <w:color w:val="000000"/>
                <w:kern w:val="0"/>
                <w:lang w:eastAsia="pl-PL"/>
                <w14:ligatures w14:val="none"/>
              </w:rPr>
              <w:t xml:space="preserve">ja jaki wariant będzie wybrany, jak będzie rozwiązana ta sytuacja. </w:t>
            </w:r>
          </w:p>
        </w:tc>
        <w:tc>
          <w:tcPr>
            <w:tcW w:w="4783" w:type="dxa"/>
            <w:tcBorders>
              <w:top w:val="nil"/>
              <w:left w:val="nil"/>
              <w:bottom w:val="single" w:sz="4" w:space="0" w:color="auto"/>
              <w:right w:val="single" w:sz="4" w:space="0" w:color="auto"/>
            </w:tcBorders>
            <w:shd w:val="clear" w:color="auto" w:fill="auto"/>
            <w:hideMark/>
          </w:tcPr>
          <w:p w14:paraId="3C7DDE5F" w14:textId="7C36D4C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Podkreślenie, iż jest to studium komunikacyjne; zaakce</w:t>
            </w:r>
            <w:r w:rsidR="00A05FF2">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towanie, iż jest to dopiero pierwszy dokument, który wstępnie wskazuje warianty (możliwości) co to których ta obwodnica mogłaby być.  Zwrócono również uwagę na fakt, iż do realizacji inwestycji jest potrzebne dofinansowanie zewnętrzne (ze względu na koszt inwestycji), doprecyzowano, że dodatkowym celem przygotowania opracowania jest również poznanie opinii mieszkańców.  Ponadto podkreślono, iż dopiero dokume</w:t>
            </w:r>
            <w:r w:rsidR="00A05FF2">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tacja techniczna wskaże kierunek postępowania związany z ew. wykupieniem działek lub innymi rozwiązania technicznymi.  Uświadomienie, iż realny czas realizacji inwestycji (przy założeniu, że będą na nią pieniądze) to 2-3 lata oraz podkreś</w:t>
            </w:r>
            <w:r w:rsidR="00A05FF2">
              <w:rPr>
                <w:rFonts w:ascii="Calibri" w:eastAsia="Times New Roman" w:hAnsi="Calibri" w:cs="Calibri"/>
                <w:color w:val="000000"/>
                <w:kern w:val="0"/>
                <w:lang w:eastAsia="pl-PL"/>
                <w14:ligatures w14:val="none"/>
              </w:rPr>
              <w:t>l</w:t>
            </w:r>
            <w:r w:rsidRPr="006E354A">
              <w:rPr>
                <w:rFonts w:ascii="Calibri" w:eastAsia="Times New Roman" w:hAnsi="Calibri" w:cs="Calibri"/>
                <w:color w:val="000000"/>
                <w:kern w:val="0"/>
                <w:lang w:eastAsia="pl-PL"/>
                <w14:ligatures w14:val="none"/>
              </w:rPr>
              <w:t xml:space="preserve">enie po raz kolejny, iż jest to dopiero wstępny etap prac, a priorytetem dla miasta jest część wschodnia ponieważ dale możliwość wyprowadzenia ruchu ciężarowego z miasta. </w:t>
            </w:r>
          </w:p>
        </w:tc>
      </w:tr>
      <w:tr w:rsidR="006E354A" w:rsidRPr="006E354A" w14:paraId="7F1409DA" w14:textId="77777777" w:rsidTr="006E354A">
        <w:trPr>
          <w:trHeight w:val="2265"/>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8EE435A"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4</w:t>
            </w:r>
          </w:p>
        </w:tc>
        <w:tc>
          <w:tcPr>
            <w:tcW w:w="8798" w:type="dxa"/>
            <w:tcBorders>
              <w:top w:val="nil"/>
              <w:left w:val="nil"/>
              <w:bottom w:val="single" w:sz="4" w:space="0" w:color="auto"/>
              <w:right w:val="single" w:sz="4" w:space="0" w:color="auto"/>
            </w:tcBorders>
            <w:shd w:val="clear" w:color="auto" w:fill="auto"/>
            <w:hideMark/>
          </w:tcPr>
          <w:p w14:paraId="379A8214" w14:textId="79F90798"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Komu przyszło do głowy poprowadzić obwodnicę (Wariant zielony, wiadukt) w takim  miejscu? Pod wiaduktem znajdują się budynki mieszkalne. Jak można żyć pod wiaduktem? Kto chce się zamienić i mieszkać w bliskiej odległości od wiaduktu? Stwierdzenie, iż poprowadzenie obwodnicy w ten sposób to kompletne głupota. Podkreślenie, iż jeśli ten wariant wygra to osoba, która zgłasz</w:t>
            </w:r>
            <w:r w:rsidR="00A05FF2">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 xml:space="preserve"> tą uwagę będzie mieszkać pod wiaduktem oraz zaznaczenie, że jeśli zielony wariant przebiega przez Gminę Zalesice to byłoby bardzo miło gdyby mieszkańcy tej gminy byli zaproszeni do udziału w konsultacjach. </w:t>
            </w:r>
          </w:p>
        </w:tc>
        <w:tc>
          <w:tcPr>
            <w:tcW w:w="4783" w:type="dxa"/>
            <w:tcBorders>
              <w:top w:val="nil"/>
              <w:left w:val="nil"/>
              <w:bottom w:val="single" w:sz="4" w:space="0" w:color="auto"/>
              <w:right w:val="single" w:sz="4" w:space="0" w:color="auto"/>
            </w:tcBorders>
            <w:shd w:val="clear" w:color="auto" w:fill="auto"/>
            <w:hideMark/>
          </w:tcPr>
          <w:p w14:paraId="3D7CFD73" w14:textId="40093B8E"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Żadne normy ustawowe nie pozwolą żeby ktoś mieszkał pod wiaduktem, nie jest przesądzone że obwodnica będzie przebiegała tamtędy, to spotkanie jest po to aby wybrać optymalny wariant przebiegu obwodnicy</w:t>
            </w:r>
            <w:r w:rsidR="005F7C5E">
              <w:rPr>
                <w:rFonts w:ascii="Calibri" w:eastAsia="Times New Roman" w:hAnsi="Calibri" w:cs="Calibri"/>
                <w:color w:val="000000"/>
                <w:kern w:val="0"/>
                <w:lang w:eastAsia="pl-PL"/>
                <w14:ligatures w14:val="none"/>
              </w:rPr>
              <w:t>.</w:t>
            </w:r>
          </w:p>
        </w:tc>
      </w:tr>
      <w:tr w:rsidR="006E354A" w:rsidRPr="006E354A" w14:paraId="4016F10A" w14:textId="77777777" w:rsidTr="006E354A">
        <w:trPr>
          <w:trHeight w:val="366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3ECAF1AC"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w:t>
            </w:r>
          </w:p>
        </w:tc>
        <w:tc>
          <w:tcPr>
            <w:tcW w:w="8798" w:type="dxa"/>
            <w:tcBorders>
              <w:top w:val="nil"/>
              <w:left w:val="nil"/>
              <w:bottom w:val="single" w:sz="4" w:space="0" w:color="auto"/>
              <w:right w:val="single" w:sz="4" w:space="0" w:color="auto"/>
            </w:tcBorders>
            <w:shd w:val="clear" w:color="auto" w:fill="auto"/>
            <w:hideMark/>
          </w:tcPr>
          <w:p w14:paraId="0AA62888" w14:textId="2A27DC7F"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Mieszkańcy Gminy Zalesice kategorycznie protestują i nie zgadzają się na przeprowadzenie obwodnicy wariantem zielonym w pobliżu naszych domostw i gospodarstw rolnych. Pomiędzy ul.</w:t>
            </w:r>
            <w:r w:rsidR="00A05FF2">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Mazowiecką a Zalesicami znajduje się kompleks leśny z licznymi mokradłami, bagnami oraz torfowiskami. Teren ten</w:t>
            </w:r>
            <w:r w:rsidR="00A05FF2">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 xml:space="preserve">chroni mieszkańców wsi </w:t>
            </w:r>
            <w:r w:rsidR="00A05FF2">
              <w:rPr>
                <w:rFonts w:ascii="Calibri" w:eastAsia="Times New Roman" w:hAnsi="Calibri" w:cs="Calibri"/>
                <w:color w:val="000000"/>
                <w:kern w:val="0"/>
                <w:lang w:eastAsia="pl-PL"/>
                <w14:ligatures w14:val="none"/>
              </w:rPr>
              <w:t>Z</w:t>
            </w:r>
            <w:r w:rsidRPr="006E354A">
              <w:rPr>
                <w:rFonts w:ascii="Calibri" w:eastAsia="Times New Roman" w:hAnsi="Calibri" w:cs="Calibri"/>
                <w:color w:val="000000"/>
                <w:kern w:val="0"/>
                <w:lang w:eastAsia="pl-PL"/>
                <w14:ligatures w14:val="none"/>
              </w:rPr>
              <w:t>alesice przed smogiem, zanieczyszczeniami oraz hasałem pochodzącym ze strony miasta Piotrkowa Trybunalskiego. Tworzy tz</w:t>
            </w:r>
            <w:r w:rsidR="00A05FF2">
              <w:rPr>
                <w:rFonts w:ascii="Calibri" w:eastAsia="Times New Roman" w:hAnsi="Calibri" w:cs="Calibri"/>
                <w:color w:val="000000"/>
                <w:kern w:val="0"/>
                <w:lang w:eastAsia="pl-PL"/>
                <w14:ligatures w14:val="none"/>
              </w:rPr>
              <w:t>w</w:t>
            </w:r>
            <w:r w:rsidRPr="006E354A">
              <w:rPr>
                <w:rFonts w:ascii="Calibri" w:eastAsia="Times New Roman" w:hAnsi="Calibri" w:cs="Calibri"/>
                <w:color w:val="000000"/>
                <w:kern w:val="0"/>
                <w:lang w:eastAsia="pl-PL"/>
                <w14:ligatures w14:val="none"/>
              </w:rPr>
              <w:t>. zieloną kurtynę filtrując nam powietrze. Powyższy ekosystem tworzą przedstawiciele fauny i flory, które są pod ścisłą lub częściową ochroną  gatunkową (np. jastrząb zwyczajny, bóbr europejski, jeż wschodni, dudek, puszczyk zwyczajny, wrzosiec bagienny. Poprowadzenie obwodnicy wariantem zielonym doprowadzi do osuszenia terenów bagiennych oraz degradacji środowiska naturalnego. Temat przebiegu południo</w:t>
            </w:r>
            <w:r w:rsidR="00A05FF2">
              <w:rPr>
                <w:rFonts w:ascii="Calibri" w:eastAsia="Times New Roman" w:hAnsi="Calibri" w:cs="Calibri"/>
                <w:color w:val="000000"/>
                <w:kern w:val="0"/>
                <w:lang w:eastAsia="pl-PL"/>
                <w14:ligatures w14:val="none"/>
              </w:rPr>
              <w:t>w</w:t>
            </w:r>
            <w:r w:rsidRPr="006E354A">
              <w:rPr>
                <w:rFonts w:ascii="Calibri" w:eastAsia="Times New Roman" w:hAnsi="Calibri" w:cs="Calibri"/>
                <w:color w:val="000000"/>
                <w:kern w:val="0"/>
                <w:lang w:eastAsia="pl-PL"/>
                <w14:ligatures w14:val="none"/>
              </w:rPr>
              <w:t xml:space="preserve">ej obwodnicy miasta Piotrkowa Trybunalskiego w wariancie zielonym będzie szczególnie monitorowany przez mieszkańców  wsi Zalesice oraz organizacji ekologicznych. </w:t>
            </w:r>
          </w:p>
        </w:tc>
        <w:tc>
          <w:tcPr>
            <w:tcW w:w="4783" w:type="dxa"/>
            <w:tcBorders>
              <w:top w:val="nil"/>
              <w:left w:val="nil"/>
              <w:bottom w:val="single" w:sz="4" w:space="0" w:color="auto"/>
              <w:right w:val="single" w:sz="4" w:space="0" w:color="auto"/>
            </w:tcBorders>
            <w:shd w:val="clear" w:color="auto" w:fill="auto"/>
            <w:noWrap/>
            <w:vAlign w:val="bottom"/>
            <w:hideMark/>
          </w:tcPr>
          <w:p w14:paraId="236DA31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25CFDB78" w14:textId="77777777" w:rsidTr="006E354A">
        <w:trPr>
          <w:trHeight w:val="12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4B29E93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w:t>
            </w:r>
          </w:p>
        </w:tc>
        <w:tc>
          <w:tcPr>
            <w:tcW w:w="8798" w:type="dxa"/>
            <w:tcBorders>
              <w:top w:val="nil"/>
              <w:left w:val="nil"/>
              <w:bottom w:val="single" w:sz="4" w:space="0" w:color="auto"/>
              <w:right w:val="single" w:sz="4" w:space="0" w:color="auto"/>
            </w:tcBorders>
            <w:shd w:val="clear" w:color="auto" w:fill="auto"/>
            <w:vAlign w:val="bottom"/>
            <w:hideMark/>
          </w:tcPr>
          <w:p w14:paraId="21E5DCD9"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Powrót do pytań wymienionych w punkcie czwartym i podkreślenie, iż do 2 domów nie została doprowadzona siec wodociągowa w związku z czym mieszkańcy tych domów mają własne ujęcia wody pitnej w postaci studni głębinowych. Budowa wiaduktu będzie miała wpływ na poziom wód głębinowych oraz na ich zanieczyszczenie. </w:t>
            </w:r>
          </w:p>
        </w:tc>
        <w:tc>
          <w:tcPr>
            <w:tcW w:w="4783" w:type="dxa"/>
            <w:tcBorders>
              <w:top w:val="nil"/>
              <w:left w:val="nil"/>
              <w:bottom w:val="single" w:sz="4" w:space="0" w:color="auto"/>
              <w:right w:val="single" w:sz="4" w:space="0" w:color="auto"/>
            </w:tcBorders>
            <w:shd w:val="clear" w:color="auto" w:fill="auto"/>
            <w:noWrap/>
            <w:vAlign w:val="bottom"/>
            <w:hideMark/>
          </w:tcPr>
          <w:p w14:paraId="0A5624D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9436A7C"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32234723"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7</w:t>
            </w:r>
          </w:p>
        </w:tc>
        <w:tc>
          <w:tcPr>
            <w:tcW w:w="8798" w:type="dxa"/>
            <w:tcBorders>
              <w:top w:val="nil"/>
              <w:left w:val="nil"/>
              <w:bottom w:val="single" w:sz="4" w:space="0" w:color="auto"/>
              <w:right w:val="single" w:sz="4" w:space="0" w:color="auto"/>
            </w:tcBorders>
            <w:shd w:val="clear" w:color="auto" w:fill="auto"/>
            <w:hideMark/>
          </w:tcPr>
          <w:p w14:paraId="0E6CDA91"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Propozycja ze strony mieszkańców połączenia wariantu fioletowego z niebieskim, który jest najbardziej kompromisowy dla okolicznych mieszkańców zainteresowanych budową obwodnicy. Zielony wariant całkowicie odpada. </w:t>
            </w:r>
          </w:p>
        </w:tc>
        <w:tc>
          <w:tcPr>
            <w:tcW w:w="4783" w:type="dxa"/>
            <w:tcBorders>
              <w:top w:val="nil"/>
              <w:left w:val="nil"/>
              <w:bottom w:val="single" w:sz="4" w:space="0" w:color="auto"/>
              <w:right w:val="single" w:sz="4" w:space="0" w:color="auto"/>
            </w:tcBorders>
            <w:shd w:val="clear" w:color="auto" w:fill="auto"/>
            <w:noWrap/>
            <w:vAlign w:val="bottom"/>
            <w:hideMark/>
          </w:tcPr>
          <w:p w14:paraId="01099FC8"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2479D7DA"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5A59050B"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8</w:t>
            </w:r>
          </w:p>
        </w:tc>
        <w:tc>
          <w:tcPr>
            <w:tcW w:w="8798" w:type="dxa"/>
            <w:tcBorders>
              <w:top w:val="nil"/>
              <w:left w:val="nil"/>
              <w:bottom w:val="single" w:sz="4" w:space="0" w:color="auto"/>
              <w:right w:val="single" w:sz="4" w:space="0" w:color="auto"/>
            </w:tcBorders>
            <w:shd w:val="clear" w:color="auto" w:fill="auto"/>
            <w:hideMark/>
          </w:tcPr>
          <w:p w14:paraId="24234ED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Krytyczna oceny pracy projektanta w odniesieniu do wariantu zielonego. </w:t>
            </w:r>
          </w:p>
        </w:tc>
        <w:tc>
          <w:tcPr>
            <w:tcW w:w="4783" w:type="dxa"/>
            <w:tcBorders>
              <w:top w:val="nil"/>
              <w:left w:val="nil"/>
              <w:bottom w:val="single" w:sz="4" w:space="0" w:color="auto"/>
              <w:right w:val="single" w:sz="4" w:space="0" w:color="auto"/>
            </w:tcBorders>
            <w:shd w:val="clear" w:color="auto" w:fill="auto"/>
            <w:noWrap/>
            <w:vAlign w:val="bottom"/>
            <w:hideMark/>
          </w:tcPr>
          <w:p w14:paraId="799356E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778FE91E" w14:textId="77777777" w:rsidTr="006E354A">
        <w:trPr>
          <w:trHeight w:val="24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15A8A74"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9</w:t>
            </w:r>
          </w:p>
        </w:tc>
        <w:tc>
          <w:tcPr>
            <w:tcW w:w="8798" w:type="dxa"/>
            <w:tcBorders>
              <w:top w:val="nil"/>
              <w:left w:val="nil"/>
              <w:bottom w:val="single" w:sz="4" w:space="0" w:color="auto"/>
              <w:right w:val="single" w:sz="4" w:space="0" w:color="auto"/>
            </w:tcBorders>
            <w:shd w:val="clear" w:color="auto" w:fill="auto"/>
            <w:hideMark/>
          </w:tcPr>
          <w:p w14:paraId="397E7030" w14:textId="5642B77F"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Ocenienie wariantu zielonego jako fikcji.  Odniesienie się to terenów zielonych, podmokłych - wystarczy wbić szpadel i już jest tam woda ( w kontekście pracy projektanta i niezrozumienia przez niego powagi sytuacji związanej z przebiegiem obwodnicy w wariancie zielonym.) Są to stawy rybne, mieszkańcy korzystają z tej zieleni, podkreślenie walorów przyrodniczych okolicy (wiosna, lata - przepiękny śpiew ptaków); przyroda, zwierzęta, sarny, fauna, flora która jest chroniona gatunkowo występuje na tym terenie. Wariant zielony odpada, jeśli będzie on wybrany i procedowany to zgłosimy się do organizacji ekologicznych i będziemy z nimi prowadzić dysku</w:t>
            </w:r>
            <w:r w:rsidR="00A05FF2">
              <w:rPr>
                <w:rFonts w:ascii="Calibri" w:eastAsia="Times New Roman" w:hAnsi="Calibri" w:cs="Calibri"/>
                <w:color w:val="000000"/>
                <w:kern w:val="0"/>
                <w:lang w:eastAsia="pl-PL"/>
                <w14:ligatures w14:val="none"/>
              </w:rPr>
              <w:t>s</w:t>
            </w:r>
            <w:r w:rsidRPr="006E354A">
              <w:rPr>
                <w:rFonts w:ascii="Calibri" w:eastAsia="Times New Roman" w:hAnsi="Calibri" w:cs="Calibri"/>
                <w:color w:val="000000"/>
                <w:kern w:val="0"/>
                <w:lang w:eastAsia="pl-PL"/>
                <w14:ligatures w14:val="none"/>
              </w:rPr>
              <w:t xml:space="preserve">je i monitorować ten temat. </w:t>
            </w:r>
          </w:p>
        </w:tc>
        <w:tc>
          <w:tcPr>
            <w:tcW w:w="4783" w:type="dxa"/>
            <w:tcBorders>
              <w:top w:val="nil"/>
              <w:left w:val="nil"/>
              <w:bottom w:val="single" w:sz="4" w:space="0" w:color="auto"/>
              <w:right w:val="single" w:sz="4" w:space="0" w:color="auto"/>
            </w:tcBorders>
            <w:shd w:val="clear" w:color="auto" w:fill="auto"/>
            <w:noWrap/>
            <w:vAlign w:val="bottom"/>
            <w:hideMark/>
          </w:tcPr>
          <w:p w14:paraId="42A2B894"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20B27AFF"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66EF1E8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10</w:t>
            </w:r>
          </w:p>
        </w:tc>
        <w:tc>
          <w:tcPr>
            <w:tcW w:w="8798" w:type="dxa"/>
            <w:tcBorders>
              <w:top w:val="nil"/>
              <w:left w:val="nil"/>
              <w:bottom w:val="single" w:sz="4" w:space="0" w:color="auto"/>
              <w:right w:val="single" w:sz="4" w:space="0" w:color="auto"/>
            </w:tcBorders>
            <w:shd w:val="clear" w:color="auto" w:fill="auto"/>
            <w:hideMark/>
          </w:tcPr>
          <w:p w14:paraId="7E7414C2"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Zasygnalizowanie, iż obok domów których sytuacja była omawiana w punkcie 4 sąsiedzi otrzymali pozwolenia na budowę i  trwają na tamtych terenach budowy. </w:t>
            </w:r>
          </w:p>
        </w:tc>
        <w:tc>
          <w:tcPr>
            <w:tcW w:w="4783" w:type="dxa"/>
            <w:tcBorders>
              <w:top w:val="nil"/>
              <w:left w:val="nil"/>
              <w:bottom w:val="single" w:sz="4" w:space="0" w:color="auto"/>
              <w:right w:val="single" w:sz="4" w:space="0" w:color="auto"/>
            </w:tcBorders>
            <w:shd w:val="clear" w:color="auto" w:fill="auto"/>
            <w:noWrap/>
            <w:vAlign w:val="bottom"/>
            <w:hideMark/>
          </w:tcPr>
          <w:p w14:paraId="464D5B4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1741CD42" w14:textId="77777777" w:rsidTr="006E354A">
        <w:trPr>
          <w:trHeight w:val="30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A254CD1"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11</w:t>
            </w:r>
          </w:p>
        </w:tc>
        <w:tc>
          <w:tcPr>
            <w:tcW w:w="8798" w:type="dxa"/>
            <w:tcBorders>
              <w:top w:val="nil"/>
              <w:left w:val="nil"/>
              <w:bottom w:val="single" w:sz="4" w:space="0" w:color="auto"/>
              <w:right w:val="single" w:sz="4" w:space="0" w:color="auto"/>
            </w:tcBorders>
            <w:shd w:val="clear" w:color="auto" w:fill="auto"/>
            <w:hideMark/>
          </w:tcPr>
          <w:p w14:paraId="0400F95F" w14:textId="5886684A"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Wariant fioletowy (obszar nad oczyszczalnią ścieków) na tym obszarze planowana jest inwestycja postaci farmy fotowoltaicznej.  Wariant fioletowy przecina wszystkie działki na których planowana jest farma. Obecnie trwa uzyskiwanie pozwolenia na budowę, farma powstanie w przyszłym roku, jej koszt to 20 mln, a łączny czas poświęcony na jej budowę to ok. 3 lat. Zaznaczono, że jest to rozwiązanie proekologiczne, zaznacz</w:t>
            </w:r>
            <w:r w:rsidR="00A05FF2">
              <w:rPr>
                <w:rFonts w:ascii="Calibri" w:eastAsia="Times New Roman" w:hAnsi="Calibri" w:cs="Calibri"/>
                <w:color w:val="000000"/>
                <w:kern w:val="0"/>
                <w:lang w:eastAsia="pl-PL"/>
                <w14:ligatures w14:val="none"/>
              </w:rPr>
              <w:t>e</w:t>
            </w:r>
            <w:r w:rsidRPr="006E354A">
              <w:rPr>
                <w:rFonts w:ascii="Calibri" w:eastAsia="Times New Roman" w:hAnsi="Calibri" w:cs="Calibri"/>
                <w:color w:val="000000"/>
                <w:kern w:val="0"/>
                <w:lang w:eastAsia="pl-PL"/>
                <w14:ligatures w14:val="none"/>
              </w:rPr>
              <w:t xml:space="preserve">nie, że pozostawienie wariantu fioletowego w takiej postaci będzie się wiązało z ogromnymi kosztami (dla firmy i dla miasta). Mając na uwadze powyższe zgłoszono protest przed budową tego wariantu oraz prośbę o przyjęcie przedstawionych wcześniej argumentów pod uwagę w trakcie projektowania kolejnych wariantów. Podkreślenie, że już wcześniej przekazano materiały związane z budową farmy do firmy, który robi projekt. </w:t>
            </w:r>
          </w:p>
        </w:tc>
        <w:tc>
          <w:tcPr>
            <w:tcW w:w="4783" w:type="dxa"/>
            <w:tcBorders>
              <w:top w:val="nil"/>
              <w:left w:val="nil"/>
              <w:bottom w:val="single" w:sz="4" w:space="0" w:color="auto"/>
              <w:right w:val="single" w:sz="4" w:space="0" w:color="auto"/>
            </w:tcBorders>
            <w:shd w:val="clear" w:color="auto" w:fill="auto"/>
            <w:noWrap/>
            <w:vAlign w:val="bottom"/>
            <w:hideMark/>
          </w:tcPr>
          <w:p w14:paraId="346B665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3B18F38B" w14:textId="77777777" w:rsidTr="006E354A">
        <w:trPr>
          <w:trHeight w:val="24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26C128D"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12</w:t>
            </w:r>
          </w:p>
        </w:tc>
        <w:tc>
          <w:tcPr>
            <w:tcW w:w="8798" w:type="dxa"/>
            <w:tcBorders>
              <w:top w:val="nil"/>
              <w:left w:val="nil"/>
              <w:bottom w:val="single" w:sz="4" w:space="0" w:color="auto"/>
              <w:right w:val="single" w:sz="4" w:space="0" w:color="auto"/>
            </w:tcBorders>
            <w:shd w:val="clear" w:color="auto" w:fill="auto"/>
            <w:hideMark/>
          </w:tcPr>
          <w:p w14:paraId="17108032" w14:textId="560694A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Poruszono kwestię przyłączenia  fioletowej części projektowanej obwodnicy do ronda (ul.</w:t>
            </w:r>
            <w:r w:rsidR="00A05FF2">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Sulejowska). Mieszkanka, która podjęła ten temat zaznaczyła, iż na jej działce znajdują się drzewa które są pod ochroną (pomniki przyrody). W przypadku budowy obwodnicy w tym wariancie większa część obwodnicy zostanie zniszczona, zwrócenie uwagi na fakt, iż w przypadku wcześniejszych inwestycji budynki znajdujące się tuż przy rondzie zaczęły pękać co niepokoi mieszkańców i sprawia, iż obawiają się o przyszłość ojcowizny. Podkreślenie, iż wcześniejszymi zniszczeniami nikt z urzędników nie był zainteresowany, natomiast w przypadku kolejnej budowy prawdopodobnie się budynki rozpad</w:t>
            </w:r>
            <w:r w:rsidR="00A05FF2">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 xml:space="preserve">ą. </w:t>
            </w:r>
          </w:p>
        </w:tc>
        <w:tc>
          <w:tcPr>
            <w:tcW w:w="4783" w:type="dxa"/>
            <w:tcBorders>
              <w:top w:val="nil"/>
              <w:left w:val="nil"/>
              <w:bottom w:val="single" w:sz="4" w:space="0" w:color="auto"/>
              <w:right w:val="single" w:sz="4" w:space="0" w:color="auto"/>
            </w:tcBorders>
            <w:shd w:val="clear" w:color="auto" w:fill="auto"/>
            <w:noWrap/>
            <w:vAlign w:val="bottom"/>
            <w:hideMark/>
          </w:tcPr>
          <w:p w14:paraId="6F12B0E3"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79983CC4"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743F7BC"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13</w:t>
            </w:r>
          </w:p>
        </w:tc>
        <w:tc>
          <w:tcPr>
            <w:tcW w:w="8798" w:type="dxa"/>
            <w:tcBorders>
              <w:top w:val="nil"/>
              <w:left w:val="nil"/>
              <w:bottom w:val="single" w:sz="4" w:space="0" w:color="auto"/>
              <w:right w:val="single" w:sz="4" w:space="0" w:color="auto"/>
            </w:tcBorders>
            <w:shd w:val="clear" w:color="auto" w:fill="auto"/>
            <w:hideMark/>
          </w:tcPr>
          <w:p w14:paraId="1583B1C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Przebieg obwodnicy w wariancie fioletowym w obecnej postaci dzieli posesje znajdujące się w pobliżu ronda na kilka części. Część ziemi jest uprawiana rolniczo, część to łąki - działki znajdują się po jednej i po drugiej stronie obwodnicy - co w tej sytuacji?</w:t>
            </w:r>
          </w:p>
        </w:tc>
        <w:tc>
          <w:tcPr>
            <w:tcW w:w="4783" w:type="dxa"/>
            <w:tcBorders>
              <w:top w:val="nil"/>
              <w:left w:val="nil"/>
              <w:bottom w:val="single" w:sz="4" w:space="0" w:color="auto"/>
              <w:right w:val="single" w:sz="4" w:space="0" w:color="auto"/>
            </w:tcBorders>
            <w:shd w:val="clear" w:color="auto" w:fill="auto"/>
            <w:noWrap/>
            <w:vAlign w:val="bottom"/>
            <w:hideMark/>
          </w:tcPr>
          <w:p w14:paraId="7847E7E5"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C74DEE3" w14:textId="77777777" w:rsidTr="006E354A">
        <w:trPr>
          <w:trHeight w:val="2175"/>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60601FB7"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14</w:t>
            </w:r>
          </w:p>
        </w:tc>
        <w:tc>
          <w:tcPr>
            <w:tcW w:w="8798" w:type="dxa"/>
            <w:tcBorders>
              <w:top w:val="nil"/>
              <w:left w:val="nil"/>
              <w:bottom w:val="single" w:sz="4" w:space="0" w:color="auto"/>
              <w:right w:val="single" w:sz="4" w:space="0" w:color="auto"/>
            </w:tcBorders>
            <w:shd w:val="clear" w:color="auto" w:fill="auto"/>
            <w:hideMark/>
          </w:tcPr>
          <w:p w14:paraId="62AD9AB3" w14:textId="5E451752"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Poruszono kwestię niszczenia działek przez które przebiega obwodnica w wariancie fiol</w:t>
            </w:r>
            <w:r w:rsidR="00A05FF2">
              <w:rPr>
                <w:rFonts w:ascii="Calibri" w:eastAsia="Times New Roman" w:hAnsi="Calibri" w:cs="Calibri"/>
                <w:color w:val="000000"/>
                <w:kern w:val="0"/>
                <w:lang w:eastAsia="pl-PL"/>
                <w14:ligatures w14:val="none"/>
              </w:rPr>
              <w:t>e</w:t>
            </w:r>
            <w:r w:rsidRPr="006E354A">
              <w:rPr>
                <w:rFonts w:ascii="Calibri" w:eastAsia="Times New Roman" w:hAnsi="Calibri" w:cs="Calibri"/>
                <w:color w:val="000000"/>
                <w:kern w:val="0"/>
                <w:lang w:eastAsia="pl-PL"/>
                <w14:ligatures w14:val="none"/>
              </w:rPr>
              <w:t>towym w pobliżu ronda przez kolejne inwestycje.  Zwrócenie uwagi na hałas</w:t>
            </w:r>
            <w:r w:rsidRPr="006E354A">
              <w:rPr>
                <w:rFonts w:ascii="Calibri" w:eastAsia="Times New Roman" w:hAnsi="Calibri" w:cs="Calibri"/>
                <w:color w:val="FF0000"/>
                <w:kern w:val="0"/>
                <w:lang w:eastAsia="pl-PL"/>
                <w14:ligatures w14:val="none"/>
              </w:rPr>
              <w:t xml:space="preserve"> </w:t>
            </w:r>
            <w:r w:rsidRPr="006E354A">
              <w:rPr>
                <w:rFonts w:ascii="Calibri" w:eastAsia="Times New Roman" w:hAnsi="Calibri" w:cs="Calibri"/>
                <w:color w:val="000000"/>
                <w:kern w:val="0"/>
                <w:lang w:eastAsia="pl-PL"/>
                <w14:ligatures w14:val="none"/>
              </w:rPr>
              <w:t>od ronda (przez drugą osobę wypowiadającą się w tej samej sprawie). Podkreślenie, iż właścicielki  problematycznych działek nie zgadzają się na budowę obwodnicy w takim miejscu, brak dojazdu do działek, zostanie obniżony poziom wody, proszą o zmianę, zgłoszone własne propozycje przebiegu obwodnicy w innym miejs</w:t>
            </w:r>
            <w:r w:rsidR="00A05FF2">
              <w:rPr>
                <w:rFonts w:ascii="Calibri" w:eastAsia="Times New Roman" w:hAnsi="Calibri" w:cs="Calibri"/>
                <w:color w:val="000000"/>
                <w:kern w:val="0"/>
                <w:lang w:eastAsia="pl-PL"/>
                <w14:ligatures w14:val="none"/>
              </w:rPr>
              <w:t>c</w:t>
            </w:r>
            <w:r w:rsidRPr="006E354A">
              <w:rPr>
                <w:rFonts w:ascii="Calibri" w:eastAsia="Times New Roman" w:hAnsi="Calibri" w:cs="Calibri"/>
                <w:color w:val="000000"/>
                <w:kern w:val="0"/>
                <w:lang w:eastAsia="pl-PL"/>
                <w14:ligatures w14:val="none"/>
              </w:rPr>
              <w:t xml:space="preserve">u (teren niezabudowany obok,  tereny zielone, do wylotu na Sulejów, Kielce, Radom w śladzie wodociągów który nie funkcjonuje). </w:t>
            </w:r>
          </w:p>
        </w:tc>
        <w:tc>
          <w:tcPr>
            <w:tcW w:w="4783" w:type="dxa"/>
            <w:tcBorders>
              <w:top w:val="nil"/>
              <w:left w:val="nil"/>
              <w:bottom w:val="single" w:sz="4" w:space="0" w:color="auto"/>
              <w:right w:val="single" w:sz="4" w:space="0" w:color="auto"/>
            </w:tcBorders>
            <w:shd w:val="clear" w:color="auto" w:fill="auto"/>
            <w:vAlign w:val="center"/>
            <w:hideMark/>
          </w:tcPr>
          <w:p w14:paraId="3914C275"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dwukrotne zwrócenie uwagi, iż nie jest to miejsce na poruszanie takiej kwestii; podkreślenie iż problematyczne kwestie będą sprawdzane w  dalszym etapie prac; odpowiedź od strony projektanta, iż jest mowa o drodze krajowej co wiąże się z zachowaniem odpowiednich parametrów technicznych, podkreślenie, iż teren jest bardzo trudny. </w:t>
            </w:r>
          </w:p>
        </w:tc>
      </w:tr>
      <w:tr w:rsidR="006E354A" w:rsidRPr="006E354A" w14:paraId="08C03517"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A97A93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15</w:t>
            </w:r>
          </w:p>
        </w:tc>
        <w:tc>
          <w:tcPr>
            <w:tcW w:w="8798" w:type="dxa"/>
            <w:tcBorders>
              <w:top w:val="nil"/>
              <w:left w:val="nil"/>
              <w:bottom w:val="single" w:sz="4" w:space="0" w:color="auto"/>
              <w:right w:val="single" w:sz="4" w:space="0" w:color="auto"/>
            </w:tcBorders>
            <w:shd w:val="clear" w:color="auto" w:fill="auto"/>
            <w:hideMark/>
          </w:tcPr>
          <w:p w14:paraId="07449641"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Podkreślenie, iż na działkach znajdujących się w okolicy ronda następuje połączenie wszystkich wariantów co pogarsza sytuację mieszkańców problematycznych działek oraz podtrzymanie propozycji budowy obwodnicy w śladzie wodociągu. </w:t>
            </w:r>
          </w:p>
        </w:tc>
        <w:tc>
          <w:tcPr>
            <w:tcW w:w="4783" w:type="dxa"/>
            <w:tcBorders>
              <w:top w:val="nil"/>
              <w:left w:val="nil"/>
              <w:bottom w:val="single" w:sz="4" w:space="0" w:color="auto"/>
              <w:right w:val="single" w:sz="4" w:space="0" w:color="auto"/>
            </w:tcBorders>
            <w:shd w:val="clear" w:color="auto" w:fill="auto"/>
            <w:vAlign w:val="bottom"/>
            <w:hideMark/>
          </w:tcPr>
          <w:p w14:paraId="6D44F03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Podkreślenie ze strony projektanta, iż istniejące rondo i obowiązujące przepisy prawa  determinują przebieg wariantu fioletowego;  </w:t>
            </w:r>
          </w:p>
        </w:tc>
      </w:tr>
      <w:tr w:rsidR="006E354A" w:rsidRPr="006E354A" w14:paraId="3FAE6D19"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0C1755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16</w:t>
            </w:r>
          </w:p>
        </w:tc>
        <w:tc>
          <w:tcPr>
            <w:tcW w:w="8798" w:type="dxa"/>
            <w:tcBorders>
              <w:top w:val="nil"/>
              <w:left w:val="nil"/>
              <w:bottom w:val="single" w:sz="4" w:space="0" w:color="auto"/>
              <w:right w:val="single" w:sz="4" w:space="0" w:color="auto"/>
            </w:tcBorders>
            <w:shd w:val="clear" w:color="auto" w:fill="auto"/>
            <w:hideMark/>
          </w:tcPr>
          <w:p w14:paraId="28C071F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 ktoś z Państwa chciałby mieszkać na działkach przez które będzie przebiegała obwodnica przy rondzie? Pojawiła się też prośba aby ktoś ze strony urzędu, projektantów odpowiedział na pytanie czy chciałby mieszkać w takim miejscu. </w:t>
            </w:r>
          </w:p>
        </w:tc>
        <w:tc>
          <w:tcPr>
            <w:tcW w:w="4783" w:type="dxa"/>
            <w:tcBorders>
              <w:top w:val="nil"/>
              <w:left w:val="nil"/>
              <w:bottom w:val="single" w:sz="4" w:space="0" w:color="auto"/>
              <w:right w:val="single" w:sz="4" w:space="0" w:color="auto"/>
            </w:tcBorders>
            <w:shd w:val="clear" w:color="auto" w:fill="auto"/>
            <w:vAlign w:val="center"/>
            <w:hideMark/>
          </w:tcPr>
          <w:p w14:paraId="79E0C9E6" w14:textId="3FBA3B61"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Podkreślenie ze strony projektanta, że w przypadku ka</w:t>
            </w:r>
            <w:r w:rsidR="00A05FF2">
              <w:rPr>
                <w:rFonts w:ascii="Calibri" w:eastAsia="Times New Roman" w:hAnsi="Calibri" w:cs="Calibri"/>
                <w:color w:val="000000"/>
                <w:kern w:val="0"/>
                <w:lang w:eastAsia="pl-PL"/>
                <w14:ligatures w14:val="none"/>
              </w:rPr>
              <w:t>żd</w:t>
            </w:r>
            <w:r w:rsidRPr="006E354A">
              <w:rPr>
                <w:rFonts w:ascii="Calibri" w:eastAsia="Times New Roman" w:hAnsi="Calibri" w:cs="Calibri"/>
                <w:color w:val="000000"/>
                <w:kern w:val="0"/>
                <w:lang w:eastAsia="pl-PL"/>
                <w14:ligatures w14:val="none"/>
              </w:rPr>
              <w:t>ej inwestycji drogowej aby ułatwi</w:t>
            </w:r>
            <w:r w:rsidR="00A05FF2">
              <w:rPr>
                <w:rFonts w:ascii="Calibri" w:eastAsia="Times New Roman" w:hAnsi="Calibri" w:cs="Calibri"/>
                <w:color w:val="000000"/>
                <w:kern w:val="0"/>
                <w:lang w:eastAsia="pl-PL"/>
                <w14:ligatures w14:val="none"/>
              </w:rPr>
              <w:t>ć</w:t>
            </w:r>
            <w:r w:rsidRPr="006E354A">
              <w:rPr>
                <w:rFonts w:ascii="Calibri" w:eastAsia="Times New Roman" w:hAnsi="Calibri" w:cs="Calibri"/>
                <w:color w:val="000000"/>
                <w:kern w:val="0"/>
                <w:lang w:eastAsia="pl-PL"/>
                <w14:ligatures w14:val="none"/>
              </w:rPr>
              <w:t xml:space="preserve"> warunki poruszania się milionom ludzi poszczególne jednostki tracą. </w:t>
            </w:r>
          </w:p>
        </w:tc>
      </w:tr>
      <w:tr w:rsidR="006E354A" w:rsidRPr="006E354A" w14:paraId="18830372"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19C2B54"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17</w:t>
            </w:r>
          </w:p>
        </w:tc>
        <w:tc>
          <w:tcPr>
            <w:tcW w:w="8798" w:type="dxa"/>
            <w:tcBorders>
              <w:top w:val="nil"/>
              <w:left w:val="nil"/>
              <w:bottom w:val="single" w:sz="4" w:space="0" w:color="auto"/>
              <w:right w:val="single" w:sz="4" w:space="0" w:color="auto"/>
            </w:tcBorders>
            <w:shd w:val="clear" w:color="auto" w:fill="auto"/>
            <w:hideMark/>
          </w:tcPr>
          <w:p w14:paraId="7F3707C9"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 Czy ktoś z Państwa chciałby mieszkać  pod wiaduktem?</w:t>
            </w:r>
          </w:p>
        </w:tc>
        <w:tc>
          <w:tcPr>
            <w:tcW w:w="4783" w:type="dxa"/>
            <w:tcBorders>
              <w:top w:val="nil"/>
              <w:left w:val="nil"/>
              <w:bottom w:val="single" w:sz="4" w:space="0" w:color="auto"/>
              <w:right w:val="single" w:sz="4" w:space="0" w:color="auto"/>
            </w:tcBorders>
            <w:shd w:val="clear" w:color="auto" w:fill="auto"/>
            <w:vAlign w:val="center"/>
            <w:hideMark/>
          </w:tcPr>
          <w:p w14:paraId="7D3294C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4DB1D01A" w14:textId="77777777" w:rsidTr="006E354A">
        <w:trPr>
          <w:trHeight w:val="21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527DBD7"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18</w:t>
            </w:r>
          </w:p>
        </w:tc>
        <w:tc>
          <w:tcPr>
            <w:tcW w:w="8798" w:type="dxa"/>
            <w:tcBorders>
              <w:top w:val="nil"/>
              <w:left w:val="nil"/>
              <w:bottom w:val="single" w:sz="4" w:space="0" w:color="auto"/>
              <w:right w:val="single" w:sz="4" w:space="0" w:color="auto"/>
            </w:tcBorders>
            <w:shd w:val="clear" w:color="auto" w:fill="auto"/>
            <w:vAlign w:val="center"/>
            <w:hideMark/>
          </w:tcPr>
          <w:p w14:paraId="1529C67D" w14:textId="165D5445"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W odpowiedzi na poruszenie kwestii możliwości przesiedleń oraz wypłacenia odszko</w:t>
            </w:r>
            <w:r w:rsidR="00A05FF2">
              <w:rPr>
                <w:rFonts w:ascii="Calibri" w:eastAsia="Times New Roman" w:hAnsi="Calibri" w:cs="Calibri"/>
                <w:color w:val="000000"/>
                <w:kern w:val="0"/>
                <w:lang w:eastAsia="pl-PL"/>
                <w14:ligatures w14:val="none"/>
              </w:rPr>
              <w:t>do</w:t>
            </w:r>
            <w:r w:rsidRPr="006E354A">
              <w:rPr>
                <w:rFonts w:ascii="Calibri" w:eastAsia="Times New Roman" w:hAnsi="Calibri" w:cs="Calibri"/>
                <w:color w:val="000000"/>
                <w:kern w:val="0"/>
                <w:lang w:eastAsia="pl-PL"/>
                <w14:ligatures w14:val="none"/>
              </w:rPr>
              <w:t>wań poinformowano , iż do tej pory urząd nie wypłacał taki odszkodowań a jedynie mówił, aby się cieszyć , iż powstaje infrastruktura.</w:t>
            </w:r>
            <w:r w:rsidR="00A05FF2">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Podniesiono również kwestię zniszczenia terenu przez kolejne inwestycje, zniszczenie miałoby być pogłębione przez budowę obwodnicy - mieszkańcy problematycznych terenów chci</w:t>
            </w:r>
            <w:r w:rsidR="00A05FF2">
              <w:rPr>
                <w:rFonts w:ascii="Calibri" w:eastAsia="Times New Roman" w:hAnsi="Calibri" w:cs="Calibri"/>
                <w:color w:val="000000"/>
                <w:kern w:val="0"/>
                <w:lang w:eastAsia="pl-PL"/>
                <w14:ligatures w14:val="none"/>
              </w:rPr>
              <w:t>e</w:t>
            </w:r>
            <w:r w:rsidRPr="006E354A">
              <w:rPr>
                <w:rFonts w:ascii="Calibri" w:eastAsia="Times New Roman" w:hAnsi="Calibri" w:cs="Calibri"/>
                <w:color w:val="000000"/>
                <w:kern w:val="0"/>
                <w:lang w:eastAsia="pl-PL"/>
                <w14:ligatures w14:val="none"/>
              </w:rPr>
              <w:t>liby wiedzieć co z resztą ziemi nadającej się do uprawy mieliby w tej sytuacji zrobić ? Przypomnienie, iż w przypadku budowy poprzedniej obwodnicy już były probl</w:t>
            </w:r>
            <w:r w:rsidR="00A05FF2">
              <w:rPr>
                <w:rFonts w:ascii="Calibri" w:eastAsia="Times New Roman" w:hAnsi="Calibri" w:cs="Calibri"/>
                <w:color w:val="000000"/>
                <w:kern w:val="0"/>
                <w:lang w:eastAsia="pl-PL"/>
                <w14:ligatures w14:val="none"/>
              </w:rPr>
              <w:t>e</w:t>
            </w:r>
            <w:r w:rsidRPr="006E354A">
              <w:rPr>
                <w:rFonts w:ascii="Calibri" w:eastAsia="Times New Roman" w:hAnsi="Calibri" w:cs="Calibri"/>
                <w:color w:val="000000"/>
                <w:kern w:val="0"/>
                <w:lang w:eastAsia="pl-PL"/>
                <w14:ligatures w14:val="none"/>
              </w:rPr>
              <w:t xml:space="preserve">my w tym miejscu. </w:t>
            </w:r>
          </w:p>
        </w:tc>
        <w:tc>
          <w:tcPr>
            <w:tcW w:w="4783" w:type="dxa"/>
            <w:tcBorders>
              <w:top w:val="nil"/>
              <w:left w:val="nil"/>
              <w:bottom w:val="single" w:sz="4" w:space="0" w:color="auto"/>
              <w:right w:val="single" w:sz="4" w:space="0" w:color="auto"/>
            </w:tcBorders>
            <w:shd w:val="clear" w:color="auto" w:fill="auto"/>
            <w:noWrap/>
            <w:vAlign w:val="center"/>
            <w:hideMark/>
          </w:tcPr>
          <w:p w14:paraId="7EB054CA" w14:textId="6E910860"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Poruszenie kwestii możliwości przesiedleń oraz wypłacenia odszko</w:t>
            </w:r>
            <w:r w:rsidR="00A05FF2">
              <w:rPr>
                <w:rFonts w:ascii="Calibri" w:eastAsia="Times New Roman" w:hAnsi="Calibri" w:cs="Calibri"/>
                <w:color w:val="000000"/>
                <w:kern w:val="0"/>
                <w:lang w:eastAsia="pl-PL"/>
                <w14:ligatures w14:val="none"/>
              </w:rPr>
              <w:t>do</w:t>
            </w:r>
            <w:r w:rsidRPr="006E354A">
              <w:rPr>
                <w:rFonts w:ascii="Calibri" w:eastAsia="Times New Roman" w:hAnsi="Calibri" w:cs="Calibri"/>
                <w:color w:val="000000"/>
                <w:kern w:val="0"/>
                <w:lang w:eastAsia="pl-PL"/>
                <w14:ligatures w14:val="none"/>
              </w:rPr>
              <w:t>wań przez projektanta.</w:t>
            </w:r>
          </w:p>
        </w:tc>
      </w:tr>
      <w:tr w:rsidR="006E354A" w:rsidRPr="006E354A" w14:paraId="6B970DAA"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39896610"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19</w:t>
            </w:r>
          </w:p>
        </w:tc>
        <w:tc>
          <w:tcPr>
            <w:tcW w:w="8798" w:type="dxa"/>
            <w:tcBorders>
              <w:top w:val="nil"/>
              <w:left w:val="nil"/>
              <w:bottom w:val="single" w:sz="4" w:space="0" w:color="auto"/>
              <w:right w:val="single" w:sz="4" w:space="0" w:color="auto"/>
            </w:tcBorders>
            <w:shd w:val="clear" w:color="auto" w:fill="auto"/>
            <w:vAlign w:val="center"/>
            <w:hideMark/>
          </w:tcPr>
          <w:p w14:paraId="671D4DE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 była konsultowana sprawa S12 z GDDKIA? </w:t>
            </w:r>
          </w:p>
        </w:tc>
        <w:tc>
          <w:tcPr>
            <w:tcW w:w="4783" w:type="dxa"/>
            <w:tcBorders>
              <w:top w:val="nil"/>
              <w:left w:val="nil"/>
              <w:bottom w:val="single" w:sz="4" w:space="0" w:color="auto"/>
              <w:right w:val="single" w:sz="4" w:space="0" w:color="auto"/>
            </w:tcBorders>
            <w:shd w:val="clear" w:color="auto" w:fill="auto"/>
            <w:vAlign w:val="bottom"/>
            <w:hideMark/>
          </w:tcPr>
          <w:p w14:paraId="6A4170F3" w14:textId="05E57C61" w:rsidR="006E354A" w:rsidRPr="006E354A" w:rsidRDefault="00A05FF2" w:rsidP="006E354A">
            <w:pPr>
              <w:spacing w:before="0"/>
              <w:rPr>
                <w:rFonts w:ascii="Calibri" w:eastAsia="Times New Roman" w:hAnsi="Calibri" w:cs="Calibri"/>
                <w:color w:val="000000"/>
                <w:kern w:val="0"/>
                <w:lang w:eastAsia="pl-PL"/>
                <w14:ligatures w14:val="none"/>
              </w:rPr>
            </w:pPr>
            <w:r>
              <w:rPr>
                <w:rFonts w:ascii="Calibri" w:eastAsia="Times New Roman" w:hAnsi="Calibri" w:cs="Calibri"/>
                <w:color w:val="000000"/>
                <w:kern w:val="0"/>
                <w:lang w:eastAsia="pl-PL"/>
                <w14:ligatures w14:val="none"/>
              </w:rPr>
              <w:t>N</w:t>
            </w:r>
            <w:r w:rsidR="006E354A" w:rsidRPr="006E354A">
              <w:rPr>
                <w:rFonts w:ascii="Calibri" w:eastAsia="Times New Roman" w:hAnsi="Calibri" w:cs="Calibri"/>
                <w:color w:val="000000"/>
                <w:kern w:val="0"/>
                <w:lang w:eastAsia="pl-PL"/>
                <w14:ligatures w14:val="none"/>
              </w:rPr>
              <w:t xml:space="preserve">ie było takiego wymogu konsultacji przebiegu S12 z GDDKIA </w:t>
            </w:r>
          </w:p>
        </w:tc>
      </w:tr>
      <w:tr w:rsidR="006E354A" w:rsidRPr="006E354A" w14:paraId="580EF7E8"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CF42879"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20</w:t>
            </w:r>
          </w:p>
        </w:tc>
        <w:tc>
          <w:tcPr>
            <w:tcW w:w="8798" w:type="dxa"/>
            <w:tcBorders>
              <w:top w:val="nil"/>
              <w:left w:val="nil"/>
              <w:bottom w:val="single" w:sz="4" w:space="0" w:color="auto"/>
              <w:right w:val="single" w:sz="4" w:space="0" w:color="auto"/>
            </w:tcBorders>
            <w:shd w:val="clear" w:color="auto" w:fill="auto"/>
            <w:hideMark/>
          </w:tcPr>
          <w:p w14:paraId="5DC16B38" w14:textId="70445E0E"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Zakwestionowanie </w:t>
            </w:r>
            <w:r w:rsidR="00A05FF2">
              <w:rPr>
                <w:rFonts w:ascii="Calibri" w:eastAsia="Times New Roman" w:hAnsi="Calibri" w:cs="Calibri"/>
                <w:color w:val="000000"/>
                <w:kern w:val="0"/>
                <w:lang w:eastAsia="pl-PL"/>
                <w14:ligatures w14:val="none"/>
              </w:rPr>
              <w:t xml:space="preserve">zasadności </w:t>
            </w:r>
            <w:r w:rsidRPr="006E354A">
              <w:rPr>
                <w:rFonts w:ascii="Calibri" w:eastAsia="Times New Roman" w:hAnsi="Calibri" w:cs="Calibri"/>
                <w:color w:val="000000"/>
                <w:kern w:val="0"/>
                <w:lang w:eastAsia="pl-PL"/>
                <w14:ligatures w14:val="none"/>
              </w:rPr>
              <w:t xml:space="preserve"> budowy obwodnicy w obecnym kształcie w obliczu innych inwestycji takich jak np. budowa S12. </w:t>
            </w:r>
          </w:p>
        </w:tc>
        <w:tc>
          <w:tcPr>
            <w:tcW w:w="4783" w:type="dxa"/>
            <w:tcBorders>
              <w:top w:val="nil"/>
              <w:left w:val="nil"/>
              <w:bottom w:val="single" w:sz="4" w:space="0" w:color="auto"/>
              <w:right w:val="single" w:sz="4" w:space="0" w:color="auto"/>
            </w:tcBorders>
            <w:shd w:val="clear" w:color="auto" w:fill="auto"/>
            <w:noWrap/>
            <w:vAlign w:val="center"/>
            <w:hideMark/>
          </w:tcPr>
          <w:p w14:paraId="603B2533" w14:textId="0FB27189" w:rsidR="006E354A" w:rsidRPr="006E354A" w:rsidRDefault="00A05FF2" w:rsidP="006E354A">
            <w:pPr>
              <w:spacing w:before="0"/>
              <w:rPr>
                <w:rFonts w:ascii="Calibri" w:eastAsia="Times New Roman" w:hAnsi="Calibri" w:cs="Calibri"/>
                <w:color w:val="000000"/>
                <w:kern w:val="0"/>
                <w:lang w:eastAsia="pl-PL"/>
                <w14:ligatures w14:val="none"/>
              </w:rPr>
            </w:pPr>
            <w:r>
              <w:rPr>
                <w:rFonts w:ascii="Calibri" w:eastAsia="Times New Roman" w:hAnsi="Calibri" w:cs="Calibri"/>
                <w:color w:val="000000"/>
                <w:kern w:val="0"/>
                <w:lang w:eastAsia="pl-PL"/>
                <w14:ligatures w14:val="none"/>
              </w:rPr>
              <w:t>W</w:t>
            </w:r>
            <w:r w:rsidR="006E354A" w:rsidRPr="006E354A">
              <w:rPr>
                <w:rFonts w:ascii="Calibri" w:eastAsia="Times New Roman" w:hAnsi="Calibri" w:cs="Calibri"/>
                <w:color w:val="000000"/>
                <w:kern w:val="0"/>
                <w:lang w:eastAsia="pl-PL"/>
                <w14:ligatures w14:val="none"/>
              </w:rPr>
              <w:t>yjaśnienie ze strony projektanta, iż projektowana obw</w:t>
            </w:r>
            <w:r>
              <w:rPr>
                <w:rFonts w:ascii="Calibri" w:eastAsia="Times New Roman" w:hAnsi="Calibri" w:cs="Calibri"/>
                <w:color w:val="000000"/>
                <w:kern w:val="0"/>
                <w:lang w:eastAsia="pl-PL"/>
                <w14:ligatures w14:val="none"/>
              </w:rPr>
              <w:t>o</w:t>
            </w:r>
            <w:r w:rsidR="006E354A" w:rsidRPr="006E354A">
              <w:rPr>
                <w:rFonts w:ascii="Calibri" w:eastAsia="Times New Roman" w:hAnsi="Calibri" w:cs="Calibri"/>
                <w:color w:val="000000"/>
                <w:kern w:val="0"/>
                <w:lang w:eastAsia="pl-PL"/>
                <w14:ligatures w14:val="none"/>
              </w:rPr>
              <w:t xml:space="preserve">dnica nie jest tranzytowa gdyż posiada wiele skrzyżowań, </w:t>
            </w:r>
          </w:p>
        </w:tc>
      </w:tr>
      <w:tr w:rsidR="006E354A" w:rsidRPr="006E354A" w14:paraId="65347481"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51496C14"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21</w:t>
            </w:r>
          </w:p>
        </w:tc>
        <w:tc>
          <w:tcPr>
            <w:tcW w:w="8798" w:type="dxa"/>
            <w:tcBorders>
              <w:top w:val="nil"/>
              <w:left w:val="nil"/>
              <w:bottom w:val="single" w:sz="4" w:space="0" w:color="auto"/>
              <w:right w:val="single" w:sz="4" w:space="0" w:color="auto"/>
            </w:tcBorders>
            <w:shd w:val="clear" w:color="auto" w:fill="auto"/>
            <w:hideMark/>
          </w:tcPr>
          <w:p w14:paraId="08C40B38"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Prośba o podanie ilości zjazdów. </w:t>
            </w:r>
          </w:p>
        </w:tc>
        <w:tc>
          <w:tcPr>
            <w:tcW w:w="4783" w:type="dxa"/>
            <w:tcBorders>
              <w:top w:val="nil"/>
              <w:left w:val="nil"/>
              <w:bottom w:val="single" w:sz="4" w:space="0" w:color="auto"/>
              <w:right w:val="single" w:sz="4" w:space="0" w:color="auto"/>
            </w:tcBorders>
            <w:shd w:val="clear" w:color="auto" w:fill="auto"/>
            <w:noWrap/>
            <w:vAlign w:val="center"/>
            <w:hideMark/>
          </w:tcPr>
          <w:p w14:paraId="63EF0F8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Podjęto próbę udzielenia odpowiedzi na to pytanie aczkolwiek nie była ona kompletna. </w:t>
            </w:r>
          </w:p>
        </w:tc>
      </w:tr>
      <w:tr w:rsidR="006E354A" w:rsidRPr="006E354A" w14:paraId="5C72F3A4"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2866625D"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22</w:t>
            </w:r>
          </w:p>
        </w:tc>
        <w:tc>
          <w:tcPr>
            <w:tcW w:w="8798" w:type="dxa"/>
            <w:tcBorders>
              <w:top w:val="nil"/>
              <w:left w:val="nil"/>
              <w:bottom w:val="single" w:sz="4" w:space="0" w:color="auto"/>
              <w:right w:val="single" w:sz="4" w:space="0" w:color="auto"/>
            </w:tcBorders>
            <w:shd w:val="clear" w:color="auto" w:fill="auto"/>
            <w:hideMark/>
          </w:tcPr>
          <w:p w14:paraId="7AD85A08" w14:textId="4E9844A1"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Czy są zjazdy do każdej drogi miejskiej w obecnej propozy</w:t>
            </w:r>
            <w:r w:rsidR="00A05FF2">
              <w:rPr>
                <w:rFonts w:ascii="Calibri" w:eastAsia="Times New Roman" w:hAnsi="Calibri" w:cs="Calibri"/>
                <w:color w:val="000000"/>
                <w:kern w:val="0"/>
                <w:lang w:eastAsia="pl-PL"/>
                <w14:ligatures w14:val="none"/>
              </w:rPr>
              <w:t>c</w:t>
            </w:r>
            <w:r w:rsidRPr="006E354A">
              <w:rPr>
                <w:rFonts w:ascii="Calibri" w:eastAsia="Times New Roman" w:hAnsi="Calibri" w:cs="Calibri"/>
                <w:color w:val="000000"/>
                <w:kern w:val="0"/>
                <w:lang w:eastAsia="pl-PL"/>
                <w14:ligatures w14:val="none"/>
              </w:rPr>
              <w:t>ji?</w:t>
            </w:r>
          </w:p>
        </w:tc>
        <w:tc>
          <w:tcPr>
            <w:tcW w:w="4783" w:type="dxa"/>
            <w:tcBorders>
              <w:top w:val="nil"/>
              <w:left w:val="nil"/>
              <w:bottom w:val="single" w:sz="4" w:space="0" w:color="auto"/>
              <w:right w:val="single" w:sz="4" w:space="0" w:color="auto"/>
            </w:tcBorders>
            <w:shd w:val="clear" w:color="auto" w:fill="auto"/>
            <w:noWrap/>
            <w:vAlign w:val="bottom"/>
            <w:hideMark/>
          </w:tcPr>
          <w:p w14:paraId="5902D359" w14:textId="46FC0D55"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Do dróg klasy zbiorczej - tak, do niższej kategorii już nie. Podkreś</w:t>
            </w:r>
            <w:r w:rsidR="00A05FF2">
              <w:rPr>
                <w:rFonts w:ascii="Calibri" w:eastAsia="Times New Roman" w:hAnsi="Calibri" w:cs="Calibri"/>
                <w:color w:val="000000"/>
                <w:kern w:val="0"/>
                <w:lang w:eastAsia="pl-PL"/>
                <w14:ligatures w14:val="none"/>
              </w:rPr>
              <w:t>l</w:t>
            </w:r>
            <w:r w:rsidRPr="006E354A">
              <w:rPr>
                <w:rFonts w:ascii="Calibri" w:eastAsia="Times New Roman" w:hAnsi="Calibri" w:cs="Calibri"/>
                <w:color w:val="000000"/>
                <w:kern w:val="0"/>
                <w:lang w:eastAsia="pl-PL"/>
                <w14:ligatures w14:val="none"/>
              </w:rPr>
              <w:t xml:space="preserve">ono, iż sieć połączeń jest i tak już gęsta. </w:t>
            </w:r>
          </w:p>
        </w:tc>
      </w:tr>
      <w:tr w:rsidR="006E354A" w:rsidRPr="006E354A" w14:paraId="40E85DD7"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40F9D383"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23</w:t>
            </w:r>
          </w:p>
        </w:tc>
        <w:tc>
          <w:tcPr>
            <w:tcW w:w="8798" w:type="dxa"/>
            <w:tcBorders>
              <w:top w:val="nil"/>
              <w:left w:val="nil"/>
              <w:bottom w:val="single" w:sz="4" w:space="0" w:color="auto"/>
              <w:right w:val="single" w:sz="4" w:space="0" w:color="auto"/>
            </w:tcBorders>
            <w:shd w:val="clear" w:color="auto" w:fill="auto"/>
            <w:hideMark/>
          </w:tcPr>
          <w:p w14:paraId="4B3428DF"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Pytanie o zjazd z ulicy Glinianej - czy jest?</w:t>
            </w:r>
          </w:p>
        </w:tc>
        <w:tc>
          <w:tcPr>
            <w:tcW w:w="4783" w:type="dxa"/>
            <w:tcBorders>
              <w:top w:val="nil"/>
              <w:left w:val="nil"/>
              <w:bottom w:val="single" w:sz="4" w:space="0" w:color="auto"/>
              <w:right w:val="single" w:sz="4" w:space="0" w:color="auto"/>
            </w:tcBorders>
            <w:shd w:val="clear" w:color="auto" w:fill="auto"/>
            <w:noWrap/>
            <w:vAlign w:val="bottom"/>
            <w:hideMark/>
          </w:tcPr>
          <w:p w14:paraId="2B10DC83" w14:textId="5D4436C2"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ul.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Glin</w:t>
            </w:r>
            <w:r w:rsidR="00F8485A">
              <w:rPr>
                <w:rFonts w:ascii="Calibri" w:eastAsia="Times New Roman" w:hAnsi="Calibri" w:cs="Calibri"/>
                <w:color w:val="000000"/>
                <w:kern w:val="0"/>
                <w:lang w:eastAsia="pl-PL"/>
                <w14:ligatures w14:val="none"/>
              </w:rPr>
              <w:t>iana</w:t>
            </w:r>
            <w:r w:rsidRPr="006E354A">
              <w:rPr>
                <w:rFonts w:ascii="Calibri" w:eastAsia="Times New Roman" w:hAnsi="Calibri" w:cs="Calibri"/>
                <w:color w:val="000000"/>
                <w:kern w:val="0"/>
                <w:lang w:eastAsia="pl-PL"/>
                <w14:ligatures w14:val="none"/>
              </w:rPr>
              <w:t xml:space="preserve"> cały obszar jako wiadukty, nie będzie zjazdu. </w:t>
            </w:r>
          </w:p>
        </w:tc>
      </w:tr>
      <w:tr w:rsidR="006E354A" w:rsidRPr="006E354A" w14:paraId="44025245"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2D64C930"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24</w:t>
            </w:r>
          </w:p>
        </w:tc>
        <w:tc>
          <w:tcPr>
            <w:tcW w:w="8798" w:type="dxa"/>
            <w:tcBorders>
              <w:top w:val="nil"/>
              <w:left w:val="nil"/>
              <w:bottom w:val="single" w:sz="4" w:space="0" w:color="auto"/>
              <w:right w:val="single" w:sz="4" w:space="0" w:color="auto"/>
            </w:tcBorders>
            <w:shd w:val="clear" w:color="auto" w:fill="auto"/>
            <w:hideMark/>
          </w:tcPr>
          <w:p w14:paraId="0E87063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 będzie zjazd z ulicy Przemysłowej? </w:t>
            </w:r>
          </w:p>
        </w:tc>
        <w:tc>
          <w:tcPr>
            <w:tcW w:w="4783" w:type="dxa"/>
            <w:tcBorders>
              <w:top w:val="nil"/>
              <w:left w:val="nil"/>
              <w:bottom w:val="single" w:sz="4" w:space="0" w:color="auto"/>
              <w:right w:val="single" w:sz="4" w:space="0" w:color="auto"/>
            </w:tcBorders>
            <w:shd w:val="clear" w:color="auto" w:fill="auto"/>
            <w:noWrap/>
            <w:vAlign w:val="bottom"/>
            <w:hideMark/>
          </w:tcPr>
          <w:p w14:paraId="6D0716CB"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zjazd do drogi krajowej </w:t>
            </w:r>
          </w:p>
        </w:tc>
      </w:tr>
      <w:tr w:rsidR="006E354A" w:rsidRPr="006E354A" w14:paraId="73900AAF"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81B09E5"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25</w:t>
            </w:r>
          </w:p>
        </w:tc>
        <w:tc>
          <w:tcPr>
            <w:tcW w:w="8798" w:type="dxa"/>
            <w:tcBorders>
              <w:top w:val="nil"/>
              <w:left w:val="nil"/>
              <w:bottom w:val="single" w:sz="4" w:space="0" w:color="auto"/>
              <w:right w:val="single" w:sz="4" w:space="0" w:color="auto"/>
            </w:tcBorders>
            <w:shd w:val="clear" w:color="auto" w:fill="auto"/>
            <w:hideMark/>
          </w:tcPr>
          <w:p w14:paraId="30574E1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Zwrócenie uwagi, iż w obecnej formie obwodnica nie służy mieszkańcom, gdyż zjazdy nie służą do komunikacji miejskiej. </w:t>
            </w:r>
          </w:p>
        </w:tc>
        <w:tc>
          <w:tcPr>
            <w:tcW w:w="4783" w:type="dxa"/>
            <w:tcBorders>
              <w:top w:val="nil"/>
              <w:left w:val="nil"/>
              <w:bottom w:val="single" w:sz="4" w:space="0" w:color="auto"/>
              <w:right w:val="single" w:sz="4" w:space="0" w:color="auto"/>
            </w:tcBorders>
            <w:shd w:val="clear" w:color="auto" w:fill="auto"/>
            <w:noWrap/>
            <w:vAlign w:val="bottom"/>
            <w:hideMark/>
          </w:tcPr>
          <w:p w14:paraId="205B8F2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261CBCD2"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77F6BFE6"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26</w:t>
            </w:r>
          </w:p>
        </w:tc>
        <w:tc>
          <w:tcPr>
            <w:tcW w:w="8798" w:type="dxa"/>
            <w:tcBorders>
              <w:top w:val="nil"/>
              <w:left w:val="nil"/>
              <w:bottom w:val="single" w:sz="4" w:space="0" w:color="auto"/>
              <w:right w:val="single" w:sz="4" w:space="0" w:color="auto"/>
            </w:tcBorders>
            <w:shd w:val="clear" w:color="auto" w:fill="auto"/>
            <w:hideMark/>
          </w:tcPr>
          <w:p w14:paraId="502CE32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Pytanie ze strony miasta - skąd mieszkańcy mają informację, iż S12 będzie budowane? </w:t>
            </w:r>
          </w:p>
        </w:tc>
        <w:tc>
          <w:tcPr>
            <w:tcW w:w="4783" w:type="dxa"/>
            <w:tcBorders>
              <w:top w:val="nil"/>
              <w:left w:val="nil"/>
              <w:bottom w:val="single" w:sz="4" w:space="0" w:color="auto"/>
              <w:right w:val="single" w:sz="4" w:space="0" w:color="auto"/>
            </w:tcBorders>
            <w:shd w:val="clear" w:color="auto" w:fill="auto"/>
            <w:noWrap/>
            <w:vAlign w:val="bottom"/>
            <w:hideMark/>
          </w:tcPr>
          <w:p w14:paraId="651307B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52365978"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378491F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27</w:t>
            </w:r>
          </w:p>
        </w:tc>
        <w:tc>
          <w:tcPr>
            <w:tcW w:w="8798" w:type="dxa"/>
            <w:tcBorders>
              <w:top w:val="nil"/>
              <w:left w:val="nil"/>
              <w:bottom w:val="single" w:sz="4" w:space="0" w:color="auto"/>
              <w:right w:val="single" w:sz="4" w:space="0" w:color="auto"/>
            </w:tcBorders>
            <w:shd w:val="clear" w:color="auto" w:fill="auto"/>
            <w:hideMark/>
          </w:tcPr>
          <w:p w14:paraId="73E17E9C"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Prośba o przyjrzenie się jak rozwiązać problemy komunikacyjne na bazie istniejących dróg w taki sposób aby przynosiły one rozwiązania dla mieszkańców. </w:t>
            </w:r>
          </w:p>
        </w:tc>
        <w:tc>
          <w:tcPr>
            <w:tcW w:w="4783" w:type="dxa"/>
            <w:tcBorders>
              <w:top w:val="nil"/>
              <w:left w:val="nil"/>
              <w:bottom w:val="single" w:sz="4" w:space="0" w:color="auto"/>
              <w:right w:val="single" w:sz="4" w:space="0" w:color="auto"/>
            </w:tcBorders>
            <w:shd w:val="clear" w:color="auto" w:fill="auto"/>
            <w:vAlign w:val="bottom"/>
            <w:hideMark/>
          </w:tcPr>
          <w:p w14:paraId="2CC30F80" w14:textId="54FAC25D"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Wyjaśnienie ze str</w:t>
            </w:r>
            <w:r w:rsidR="00F8485A">
              <w:rPr>
                <w:rFonts w:ascii="Calibri" w:eastAsia="Times New Roman" w:hAnsi="Calibri" w:cs="Calibri"/>
                <w:color w:val="000000"/>
                <w:kern w:val="0"/>
                <w:lang w:eastAsia="pl-PL"/>
                <w14:ligatures w14:val="none"/>
              </w:rPr>
              <w:t>o</w:t>
            </w:r>
            <w:r w:rsidRPr="006E354A">
              <w:rPr>
                <w:rFonts w:ascii="Calibri" w:eastAsia="Times New Roman" w:hAnsi="Calibri" w:cs="Calibri"/>
                <w:color w:val="000000"/>
                <w:kern w:val="0"/>
                <w:lang w:eastAsia="pl-PL"/>
                <w14:ligatures w14:val="none"/>
              </w:rPr>
              <w:t>ny miasta na ile zaproponowane warianty mają służyć</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 xml:space="preserve">mieszkańcom, z zaakcentowaniem jak bardzo różnią się one między sobą i z czego to wynika. </w:t>
            </w:r>
          </w:p>
        </w:tc>
      </w:tr>
      <w:tr w:rsidR="006E354A" w:rsidRPr="006E354A" w14:paraId="34D2BEF1"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A1344BC"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28</w:t>
            </w:r>
          </w:p>
        </w:tc>
        <w:tc>
          <w:tcPr>
            <w:tcW w:w="8798" w:type="dxa"/>
            <w:tcBorders>
              <w:top w:val="nil"/>
              <w:left w:val="nil"/>
              <w:bottom w:val="single" w:sz="4" w:space="0" w:color="auto"/>
              <w:right w:val="single" w:sz="4" w:space="0" w:color="auto"/>
            </w:tcBorders>
            <w:shd w:val="clear" w:color="auto" w:fill="auto"/>
            <w:hideMark/>
          </w:tcPr>
          <w:p w14:paraId="2040A89B" w14:textId="32FF4918"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Podkreślenie, że oddawania kolejnych inwestycji drogowych (krajowych) obniża poziom zasadności budowy obwodnicy oraz zaakce</w:t>
            </w:r>
            <w:r w:rsidR="00F8485A">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 xml:space="preserve">towanie po raz kolejny potrzeby udrożnienia ruchu w mieście z wykorzystaniem istniejącej infrastruktury. </w:t>
            </w:r>
          </w:p>
        </w:tc>
        <w:tc>
          <w:tcPr>
            <w:tcW w:w="4783" w:type="dxa"/>
            <w:tcBorders>
              <w:top w:val="nil"/>
              <w:left w:val="nil"/>
              <w:bottom w:val="single" w:sz="4" w:space="0" w:color="auto"/>
              <w:right w:val="single" w:sz="4" w:space="0" w:color="auto"/>
            </w:tcBorders>
            <w:shd w:val="clear" w:color="auto" w:fill="auto"/>
            <w:noWrap/>
            <w:vAlign w:val="center"/>
            <w:hideMark/>
          </w:tcPr>
          <w:p w14:paraId="6B9100A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Podkreślenie po raz kolejny wagi konsultacji społecznych w odniesieniu do  potrzeb mieszkańców. </w:t>
            </w:r>
          </w:p>
        </w:tc>
      </w:tr>
      <w:tr w:rsidR="006E354A" w:rsidRPr="006E354A" w14:paraId="03E551BA"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3F3E6EA"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29</w:t>
            </w:r>
          </w:p>
        </w:tc>
        <w:tc>
          <w:tcPr>
            <w:tcW w:w="8798" w:type="dxa"/>
            <w:tcBorders>
              <w:top w:val="nil"/>
              <w:left w:val="nil"/>
              <w:bottom w:val="single" w:sz="4" w:space="0" w:color="auto"/>
              <w:right w:val="single" w:sz="4" w:space="0" w:color="auto"/>
            </w:tcBorders>
            <w:shd w:val="clear" w:color="auto" w:fill="auto"/>
            <w:hideMark/>
          </w:tcPr>
          <w:p w14:paraId="0EEE5DC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Poruszenie kwestii finansowania inwestycji (również ze środków własnych) w kontekście planowanej inwestycji z ponownym odniesieniem się do zmiany wariantów budowy obwodnicy tak aby wykorzystywały istniejącą infrastrukturę i służyły mieszkańcom. </w:t>
            </w:r>
          </w:p>
        </w:tc>
        <w:tc>
          <w:tcPr>
            <w:tcW w:w="4783" w:type="dxa"/>
            <w:tcBorders>
              <w:top w:val="nil"/>
              <w:left w:val="nil"/>
              <w:bottom w:val="single" w:sz="4" w:space="0" w:color="auto"/>
              <w:right w:val="single" w:sz="4" w:space="0" w:color="auto"/>
            </w:tcBorders>
            <w:shd w:val="clear" w:color="auto" w:fill="auto"/>
            <w:noWrap/>
            <w:vAlign w:val="bottom"/>
            <w:hideMark/>
          </w:tcPr>
          <w:p w14:paraId="69913D3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07C72DAF"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F7D06A5"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30</w:t>
            </w:r>
          </w:p>
        </w:tc>
        <w:tc>
          <w:tcPr>
            <w:tcW w:w="8798" w:type="dxa"/>
            <w:tcBorders>
              <w:top w:val="nil"/>
              <w:left w:val="nil"/>
              <w:bottom w:val="single" w:sz="4" w:space="0" w:color="auto"/>
              <w:right w:val="single" w:sz="4" w:space="0" w:color="auto"/>
            </w:tcBorders>
            <w:shd w:val="clear" w:color="auto" w:fill="auto"/>
            <w:hideMark/>
          </w:tcPr>
          <w:p w14:paraId="4A7492A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Przyznanie zgody przez jednego z uczestników spotkania przedmówcy w zakresie budowy takiej infrastruktury drogowej, która będzie wykorzystywała istniejącą infrastrukturę z korzyścią dla mieszkańców. </w:t>
            </w:r>
          </w:p>
        </w:tc>
        <w:tc>
          <w:tcPr>
            <w:tcW w:w="4783" w:type="dxa"/>
            <w:tcBorders>
              <w:top w:val="nil"/>
              <w:left w:val="nil"/>
              <w:bottom w:val="single" w:sz="4" w:space="0" w:color="auto"/>
              <w:right w:val="single" w:sz="4" w:space="0" w:color="auto"/>
            </w:tcBorders>
            <w:shd w:val="clear" w:color="auto" w:fill="auto"/>
            <w:noWrap/>
            <w:vAlign w:val="center"/>
            <w:hideMark/>
          </w:tcPr>
          <w:p w14:paraId="752AD8AC"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podsumowanie: nie obwodnica tylko drogi lokalne </w:t>
            </w:r>
          </w:p>
        </w:tc>
      </w:tr>
      <w:tr w:rsidR="006E354A" w:rsidRPr="006E354A" w14:paraId="719E1370" w14:textId="77777777" w:rsidTr="006E354A">
        <w:trPr>
          <w:trHeight w:val="24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F3034F6"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31</w:t>
            </w:r>
          </w:p>
        </w:tc>
        <w:tc>
          <w:tcPr>
            <w:tcW w:w="8798" w:type="dxa"/>
            <w:tcBorders>
              <w:top w:val="nil"/>
              <w:left w:val="nil"/>
              <w:bottom w:val="single" w:sz="4" w:space="0" w:color="auto"/>
              <w:right w:val="single" w:sz="4" w:space="0" w:color="auto"/>
            </w:tcBorders>
            <w:shd w:val="clear" w:color="auto" w:fill="auto"/>
            <w:hideMark/>
          </w:tcPr>
          <w:p w14:paraId="776CCFE1" w14:textId="1ECD4E43"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Prośba o zapoznanie się z istniejącym układem drogowym w Piotrkowie Tryb. Przez Wykonawcę (zły stan dróg, ruch z A1 przeniósł się na teren miasta - prz</w:t>
            </w:r>
            <w:r w:rsidR="00F8485A">
              <w:rPr>
                <w:rFonts w:ascii="Calibri" w:eastAsia="Times New Roman" w:hAnsi="Calibri" w:cs="Calibri"/>
                <w:color w:val="000000"/>
                <w:kern w:val="0"/>
                <w:lang w:eastAsia="pl-PL"/>
                <w14:ligatures w14:val="none"/>
              </w:rPr>
              <w:t>y</w:t>
            </w:r>
            <w:r w:rsidRPr="006E354A">
              <w:rPr>
                <w:rFonts w:ascii="Calibri" w:eastAsia="Times New Roman" w:hAnsi="Calibri" w:cs="Calibri"/>
                <w:color w:val="000000"/>
                <w:kern w:val="0"/>
                <w:lang w:eastAsia="pl-PL"/>
                <w14:ligatures w14:val="none"/>
              </w:rPr>
              <w:t>kładem tego  jest ruch na ul. Moryca). Apel aby budowa obwodnicy nie była drogą przez mękę dla mieszkańców, połączyć niektóre ulice Piotrkowa, przebudować je tak aby było bezpiecznej, korzystniej,</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pobudować ścieżki rowerowe, chodniki, dobre oświetlenie i wtedy będzie się mieszkańcom lepiej żyło. Natomiast w odniesieniu do ruchu krajowego - niech zrobi to rząd Polski (S12). Propozycja aby na ten moment nie wpuszczać tirów do Piotrkowa Tryb., aby jeździły przez ul.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 xml:space="preserve">Rakowską (jako tranzyt, a nie docelowy dojazd). </w:t>
            </w:r>
          </w:p>
        </w:tc>
        <w:tc>
          <w:tcPr>
            <w:tcW w:w="4783" w:type="dxa"/>
            <w:tcBorders>
              <w:top w:val="nil"/>
              <w:left w:val="nil"/>
              <w:bottom w:val="single" w:sz="4" w:space="0" w:color="auto"/>
              <w:right w:val="single" w:sz="4" w:space="0" w:color="auto"/>
            </w:tcBorders>
            <w:shd w:val="clear" w:color="auto" w:fill="auto"/>
            <w:noWrap/>
            <w:vAlign w:val="bottom"/>
            <w:hideMark/>
          </w:tcPr>
          <w:p w14:paraId="246FD729"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4081E1E" w14:textId="77777777" w:rsidTr="006E354A">
        <w:trPr>
          <w:trHeight w:val="3045"/>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85C9DD5"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32</w:t>
            </w:r>
          </w:p>
        </w:tc>
        <w:tc>
          <w:tcPr>
            <w:tcW w:w="8798" w:type="dxa"/>
            <w:tcBorders>
              <w:top w:val="nil"/>
              <w:left w:val="nil"/>
              <w:bottom w:val="single" w:sz="4" w:space="0" w:color="auto"/>
              <w:right w:val="single" w:sz="4" w:space="0" w:color="auto"/>
            </w:tcBorders>
            <w:shd w:val="clear" w:color="auto" w:fill="auto"/>
            <w:hideMark/>
          </w:tcPr>
          <w:p w14:paraId="741FCED1" w14:textId="3147E7A2"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Pytanie odnośnie wiaduktu na ul. </w:t>
            </w:r>
            <w:proofErr w:type="spellStart"/>
            <w:r w:rsidRPr="006E354A">
              <w:rPr>
                <w:rFonts w:ascii="Calibri" w:eastAsia="Times New Roman" w:hAnsi="Calibri" w:cs="Calibri"/>
                <w:color w:val="000000"/>
                <w:kern w:val="0"/>
                <w:lang w:eastAsia="pl-PL"/>
                <w14:ligatures w14:val="none"/>
              </w:rPr>
              <w:t>Zalesickiej</w:t>
            </w:r>
            <w:proofErr w:type="spellEnd"/>
            <w:r w:rsidRPr="006E354A">
              <w:rPr>
                <w:rFonts w:ascii="Calibri" w:eastAsia="Times New Roman" w:hAnsi="Calibri" w:cs="Calibri"/>
                <w:color w:val="000000"/>
                <w:kern w:val="0"/>
                <w:lang w:eastAsia="pl-PL"/>
                <w14:ligatures w14:val="none"/>
              </w:rPr>
              <w:t xml:space="preserve"> (przecina ul.</w:t>
            </w:r>
            <w:r w:rsidR="00F8485A">
              <w:rPr>
                <w:rFonts w:ascii="Calibri" w:eastAsia="Times New Roman" w:hAnsi="Calibri" w:cs="Calibri"/>
                <w:color w:val="000000"/>
                <w:kern w:val="0"/>
                <w:lang w:eastAsia="pl-PL"/>
                <w14:ligatures w14:val="none"/>
              </w:rPr>
              <w:t xml:space="preserve"> </w:t>
            </w:r>
            <w:proofErr w:type="spellStart"/>
            <w:r w:rsidRPr="006E354A">
              <w:rPr>
                <w:rFonts w:ascii="Calibri" w:eastAsia="Times New Roman" w:hAnsi="Calibri" w:cs="Calibri"/>
                <w:color w:val="000000"/>
                <w:kern w:val="0"/>
                <w:lang w:eastAsia="pl-PL"/>
                <w14:ligatures w14:val="none"/>
              </w:rPr>
              <w:t>Zalesicką</w:t>
            </w:r>
            <w:proofErr w:type="spellEnd"/>
            <w:r w:rsidRPr="006E354A">
              <w:rPr>
                <w:rFonts w:ascii="Calibri" w:eastAsia="Times New Roman" w:hAnsi="Calibri" w:cs="Calibri"/>
                <w:color w:val="000000"/>
                <w:kern w:val="0"/>
                <w:lang w:eastAsia="pl-PL"/>
                <w14:ligatures w14:val="none"/>
              </w:rPr>
              <w:t xml:space="preserve"> - wariant fioletowy): W tej okolicy powstaje małe osiedle budynków jednorodzinnych - co w tej sytuacji można zrobić? Kiedy będzie wiadomo, że ten wariant zwycięża? Na jaki czas trzeba wstrzymać inwestycje na tamtym terenie? Jakie jest zapewnienie nie zablokowania pieniędzy, które zostały włożone w budowę? Prośba o wyjaśnienie sytuacji kiedy miasto wydaje pozwolenie na budowę i na tych samych terenach projektuje drogę.</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Prośba o poprawę komunikacji pomiędzy urzędami w Sulejowie i Piotrkowie Tryb. w celu dojścia do porozumienia w sprawie przedmiotowej inwestycji (zaproponować 4 wariant). Czy kto</w:t>
            </w:r>
            <w:r w:rsidR="00F8485A">
              <w:rPr>
                <w:rFonts w:ascii="Calibri" w:eastAsia="Times New Roman" w:hAnsi="Calibri" w:cs="Calibri"/>
                <w:color w:val="000000"/>
                <w:kern w:val="0"/>
                <w:lang w:eastAsia="pl-PL"/>
                <w14:ligatures w14:val="none"/>
              </w:rPr>
              <w:t>ś</w:t>
            </w:r>
            <w:r w:rsidRPr="006E354A">
              <w:rPr>
                <w:rFonts w:ascii="Calibri" w:eastAsia="Times New Roman" w:hAnsi="Calibri" w:cs="Calibri"/>
                <w:color w:val="000000"/>
                <w:kern w:val="0"/>
                <w:lang w:eastAsia="pl-PL"/>
                <w14:ligatures w14:val="none"/>
              </w:rPr>
              <w:t xml:space="preserve"> przeanalizował stan działek w wariancie fioletowych w okolicy wiaduktu przy ul. </w:t>
            </w:r>
            <w:proofErr w:type="spellStart"/>
            <w:r w:rsidRPr="006E354A">
              <w:rPr>
                <w:rFonts w:ascii="Calibri" w:eastAsia="Times New Roman" w:hAnsi="Calibri" w:cs="Calibri"/>
                <w:color w:val="000000"/>
                <w:kern w:val="0"/>
                <w:lang w:eastAsia="pl-PL"/>
                <w14:ligatures w14:val="none"/>
              </w:rPr>
              <w:t>Zalesickiej</w:t>
            </w:r>
            <w:proofErr w:type="spellEnd"/>
            <w:r w:rsidRPr="006E354A">
              <w:rPr>
                <w:rFonts w:ascii="Calibri" w:eastAsia="Times New Roman" w:hAnsi="Calibri" w:cs="Calibri"/>
                <w:color w:val="000000"/>
                <w:kern w:val="0"/>
                <w:lang w:eastAsia="pl-PL"/>
                <w14:ligatures w14:val="none"/>
              </w:rPr>
              <w:t xml:space="preserve"> i tego co się tam będzie działo w przeciągu pół roku czy roku?</w:t>
            </w:r>
          </w:p>
        </w:tc>
        <w:tc>
          <w:tcPr>
            <w:tcW w:w="4783" w:type="dxa"/>
            <w:tcBorders>
              <w:top w:val="nil"/>
              <w:left w:val="nil"/>
              <w:bottom w:val="single" w:sz="4" w:space="0" w:color="auto"/>
              <w:right w:val="single" w:sz="4" w:space="0" w:color="auto"/>
            </w:tcBorders>
            <w:shd w:val="clear" w:color="auto" w:fill="auto"/>
            <w:vAlign w:val="center"/>
            <w:hideMark/>
          </w:tcPr>
          <w:p w14:paraId="034E0AFC" w14:textId="0F120218" w:rsidR="006E354A" w:rsidRPr="006E354A" w:rsidRDefault="00F8485A" w:rsidP="006E354A">
            <w:pPr>
              <w:spacing w:before="0"/>
              <w:rPr>
                <w:rFonts w:ascii="Calibri" w:eastAsia="Times New Roman" w:hAnsi="Calibri" w:cs="Calibri"/>
                <w:color w:val="000000"/>
                <w:kern w:val="0"/>
                <w:lang w:eastAsia="pl-PL"/>
                <w14:ligatures w14:val="none"/>
              </w:rPr>
            </w:pPr>
            <w:r>
              <w:rPr>
                <w:rFonts w:ascii="Calibri" w:eastAsia="Times New Roman" w:hAnsi="Calibri" w:cs="Calibri"/>
                <w:color w:val="000000"/>
                <w:kern w:val="0"/>
                <w:lang w:eastAsia="pl-PL"/>
                <w14:ligatures w14:val="none"/>
              </w:rPr>
              <w:t>O</w:t>
            </w:r>
            <w:r w:rsidR="006E354A" w:rsidRPr="006E354A">
              <w:rPr>
                <w:rFonts w:ascii="Calibri" w:eastAsia="Times New Roman" w:hAnsi="Calibri" w:cs="Calibri"/>
                <w:color w:val="000000"/>
                <w:kern w:val="0"/>
                <w:lang w:eastAsia="pl-PL"/>
                <w14:ligatures w14:val="none"/>
              </w:rPr>
              <w:t>dpowiedź: nie ten etap; to nie jest projekt, elementy koncepcji w różnych wariantach.</w:t>
            </w:r>
            <w:r>
              <w:rPr>
                <w:rFonts w:ascii="Calibri" w:eastAsia="Times New Roman" w:hAnsi="Calibri" w:cs="Calibri"/>
                <w:color w:val="000000"/>
                <w:kern w:val="0"/>
                <w:lang w:eastAsia="pl-PL"/>
                <w14:ligatures w14:val="none"/>
              </w:rPr>
              <w:t xml:space="preserve"> </w:t>
            </w:r>
            <w:r w:rsidR="006E354A" w:rsidRPr="006E354A">
              <w:rPr>
                <w:rFonts w:ascii="Calibri" w:eastAsia="Times New Roman" w:hAnsi="Calibri" w:cs="Calibri"/>
                <w:color w:val="000000"/>
                <w:kern w:val="0"/>
                <w:lang w:eastAsia="pl-PL"/>
                <w14:ligatures w14:val="none"/>
              </w:rPr>
              <w:t>Deklaracja, że można ich narysować nie</w:t>
            </w:r>
            <w:r>
              <w:rPr>
                <w:rFonts w:ascii="Calibri" w:eastAsia="Times New Roman" w:hAnsi="Calibri" w:cs="Calibri"/>
                <w:color w:val="000000"/>
                <w:kern w:val="0"/>
                <w:lang w:eastAsia="pl-PL"/>
                <w14:ligatures w14:val="none"/>
              </w:rPr>
              <w:t xml:space="preserve"> </w:t>
            </w:r>
            <w:r w:rsidR="006E354A" w:rsidRPr="006E354A">
              <w:rPr>
                <w:rFonts w:ascii="Calibri" w:eastAsia="Times New Roman" w:hAnsi="Calibri" w:cs="Calibri"/>
                <w:color w:val="000000"/>
                <w:kern w:val="0"/>
                <w:lang w:eastAsia="pl-PL"/>
                <w14:ligatures w14:val="none"/>
              </w:rPr>
              <w:t>wiadomo ile ale przy tych uwarunk</w:t>
            </w:r>
            <w:r>
              <w:rPr>
                <w:rFonts w:ascii="Calibri" w:eastAsia="Times New Roman" w:hAnsi="Calibri" w:cs="Calibri"/>
                <w:color w:val="000000"/>
                <w:kern w:val="0"/>
                <w:lang w:eastAsia="pl-PL"/>
                <w14:ligatures w14:val="none"/>
              </w:rPr>
              <w:t>o</w:t>
            </w:r>
            <w:r w:rsidR="006E354A" w:rsidRPr="006E354A">
              <w:rPr>
                <w:rFonts w:ascii="Calibri" w:eastAsia="Times New Roman" w:hAnsi="Calibri" w:cs="Calibri"/>
                <w:color w:val="000000"/>
                <w:kern w:val="0"/>
                <w:lang w:eastAsia="pl-PL"/>
                <w14:ligatures w14:val="none"/>
              </w:rPr>
              <w:t>waniach,  które są w Piotrkowie zawsze znajdzie się kolejna grupa która będzie niezadowolona. Nie ma takich terenów przez które da się przejść bezkol</w:t>
            </w:r>
            <w:r>
              <w:rPr>
                <w:rFonts w:ascii="Calibri" w:eastAsia="Times New Roman" w:hAnsi="Calibri" w:cs="Calibri"/>
                <w:color w:val="000000"/>
                <w:kern w:val="0"/>
                <w:lang w:eastAsia="pl-PL"/>
                <w14:ligatures w14:val="none"/>
              </w:rPr>
              <w:t>i</w:t>
            </w:r>
            <w:r w:rsidR="006E354A" w:rsidRPr="006E354A">
              <w:rPr>
                <w:rFonts w:ascii="Calibri" w:eastAsia="Times New Roman" w:hAnsi="Calibri" w:cs="Calibri"/>
                <w:color w:val="000000"/>
                <w:kern w:val="0"/>
                <w:lang w:eastAsia="pl-PL"/>
                <w14:ligatures w14:val="none"/>
              </w:rPr>
              <w:t xml:space="preserve">zyjnie.  </w:t>
            </w:r>
          </w:p>
        </w:tc>
      </w:tr>
      <w:tr w:rsidR="006E354A" w:rsidRPr="006E354A" w14:paraId="41EC5832"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26784410"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33</w:t>
            </w:r>
          </w:p>
        </w:tc>
        <w:tc>
          <w:tcPr>
            <w:tcW w:w="8798" w:type="dxa"/>
            <w:tcBorders>
              <w:top w:val="nil"/>
              <w:left w:val="nil"/>
              <w:bottom w:val="single" w:sz="4" w:space="0" w:color="auto"/>
              <w:right w:val="single" w:sz="4" w:space="0" w:color="auto"/>
            </w:tcBorders>
            <w:shd w:val="clear" w:color="auto" w:fill="auto"/>
            <w:hideMark/>
          </w:tcPr>
          <w:p w14:paraId="6ED7D82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 ta inwestycja jest potrzebna skoro przy każdym wariancie ktoś protestuje? </w:t>
            </w:r>
          </w:p>
        </w:tc>
        <w:tc>
          <w:tcPr>
            <w:tcW w:w="4783" w:type="dxa"/>
            <w:tcBorders>
              <w:top w:val="nil"/>
              <w:left w:val="nil"/>
              <w:bottom w:val="single" w:sz="4" w:space="0" w:color="auto"/>
              <w:right w:val="single" w:sz="4" w:space="0" w:color="auto"/>
            </w:tcBorders>
            <w:shd w:val="clear" w:color="auto" w:fill="auto"/>
            <w:noWrap/>
            <w:vAlign w:val="bottom"/>
            <w:hideMark/>
          </w:tcPr>
          <w:p w14:paraId="698C2EC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To nie jest pytanie do wykonawcy tylko do zlecającego. </w:t>
            </w:r>
          </w:p>
        </w:tc>
      </w:tr>
      <w:tr w:rsidR="006E354A" w:rsidRPr="006E354A" w14:paraId="3285E23D" w14:textId="77777777" w:rsidTr="006E354A">
        <w:trPr>
          <w:trHeight w:val="12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3005B52"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34</w:t>
            </w:r>
          </w:p>
        </w:tc>
        <w:tc>
          <w:tcPr>
            <w:tcW w:w="8798" w:type="dxa"/>
            <w:tcBorders>
              <w:top w:val="nil"/>
              <w:left w:val="nil"/>
              <w:bottom w:val="single" w:sz="4" w:space="0" w:color="auto"/>
              <w:right w:val="single" w:sz="4" w:space="0" w:color="auto"/>
            </w:tcBorders>
            <w:shd w:val="clear" w:color="auto" w:fill="auto"/>
            <w:hideMark/>
          </w:tcPr>
          <w:p w14:paraId="5FBC1481"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Czy ta inwestycja jest potrzebna skoro przy każdym wariancie ktoś protestuje? Czy nie lepiej zrobić serię inwestycji opierających się na istniejącej infrastrukturze? (pytanie skierowane do przedstawicieli Zamawiającego)</w:t>
            </w:r>
          </w:p>
        </w:tc>
        <w:tc>
          <w:tcPr>
            <w:tcW w:w="4783" w:type="dxa"/>
            <w:tcBorders>
              <w:top w:val="nil"/>
              <w:left w:val="nil"/>
              <w:bottom w:val="single" w:sz="4" w:space="0" w:color="auto"/>
              <w:right w:val="single" w:sz="4" w:space="0" w:color="auto"/>
            </w:tcBorders>
            <w:shd w:val="clear" w:color="auto" w:fill="auto"/>
            <w:vAlign w:val="center"/>
            <w:hideMark/>
          </w:tcPr>
          <w:p w14:paraId="4D6B9026" w14:textId="7BD6C776"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Podkreślenie przez przedstawicielkę Zamawiającego sensowności odbywanych konsu</w:t>
            </w:r>
            <w:r w:rsidR="00F8485A">
              <w:rPr>
                <w:rFonts w:ascii="Calibri" w:eastAsia="Times New Roman" w:hAnsi="Calibri" w:cs="Calibri"/>
                <w:color w:val="000000"/>
                <w:kern w:val="0"/>
                <w:lang w:eastAsia="pl-PL"/>
                <w14:ligatures w14:val="none"/>
              </w:rPr>
              <w:t>l</w:t>
            </w:r>
            <w:r w:rsidRPr="006E354A">
              <w:rPr>
                <w:rFonts w:ascii="Calibri" w:eastAsia="Times New Roman" w:hAnsi="Calibri" w:cs="Calibri"/>
                <w:color w:val="000000"/>
                <w:kern w:val="0"/>
                <w:lang w:eastAsia="pl-PL"/>
                <w14:ligatures w14:val="none"/>
              </w:rPr>
              <w:t xml:space="preserve">tacji. Być może na bazie propozycji zgłaszanych w trakcie spotkań wyjdzie, iż nie jest potrzebna przebudowa drogi krajowej tylko nowa droga lokalna albo polepszenie istniejących skrzyżowań. To nie jest element projektowy tylko  koncepcyjny, na różne inwestycje jest kilka koncepcji. </w:t>
            </w:r>
          </w:p>
        </w:tc>
      </w:tr>
      <w:tr w:rsidR="006E354A" w:rsidRPr="006E354A" w14:paraId="41660BE0" w14:textId="77777777" w:rsidTr="006E354A">
        <w:trPr>
          <w:trHeight w:val="24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5450F3B"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35</w:t>
            </w:r>
          </w:p>
        </w:tc>
        <w:tc>
          <w:tcPr>
            <w:tcW w:w="8798" w:type="dxa"/>
            <w:tcBorders>
              <w:top w:val="nil"/>
              <w:left w:val="nil"/>
              <w:bottom w:val="single" w:sz="4" w:space="0" w:color="auto"/>
              <w:right w:val="single" w:sz="4" w:space="0" w:color="auto"/>
            </w:tcBorders>
            <w:shd w:val="clear" w:color="auto" w:fill="auto"/>
            <w:hideMark/>
          </w:tcPr>
          <w:p w14:paraId="556638CD" w14:textId="454F9DCE"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Na jaki czas trzeba zawiesić i</w:t>
            </w:r>
            <w:r w:rsidR="00F8485A">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westycje (budowę domu) która trwa w okolicy ul.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Zaleskiej w kontekście tego, że może się okazać, że jednak będzie realizowany wariant fioletowy?</w:t>
            </w:r>
          </w:p>
        </w:tc>
        <w:tc>
          <w:tcPr>
            <w:tcW w:w="4783" w:type="dxa"/>
            <w:tcBorders>
              <w:top w:val="nil"/>
              <w:left w:val="nil"/>
              <w:bottom w:val="single" w:sz="4" w:space="0" w:color="auto"/>
              <w:right w:val="single" w:sz="4" w:space="0" w:color="auto"/>
            </w:tcBorders>
            <w:shd w:val="clear" w:color="auto" w:fill="auto"/>
            <w:vAlign w:val="center"/>
            <w:hideMark/>
          </w:tcPr>
          <w:p w14:paraId="4D9DFFAA" w14:textId="1A65C62C"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Przebieg obwodnicy Piotrkowa jest podany w SUIKZP Piotrkowa Tryb., nikt na podstawie </w:t>
            </w:r>
            <w:proofErr w:type="spellStart"/>
            <w:r w:rsidRPr="006E354A">
              <w:rPr>
                <w:rFonts w:ascii="Calibri" w:eastAsia="Times New Roman" w:hAnsi="Calibri" w:cs="Calibri"/>
                <w:color w:val="000000"/>
                <w:kern w:val="0"/>
                <w:lang w:eastAsia="pl-PL"/>
                <w14:ligatures w14:val="none"/>
              </w:rPr>
              <w:t>SUiKZP</w:t>
            </w:r>
            <w:proofErr w:type="spellEnd"/>
            <w:r w:rsidRPr="006E354A">
              <w:rPr>
                <w:rFonts w:ascii="Calibri" w:eastAsia="Times New Roman" w:hAnsi="Calibri" w:cs="Calibri"/>
                <w:color w:val="000000"/>
                <w:kern w:val="0"/>
                <w:lang w:eastAsia="pl-PL"/>
                <w14:ligatures w14:val="none"/>
              </w:rPr>
              <w:t xml:space="preserve"> nie może zabronić budowy a danym miejscu. Realizacja przedmiotowej inwestycji  jest zależna od wielu czynników, w tym od czynnika finansowego (miasta samodzielnie nie stać na realizację takiej inwestycji), musi być dofinansowanie zewnętrze - ale tego nie</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 xml:space="preserve">wiadomo czy będzie ani na jakich warunkach. Miasto musi mieć swój udział własny ale nie wiadomo czy miasto będzie na to stać dlatego są robione prace przygotowawcze bo jeśli zgłoszeń sprzeciwiających się inwestycji jest dużo projektant dostał wytyczne kilka miesięcy temu, ciągle powstają nowe inwestycje miasto nie jest w stanie w jednym studium zawrzeć wszystkich inwestycji które na bieżąco z biegiem czasu powstają w mieście. Miasto żyje, wszystko ewoluuje. </w:t>
            </w:r>
          </w:p>
        </w:tc>
      </w:tr>
      <w:tr w:rsidR="006E354A" w:rsidRPr="006E354A" w14:paraId="5CD93467"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2E27888"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36</w:t>
            </w:r>
          </w:p>
        </w:tc>
        <w:tc>
          <w:tcPr>
            <w:tcW w:w="8798" w:type="dxa"/>
            <w:tcBorders>
              <w:top w:val="nil"/>
              <w:left w:val="nil"/>
              <w:bottom w:val="single" w:sz="4" w:space="0" w:color="auto"/>
              <w:right w:val="single" w:sz="4" w:space="0" w:color="auto"/>
            </w:tcBorders>
            <w:shd w:val="clear" w:color="auto" w:fill="auto"/>
            <w:hideMark/>
          </w:tcPr>
          <w:p w14:paraId="453698F3"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Zwrócenie uwagi na fakt, iż na podkładzie było widać, iż działki są podzielone, jest droga i to wskazuje na to, że są to przygotowania do budowy i że z tymi budowami są związane plany i ludzie zaczynają inwestować w tym rejonie i w tym momencie pojawia się droga i wiadukt. </w:t>
            </w:r>
          </w:p>
        </w:tc>
        <w:tc>
          <w:tcPr>
            <w:tcW w:w="4783" w:type="dxa"/>
            <w:tcBorders>
              <w:top w:val="nil"/>
              <w:left w:val="nil"/>
              <w:bottom w:val="single" w:sz="4" w:space="0" w:color="auto"/>
              <w:right w:val="single" w:sz="4" w:space="0" w:color="auto"/>
            </w:tcBorders>
            <w:shd w:val="clear" w:color="auto" w:fill="auto"/>
            <w:vAlign w:val="center"/>
            <w:hideMark/>
          </w:tcPr>
          <w:p w14:paraId="5A968E2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Prawdopodobnie nie ma takiej możliwości aby powstał wariant budowy obwodnicy który nie przebiega przez miejsce gdzie ktoś się właśnie buduje albo za chwilę zamierza. Dla takiego miasta jak Piotrków Trybunalski będzie to niemożliwe. </w:t>
            </w:r>
          </w:p>
        </w:tc>
      </w:tr>
      <w:tr w:rsidR="006E354A" w:rsidRPr="006E354A" w14:paraId="535E2783"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13BC4E61"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37</w:t>
            </w:r>
          </w:p>
        </w:tc>
        <w:tc>
          <w:tcPr>
            <w:tcW w:w="8798" w:type="dxa"/>
            <w:tcBorders>
              <w:top w:val="nil"/>
              <w:left w:val="nil"/>
              <w:bottom w:val="single" w:sz="4" w:space="0" w:color="auto"/>
              <w:right w:val="single" w:sz="4" w:space="0" w:color="auto"/>
            </w:tcBorders>
            <w:shd w:val="clear" w:color="auto" w:fill="auto"/>
            <w:hideMark/>
          </w:tcPr>
          <w:p w14:paraId="3A17957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Jakie koszty będzie miasto musiało ponieść jeśli będzie musiało wysiedlać, wyburzać nowe budynki?</w:t>
            </w:r>
          </w:p>
        </w:tc>
        <w:tc>
          <w:tcPr>
            <w:tcW w:w="4783" w:type="dxa"/>
            <w:tcBorders>
              <w:top w:val="nil"/>
              <w:left w:val="nil"/>
              <w:bottom w:val="single" w:sz="4" w:space="0" w:color="auto"/>
              <w:right w:val="single" w:sz="4" w:space="0" w:color="auto"/>
            </w:tcBorders>
            <w:shd w:val="clear" w:color="auto" w:fill="auto"/>
            <w:noWrap/>
            <w:vAlign w:val="bottom"/>
            <w:hideMark/>
          </w:tcPr>
          <w:p w14:paraId="35CEA35E"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5667D1D5"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E1EA8AD"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38</w:t>
            </w:r>
          </w:p>
        </w:tc>
        <w:tc>
          <w:tcPr>
            <w:tcW w:w="8798" w:type="dxa"/>
            <w:tcBorders>
              <w:top w:val="nil"/>
              <w:left w:val="nil"/>
              <w:bottom w:val="single" w:sz="4" w:space="0" w:color="auto"/>
              <w:right w:val="single" w:sz="4" w:space="0" w:color="auto"/>
            </w:tcBorders>
            <w:shd w:val="clear" w:color="auto" w:fill="auto"/>
            <w:hideMark/>
          </w:tcPr>
          <w:p w14:paraId="5939D7C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Zauważenie, że koszt wykupienia działek jest argumentem aby nie realizować danej inwestycji oraz podkreślenie, że osoby które będą miały drogę koło domu nie dostaną żadnych odszkodowań. </w:t>
            </w:r>
          </w:p>
        </w:tc>
        <w:tc>
          <w:tcPr>
            <w:tcW w:w="4783" w:type="dxa"/>
            <w:tcBorders>
              <w:top w:val="nil"/>
              <w:left w:val="nil"/>
              <w:bottom w:val="single" w:sz="4" w:space="0" w:color="auto"/>
              <w:right w:val="single" w:sz="4" w:space="0" w:color="auto"/>
            </w:tcBorders>
            <w:shd w:val="clear" w:color="auto" w:fill="auto"/>
            <w:vAlign w:val="center"/>
            <w:hideMark/>
          </w:tcPr>
          <w:p w14:paraId="1B16D7F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Podkreślenie, że wszystkie uwagi zostaną uwzględnione, zapisane i będą analizowane ale dzisiaj nie da się przesądzić o przebiegu drogi ani o wysokości odszkodowania dla danej osoby. </w:t>
            </w:r>
          </w:p>
        </w:tc>
      </w:tr>
      <w:tr w:rsidR="006E354A" w:rsidRPr="006E354A" w14:paraId="28A60A20" w14:textId="77777777" w:rsidTr="006E354A">
        <w:trPr>
          <w:trHeight w:val="12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67E9AD92"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39</w:t>
            </w:r>
          </w:p>
        </w:tc>
        <w:tc>
          <w:tcPr>
            <w:tcW w:w="8798" w:type="dxa"/>
            <w:tcBorders>
              <w:top w:val="nil"/>
              <w:left w:val="nil"/>
              <w:bottom w:val="single" w:sz="4" w:space="0" w:color="auto"/>
              <w:right w:val="single" w:sz="4" w:space="0" w:color="auto"/>
            </w:tcBorders>
            <w:shd w:val="clear" w:color="auto" w:fill="auto"/>
            <w:hideMark/>
          </w:tcPr>
          <w:p w14:paraId="0AB4A80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Podkreślenie przez uczestniczkę spotkania, iż budowa domu to inwestycja na całe życie i nikt nie chce przez pozostałą część życia myśleć o tym, czy i  kiedy go wysiedlą lub czy będzie miał wiadukt nad głową, a jeśli dojdzie do takiej sytuacji to osoby które będą wysiedlane otrzymają odszkodowania z tego tytułu, a osoby z wiaduktem w bliskim sąsiedztwie nie otrzymają niczego. </w:t>
            </w:r>
          </w:p>
        </w:tc>
        <w:tc>
          <w:tcPr>
            <w:tcW w:w="4783" w:type="dxa"/>
            <w:tcBorders>
              <w:top w:val="nil"/>
              <w:left w:val="nil"/>
              <w:bottom w:val="single" w:sz="4" w:space="0" w:color="auto"/>
              <w:right w:val="single" w:sz="4" w:space="0" w:color="auto"/>
            </w:tcBorders>
            <w:shd w:val="clear" w:color="auto" w:fill="auto"/>
            <w:noWrap/>
            <w:vAlign w:val="bottom"/>
            <w:hideMark/>
          </w:tcPr>
          <w:p w14:paraId="4F9F2D9F"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44F32C4"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4DF2D8B"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40</w:t>
            </w:r>
          </w:p>
        </w:tc>
        <w:tc>
          <w:tcPr>
            <w:tcW w:w="8798" w:type="dxa"/>
            <w:tcBorders>
              <w:top w:val="nil"/>
              <w:left w:val="nil"/>
              <w:bottom w:val="single" w:sz="4" w:space="0" w:color="auto"/>
              <w:right w:val="single" w:sz="4" w:space="0" w:color="auto"/>
            </w:tcBorders>
            <w:shd w:val="clear" w:color="auto" w:fill="auto"/>
            <w:hideMark/>
          </w:tcPr>
          <w:p w14:paraId="00E2DEA7" w14:textId="694A2825"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Jaka jest dopuszczalna prędkość na tej drodze i  jak będą ekrany to jaki zasi</w:t>
            </w:r>
            <w:r w:rsidR="00F8485A">
              <w:rPr>
                <w:rFonts w:ascii="Calibri" w:eastAsia="Times New Roman" w:hAnsi="Calibri" w:cs="Calibri"/>
                <w:color w:val="000000"/>
                <w:kern w:val="0"/>
                <w:lang w:eastAsia="pl-PL"/>
                <w14:ligatures w14:val="none"/>
              </w:rPr>
              <w:t>ę</w:t>
            </w:r>
            <w:r w:rsidRPr="006E354A">
              <w:rPr>
                <w:rFonts w:ascii="Calibri" w:eastAsia="Times New Roman" w:hAnsi="Calibri" w:cs="Calibri"/>
                <w:color w:val="000000"/>
                <w:kern w:val="0"/>
                <w:lang w:eastAsia="pl-PL"/>
                <w14:ligatures w14:val="none"/>
              </w:rPr>
              <w:t>g ma dźwięk rozchodzący się z ekranów?</w:t>
            </w:r>
          </w:p>
        </w:tc>
        <w:tc>
          <w:tcPr>
            <w:tcW w:w="4783" w:type="dxa"/>
            <w:tcBorders>
              <w:top w:val="nil"/>
              <w:left w:val="nil"/>
              <w:bottom w:val="single" w:sz="4" w:space="0" w:color="auto"/>
              <w:right w:val="single" w:sz="4" w:space="0" w:color="auto"/>
            </w:tcBorders>
            <w:shd w:val="clear" w:color="auto" w:fill="auto"/>
            <w:vAlign w:val="center"/>
            <w:hideMark/>
          </w:tcPr>
          <w:p w14:paraId="1A846624" w14:textId="70268213"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Pr</w:t>
            </w:r>
            <w:r w:rsidR="00F8485A">
              <w:rPr>
                <w:rFonts w:ascii="Calibri" w:eastAsia="Times New Roman" w:hAnsi="Calibri" w:cs="Calibri"/>
                <w:color w:val="000000"/>
                <w:kern w:val="0"/>
                <w:lang w:eastAsia="pl-PL"/>
                <w14:ligatures w14:val="none"/>
              </w:rPr>
              <w:t>ę</w:t>
            </w:r>
            <w:r w:rsidRPr="006E354A">
              <w:rPr>
                <w:rFonts w:ascii="Calibri" w:eastAsia="Times New Roman" w:hAnsi="Calibri" w:cs="Calibri"/>
                <w:color w:val="000000"/>
                <w:kern w:val="0"/>
                <w:lang w:eastAsia="pl-PL"/>
                <w14:ligatures w14:val="none"/>
              </w:rPr>
              <w:t xml:space="preserve">dkość projektowa 60 km/h, analizy barier akustycznych są na etapie decyzji środowiskowych, opracowania dokumentacji projektowej. </w:t>
            </w:r>
          </w:p>
        </w:tc>
      </w:tr>
      <w:tr w:rsidR="006E354A" w:rsidRPr="006E354A" w14:paraId="700457D7"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D5B7DA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41</w:t>
            </w:r>
          </w:p>
        </w:tc>
        <w:tc>
          <w:tcPr>
            <w:tcW w:w="8798" w:type="dxa"/>
            <w:tcBorders>
              <w:top w:val="nil"/>
              <w:left w:val="nil"/>
              <w:bottom w:val="single" w:sz="4" w:space="0" w:color="auto"/>
              <w:right w:val="single" w:sz="4" w:space="0" w:color="auto"/>
            </w:tcBorders>
            <w:shd w:val="clear" w:color="auto" w:fill="auto"/>
            <w:hideMark/>
          </w:tcPr>
          <w:p w14:paraId="49F150BB"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Jak się podnosi dźwięk wcześniejszy to jaki jest zasięg tego dźwięku? (dźwięk podnosi się z barier, podnosi się do góry i opada), szacunkowo. </w:t>
            </w:r>
          </w:p>
        </w:tc>
        <w:tc>
          <w:tcPr>
            <w:tcW w:w="4783" w:type="dxa"/>
            <w:tcBorders>
              <w:top w:val="nil"/>
              <w:left w:val="nil"/>
              <w:bottom w:val="single" w:sz="4" w:space="0" w:color="auto"/>
              <w:right w:val="single" w:sz="4" w:space="0" w:color="auto"/>
            </w:tcBorders>
            <w:shd w:val="clear" w:color="auto" w:fill="auto"/>
            <w:noWrap/>
            <w:vAlign w:val="center"/>
            <w:hideMark/>
          </w:tcPr>
          <w:p w14:paraId="49B2EB94"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to nie ten etap</w:t>
            </w:r>
          </w:p>
        </w:tc>
      </w:tr>
      <w:tr w:rsidR="006E354A" w:rsidRPr="006E354A" w14:paraId="5697FE4F"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71AAD374"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42</w:t>
            </w:r>
          </w:p>
        </w:tc>
        <w:tc>
          <w:tcPr>
            <w:tcW w:w="8798" w:type="dxa"/>
            <w:tcBorders>
              <w:top w:val="nil"/>
              <w:left w:val="nil"/>
              <w:bottom w:val="single" w:sz="4" w:space="0" w:color="auto"/>
              <w:right w:val="single" w:sz="4" w:space="0" w:color="auto"/>
            </w:tcBorders>
            <w:shd w:val="clear" w:color="auto" w:fill="auto"/>
            <w:hideMark/>
          </w:tcPr>
          <w:p w14:paraId="417F0F3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Prośba o podanie parametrów tej drogi?</w:t>
            </w:r>
          </w:p>
        </w:tc>
        <w:tc>
          <w:tcPr>
            <w:tcW w:w="4783" w:type="dxa"/>
            <w:tcBorders>
              <w:top w:val="nil"/>
              <w:left w:val="nil"/>
              <w:bottom w:val="single" w:sz="4" w:space="0" w:color="auto"/>
              <w:right w:val="single" w:sz="4" w:space="0" w:color="auto"/>
            </w:tcBorders>
            <w:shd w:val="clear" w:color="auto" w:fill="auto"/>
            <w:noWrap/>
            <w:vAlign w:val="bottom"/>
            <w:hideMark/>
          </w:tcPr>
          <w:p w14:paraId="42767CA1"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Wykonawca nie posiada parametrów drogi,  gdyż nie przygotowuje projektu na tym etapie, robi tylko koncepcje. </w:t>
            </w:r>
          </w:p>
        </w:tc>
      </w:tr>
      <w:tr w:rsidR="006E354A" w:rsidRPr="006E354A" w14:paraId="0C4340CC"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0040407"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43</w:t>
            </w:r>
          </w:p>
        </w:tc>
        <w:tc>
          <w:tcPr>
            <w:tcW w:w="8798" w:type="dxa"/>
            <w:tcBorders>
              <w:top w:val="nil"/>
              <w:left w:val="nil"/>
              <w:bottom w:val="single" w:sz="4" w:space="0" w:color="auto"/>
              <w:right w:val="single" w:sz="4" w:space="0" w:color="auto"/>
            </w:tcBorders>
            <w:shd w:val="clear" w:color="auto" w:fill="auto"/>
            <w:hideMark/>
          </w:tcPr>
          <w:p w14:paraId="551B4686" w14:textId="3876B92E"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D</w:t>
            </w:r>
            <w:r w:rsidR="00F8485A">
              <w:rPr>
                <w:rFonts w:ascii="Calibri" w:eastAsia="Times New Roman" w:hAnsi="Calibri" w:cs="Calibri"/>
                <w:color w:val="000000"/>
                <w:kern w:val="0"/>
                <w:lang w:eastAsia="pl-PL"/>
                <w14:ligatures w14:val="none"/>
              </w:rPr>
              <w:t>ź</w:t>
            </w:r>
            <w:r w:rsidRPr="006E354A">
              <w:rPr>
                <w:rFonts w:ascii="Calibri" w:eastAsia="Times New Roman" w:hAnsi="Calibri" w:cs="Calibri"/>
                <w:color w:val="000000"/>
                <w:kern w:val="0"/>
                <w:lang w:eastAsia="pl-PL"/>
                <w14:ligatures w14:val="none"/>
              </w:rPr>
              <w:t>więk się podnosi i opada w odległo</w:t>
            </w:r>
            <w:r w:rsidR="00F8485A">
              <w:rPr>
                <w:rFonts w:ascii="Calibri" w:eastAsia="Times New Roman" w:hAnsi="Calibri" w:cs="Calibri"/>
                <w:color w:val="000000"/>
                <w:kern w:val="0"/>
                <w:lang w:eastAsia="pl-PL"/>
                <w14:ligatures w14:val="none"/>
              </w:rPr>
              <w:t>ś</w:t>
            </w:r>
            <w:r w:rsidRPr="006E354A">
              <w:rPr>
                <w:rFonts w:ascii="Calibri" w:eastAsia="Times New Roman" w:hAnsi="Calibri" w:cs="Calibri"/>
                <w:color w:val="000000"/>
                <w:kern w:val="0"/>
                <w:lang w:eastAsia="pl-PL"/>
                <w14:ligatures w14:val="none"/>
              </w:rPr>
              <w:t>ci 100 -200 m i to nie znaczy, że jak ktoś będzie mieszkał  przy barierach to będzie ochroniony, dźwię</w:t>
            </w:r>
            <w:r w:rsidR="00F8485A">
              <w:rPr>
                <w:rFonts w:ascii="Calibri" w:eastAsia="Times New Roman" w:hAnsi="Calibri" w:cs="Calibri"/>
                <w:color w:val="000000"/>
                <w:kern w:val="0"/>
                <w:lang w:eastAsia="pl-PL"/>
                <w14:ligatures w14:val="none"/>
              </w:rPr>
              <w:t>k</w:t>
            </w:r>
            <w:r w:rsidRPr="006E354A">
              <w:rPr>
                <w:rFonts w:ascii="Calibri" w:eastAsia="Times New Roman" w:hAnsi="Calibri" w:cs="Calibri"/>
                <w:color w:val="000000"/>
                <w:kern w:val="0"/>
                <w:lang w:eastAsia="pl-PL"/>
                <w14:ligatures w14:val="none"/>
              </w:rPr>
              <w:t xml:space="preserve"> który będzie się unosił będzie się roznosił troszk</w:t>
            </w:r>
            <w:r w:rsidR="00F8485A">
              <w:rPr>
                <w:rFonts w:ascii="Calibri" w:eastAsia="Times New Roman" w:hAnsi="Calibri" w:cs="Calibri"/>
                <w:color w:val="000000"/>
                <w:kern w:val="0"/>
                <w:lang w:eastAsia="pl-PL"/>
                <w14:ligatures w14:val="none"/>
              </w:rPr>
              <w:t>ę</w:t>
            </w:r>
            <w:r w:rsidRPr="006E354A">
              <w:rPr>
                <w:rFonts w:ascii="Calibri" w:eastAsia="Times New Roman" w:hAnsi="Calibri" w:cs="Calibri"/>
                <w:color w:val="000000"/>
                <w:kern w:val="0"/>
                <w:lang w:eastAsia="pl-PL"/>
                <w14:ligatures w14:val="none"/>
              </w:rPr>
              <w:t xml:space="preserve"> dalej od Państwa. Czyli zasięg oddziaływani</w:t>
            </w:r>
            <w:r w:rsidR="00F8485A">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 xml:space="preserve"> tej drogi będzie większy niż przy barierach. </w:t>
            </w:r>
          </w:p>
        </w:tc>
        <w:tc>
          <w:tcPr>
            <w:tcW w:w="4783" w:type="dxa"/>
            <w:tcBorders>
              <w:top w:val="nil"/>
              <w:left w:val="nil"/>
              <w:bottom w:val="single" w:sz="4" w:space="0" w:color="auto"/>
              <w:right w:val="single" w:sz="4" w:space="0" w:color="auto"/>
            </w:tcBorders>
            <w:shd w:val="clear" w:color="auto" w:fill="auto"/>
            <w:noWrap/>
            <w:vAlign w:val="center"/>
            <w:hideMark/>
          </w:tcPr>
          <w:p w14:paraId="126D758C" w14:textId="3DAAF13A"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Komentarz ze strony Wykonaw</w:t>
            </w:r>
            <w:r w:rsidR="00F8485A">
              <w:rPr>
                <w:rFonts w:ascii="Calibri" w:eastAsia="Times New Roman" w:hAnsi="Calibri" w:cs="Calibri"/>
                <w:color w:val="000000"/>
                <w:kern w:val="0"/>
                <w:lang w:eastAsia="pl-PL"/>
                <w14:ligatures w14:val="none"/>
              </w:rPr>
              <w:t>c</w:t>
            </w:r>
            <w:r w:rsidRPr="006E354A">
              <w:rPr>
                <w:rFonts w:ascii="Calibri" w:eastAsia="Times New Roman" w:hAnsi="Calibri" w:cs="Calibri"/>
                <w:color w:val="000000"/>
                <w:kern w:val="0"/>
                <w:lang w:eastAsia="pl-PL"/>
                <w14:ligatures w14:val="none"/>
              </w:rPr>
              <w:t xml:space="preserve">y, iż to jest oczywiste, a pytanie było o konkret. </w:t>
            </w:r>
          </w:p>
        </w:tc>
      </w:tr>
      <w:tr w:rsidR="006E354A" w:rsidRPr="006E354A" w14:paraId="595D92F5" w14:textId="77777777" w:rsidTr="006E354A">
        <w:trPr>
          <w:trHeight w:val="18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B1989C9"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44</w:t>
            </w:r>
          </w:p>
        </w:tc>
        <w:tc>
          <w:tcPr>
            <w:tcW w:w="8798" w:type="dxa"/>
            <w:tcBorders>
              <w:top w:val="nil"/>
              <w:left w:val="nil"/>
              <w:bottom w:val="single" w:sz="4" w:space="0" w:color="auto"/>
              <w:right w:val="single" w:sz="4" w:space="0" w:color="auto"/>
            </w:tcBorders>
            <w:shd w:val="clear" w:color="auto" w:fill="auto"/>
            <w:hideMark/>
          </w:tcPr>
          <w:p w14:paraId="6DC795EB" w14:textId="0BC36F12"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Powrót to kwestii działek znajdujących się przy ul.</w:t>
            </w:r>
            <w:r w:rsidR="00F8485A">
              <w:rPr>
                <w:rFonts w:ascii="Calibri" w:eastAsia="Times New Roman" w:hAnsi="Calibri" w:cs="Calibri"/>
                <w:color w:val="000000"/>
                <w:kern w:val="0"/>
                <w:lang w:eastAsia="pl-PL"/>
                <w14:ligatures w14:val="none"/>
              </w:rPr>
              <w:t xml:space="preserve"> </w:t>
            </w:r>
            <w:proofErr w:type="spellStart"/>
            <w:r w:rsidRPr="006E354A">
              <w:rPr>
                <w:rFonts w:ascii="Calibri" w:eastAsia="Times New Roman" w:hAnsi="Calibri" w:cs="Calibri"/>
                <w:color w:val="000000"/>
                <w:kern w:val="0"/>
                <w:lang w:eastAsia="pl-PL"/>
                <w14:ligatures w14:val="none"/>
              </w:rPr>
              <w:t>Zalesickiej</w:t>
            </w:r>
            <w:proofErr w:type="spellEnd"/>
            <w:r w:rsidRPr="006E354A">
              <w:rPr>
                <w:rFonts w:ascii="Calibri" w:eastAsia="Times New Roman" w:hAnsi="Calibri" w:cs="Calibri"/>
                <w:color w:val="000000"/>
                <w:kern w:val="0"/>
                <w:lang w:eastAsia="pl-PL"/>
                <w14:ligatures w14:val="none"/>
              </w:rPr>
              <w:t xml:space="preserve"> - są to działki dozbrojone. Pytanie do przedstawicieli UM - co mają powiedzie</w:t>
            </w:r>
            <w:r w:rsidR="00F8485A">
              <w:rPr>
                <w:rFonts w:ascii="Calibri" w:eastAsia="Times New Roman" w:hAnsi="Calibri" w:cs="Calibri"/>
                <w:color w:val="000000"/>
                <w:kern w:val="0"/>
                <w:lang w:eastAsia="pl-PL"/>
                <w14:ligatures w14:val="none"/>
              </w:rPr>
              <w:t>ć</w:t>
            </w:r>
            <w:r w:rsidRPr="006E354A">
              <w:rPr>
                <w:rFonts w:ascii="Calibri" w:eastAsia="Times New Roman" w:hAnsi="Calibri" w:cs="Calibri"/>
                <w:color w:val="000000"/>
                <w:kern w:val="0"/>
                <w:lang w:eastAsia="pl-PL"/>
                <w14:ligatures w14:val="none"/>
              </w:rPr>
              <w:t xml:space="preserve"> pozostali właściciele działek w tej okolicy (tych które nie zostały sprzedane albo Ci którzy pozostaną w tej okolicy). W którym momencie ta droga jest oddalona od centrum miasta - na czym tutaj nam zależy?</w:t>
            </w:r>
          </w:p>
        </w:tc>
        <w:tc>
          <w:tcPr>
            <w:tcW w:w="4783" w:type="dxa"/>
            <w:tcBorders>
              <w:top w:val="nil"/>
              <w:left w:val="nil"/>
              <w:bottom w:val="single" w:sz="4" w:space="0" w:color="auto"/>
              <w:right w:val="single" w:sz="4" w:space="0" w:color="auto"/>
            </w:tcBorders>
            <w:shd w:val="clear" w:color="auto" w:fill="auto"/>
            <w:hideMark/>
          </w:tcPr>
          <w:p w14:paraId="1CCF5787" w14:textId="5C6AB86C"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Wyjaśnienie ze strony przedstawicielki urzędu, iż nikt nie przesą</w:t>
            </w:r>
            <w:r w:rsidR="00F8485A">
              <w:rPr>
                <w:rFonts w:ascii="Calibri" w:eastAsia="Times New Roman" w:hAnsi="Calibri" w:cs="Calibri"/>
                <w:color w:val="000000"/>
                <w:kern w:val="0"/>
                <w:lang w:eastAsia="pl-PL"/>
                <w14:ligatures w14:val="none"/>
              </w:rPr>
              <w:t>dzi</w:t>
            </w:r>
            <w:r w:rsidRPr="006E354A">
              <w:rPr>
                <w:rFonts w:ascii="Calibri" w:eastAsia="Times New Roman" w:hAnsi="Calibri" w:cs="Calibri"/>
                <w:color w:val="000000"/>
                <w:kern w:val="0"/>
                <w:lang w:eastAsia="pl-PL"/>
                <w14:ligatures w14:val="none"/>
              </w:rPr>
              <w:t xml:space="preserve"> dzisiaj, że to będzie właśnie budowane. To jest etap na którym analiz</w:t>
            </w:r>
            <w:r w:rsidR="00F8485A">
              <w:rPr>
                <w:rFonts w:ascii="Calibri" w:eastAsia="Times New Roman" w:hAnsi="Calibri" w:cs="Calibri"/>
                <w:color w:val="000000"/>
                <w:kern w:val="0"/>
                <w:lang w:eastAsia="pl-PL"/>
                <w14:ligatures w14:val="none"/>
              </w:rPr>
              <w:t>i</w:t>
            </w:r>
            <w:r w:rsidRPr="006E354A">
              <w:rPr>
                <w:rFonts w:ascii="Calibri" w:eastAsia="Times New Roman" w:hAnsi="Calibri" w:cs="Calibri"/>
                <w:color w:val="000000"/>
                <w:kern w:val="0"/>
                <w:lang w:eastAsia="pl-PL"/>
                <w14:ligatures w14:val="none"/>
              </w:rPr>
              <w:t>e się wszystkie możliwości. Podkreślenie, że głosy Pań zostały zapisane, prośba o przejście do dalszych pytań. Na dzień dzisiejszy nikt nie zmienia planów budowy mieszkańcom. Urząd nie jest w stanie powiedzieć czy i kiedy ta droga powstanie bo może się okazać, ze przez najbliższe 5 lat urzędu nie będzie stać żeby ten temat rozpocząć, może się zdarzyć, że nie będzie dofinansowania zewnętrznego albo in</w:t>
            </w:r>
            <w:r w:rsidR="00F8485A">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a inwest</w:t>
            </w:r>
            <w:r w:rsidR="00F8485A">
              <w:rPr>
                <w:rFonts w:ascii="Calibri" w:eastAsia="Times New Roman" w:hAnsi="Calibri" w:cs="Calibri"/>
                <w:color w:val="000000"/>
                <w:kern w:val="0"/>
                <w:lang w:eastAsia="pl-PL"/>
                <w14:ligatures w14:val="none"/>
              </w:rPr>
              <w:t>y</w:t>
            </w:r>
            <w:r w:rsidRPr="006E354A">
              <w:rPr>
                <w:rFonts w:ascii="Calibri" w:eastAsia="Times New Roman" w:hAnsi="Calibri" w:cs="Calibri"/>
                <w:color w:val="000000"/>
                <w:kern w:val="0"/>
                <w:lang w:eastAsia="pl-PL"/>
                <w14:ligatures w14:val="none"/>
              </w:rPr>
              <w:t xml:space="preserve">cja będzie pilniejsza dla miasta i ona zostanie zrealizowana. </w:t>
            </w:r>
          </w:p>
        </w:tc>
      </w:tr>
      <w:tr w:rsidR="006E354A" w:rsidRPr="006E354A" w14:paraId="6652F7A4" w14:textId="77777777" w:rsidTr="006E354A">
        <w:trPr>
          <w:trHeight w:val="24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5DBB4B1"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45</w:t>
            </w:r>
          </w:p>
        </w:tc>
        <w:tc>
          <w:tcPr>
            <w:tcW w:w="8798" w:type="dxa"/>
            <w:tcBorders>
              <w:top w:val="nil"/>
              <w:left w:val="nil"/>
              <w:bottom w:val="single" w:sz="4" w:space="0" w:color="auto"/>
              <w:right w:val="single" w:sz="4" w:space="0" w:color="auto"/>
            </w:tcBorders>
            <w:shd w:val="clear" w:color="auto" w:fill="auto"/>
            <w:hideMark/>
          </w:tcPr>
          <w:p w14:paraId="08AFD58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 co jest to spotkanie skoro nic nie zostanie w jego trakcie ustalone ani przesądzone? </w:t>
            </w:r>
          </w:p>
        </w:tc>
        <w:tc>
          <w:tcPr>
            <w:tcW w:w="4783" w:type="dxa"/>
            <w:tcBorders>
              <w:top w:val="nil"/>
              <w:left w:val="nil"/>
              <w:bottom w:val="single" w:sz="4" w:space="0" w:color="auto"/>
              <w:right w:val="single" w:sz="4" w:space="0" w:color="auto"/>
            </w:tcBorders>
            <w:shd w:val="clear" w:color="auto" w:fill="auto"/>
            <w:vAlign w:val="center"/>
            <w:hideMark/>
          </w:tcPr>
          <w:p w14:paraId="5C9F4CD2" w14:textId="3595C3EE"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Wyjaśnienie ze strony przedstawicielki urzędu, iż to jest spotkanie konsultacyjne, urząd konsultuje z mieszkańcami pewien zaproponowany przebieg i właśnie po tych konsultacjach będziemy wiedzieli, że większość z Państwa nie chce tej inwestycji albo proponują Państwo żeby wiadukt zamienić na skrzyżowanie albo inne rozwiązanie. Projektant przeanalizuje uwagi i weźmie pod uwagę już ostatecznie przy konst</w:t>
            </w:r>
            <w:r w:rsidR="00F8485A">
              <w:rPr>
                <w:rFonts w:ascii="Calibri" w:eastAsia="Times New Roman" w:hAnsi="Calibri" w:cs="Calibri"/>
                <w:color w:val="000000"/>
                <w:kern w:val="0"/>
                <w:lang w:eastAsia="pl-PL"/>
                <w14:ligatures w14:val="none"/>
              </w:rPr>
              <w:t>r</w:t>
            </w:r>
            <w:r w:rsidRPr="006E354A">
              <w:rPr>
                <w:rFonts w:ascii="Calibri" w:eastAsia="Times New Roman" w:hAnsi="Calibri" w:cs="Calibri"/>
                <w:color w:val="000000"/>
                <w:kern w:val="0"/>
                <w:lang w:eastAsia="pl-PL"/>
                <w14:ligatures w14:val="none"/>
              </w:rPr>
              <w:t>uowaniu tej wersji ostatecznej gdzie w tym studium nie będzie jednego wariantu, który jest zaproponowany  koniec i kropka - znowu będą możliwości, bo nawet jeśli projektant proponuje 3 warianty to można z jednego wariantu przejść w drugi i mogą by</w:t>
            </w:r>
            <w:r w:rsidR="00F8485A">
              <w:rPr>
                <w:rFonts w:ascii="Calibri" w:eastAsia="Times New Roman" w:hAnsi="Calibri" w:cs="Calibri"/>
                <w:color w:val="000000"/>
                <w:kern w:val="0"/>
                <w:lang w:eastAsia="pl-PL"/>
                <w14:ligatures w14:val="none"/>
              </w:rPr>
              <w:t>ć</w:t>
            </w:r>
            <w:r w:rsidRPr="006E354A">
              <w:rPr>
                <w:rFonts w:ascii="Calibri" w:eastAsia="Times New Roman" w:hAnsi="Calibri" w:cs="Calibri"/>
                <w:color w:val="000000"/>
                <w:kern w:val="0"/>
                <w:lang w:eastAsia="pl-PL"/>
                <w14:ligatures w14:val="none"/>
              </w:rPr>
              <w:t xml:space="preserve"> jakie</w:t>
            </w:r>
            <w:r w:rsidR="00F8485A">
              <w:rPr>
                <w:rFonts w:ascii="Calibri" w:eastAsia="Times New Roman" w:hAnsi="Calibri" w:cs="Calibri"/>
                <w:color w:val="000000"/>
                <w:kern w:val="0"/>
                <w:lang w:eastAsia="pl-PL"/>
                <w14:ligatures w14:val="none"/>
              </w:rPr>
              <w:t>ś</w:t>
            </w:r>
            <w:r w:rsidRPr="006E354A">
              <w:rPr>
                <w:rFonts w:ascii="Calibri" w:eastAsia="Times New Roman" w:hAnsi="Calibri" w:cs="Calibri"/>
                <w:color w:val="000000"/>
                <w:kern w:val="0"/>
                <w:lang w:eastAsia="pl-PL"/>
                <w14:ligatures w14:val="none"/>
              </w:rPr>
              <w:t xml:space="preserve"> warianty połączone. Może się okazać, iż na samym końcu będzie to jeszcze inaczej wyglądało. </w:t>
            </w:r>
          </w:p>
        </w:tc>
      </w:tr>
      <w:tr w:rsidR="006E354A" w:rsidRPr="006E354A" w14:paraId="3E42D694"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7F3493D"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46</w:t>
            </w:r>
          </w:p>
        </w:tc>
        <w:tc>
          <w:tcPr>
            <w:tcW w:w="8798" w:type="dxa"/>
            <w:tcBorders>
              <w:top w:val="nil"/>
              <w:left w:val="nil"/>
              <w:bottom w:val="single" w:sz="4" w:space="0" w:color="auto"/>
              <w:right w:val="single" w:sz="4" w:space="0" w:color="auto"/>
            </w:tcBorders>
            <w:shd w:val="clear" w:color="auto" w:fill="auto"/>
            <w:hideMark/>
          </w:tcPr>
          <w:p w14:paraId="6B4D69E5"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 jest ta inwestycja potrzebna dla mieszkańców? </w:t>
            </w:r>
          </w:p>
        </w:tc>
        <w:tc>
          <w:tcPr>
            <w:tcW w:w="4783" w:type="dxa"/>
            <w:tcBorders>
              <w:top w:val="nil"/>
              <w:left w:val="nil"/>
              <w:bottom w:val="single" w:sz="4" w:space="0" w:color="auto"/>
              <w:right w:val="single" w:sz="4" w:space="0" w:color="auto"/>
            </w:tcBorders>
            <w:shd w:val="clear" w:color="auto" w:fill="auto"/>
            <w:vAlign w:val="bottom"/>
            <w:hideMark/>
          </w:tcPr>
          <w:p w14:paraId="13E4740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Odpowiedź ze strony Wykonawcy, iż miasto uznało na etapie zamówienia, że tak natomiast po Państwa głosach za chwilę się okaże, że nie i też między innymi temu służy to spotkanie. </w:t>
            </w:r>
          </w:p>
        </w:tc>
      </w:tr>
      <w:tr w:rsidR="006E354A" w:rsidRPr="006E354A" w14:paraId="264E36E0" w14:textId="77777777" w:rsidTr="006E354A">
        <w:trPr>
          <w:trHeight w:val="18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52EB68C"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47</w:t>
            </w:r>
          </w:p>
        </w:tc>
        <w:tc>
          <w:tcPr>
            <w:tcW w:w="8798" w:type="dxa"/>
            <w:tcBorders>
              <w:top w:val="nil"/>
              <w:left w:val="nil"/>
              <w:bottom w:val="single" w:sz="4" w:space="0" w:color="auto"/>
              <w:right w:val="single" w:sz="4" w:space="0" w:color="auto"/>
            </w:tcBorders>
            <w:shd w:val="clear" w:color="auto" w:fill="auto"/>
            <w:hideMark/>
          </w:tcPr>
          <w:p w14:paraId="0C1DD6FA" w14:textId="0F0D80EC" w:rsidR="006E354A" w:rsidRPr="006E354A" w:rsidRDefault="006E354A" w:rsidP="00052FC8">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 ktoś sobie wyobraża, że droga znajduje się tuż przed podejściem do </w:t>
            </w:r>
            <w:r w:rsidR="00052FC8">
              <w:rPr>
                <w:rFonts w:ascii="Calibri" w:eastAsia="Times New Roman" w:hAnsi="Calibri" w:cs="Calibri"/>
                <w:color w:val="000000"/>
                <w:kern w:val="0"/>
                <w:lang w:eastAsia="pl-PL"/>
                <w14:ligatures w14:val="none"/>
              </w:rPr>
              <w:t xml:space="preserve">pasa startowego? W </w:t>
            </w:r>
            <w:r w:rsidRPr="006E354A">
              <w:rPr>
                <w:rFonts w:ascii="Calibri" w:eastAsia="Times New Roman" w:hAnsi="Calibri" w:cs="Calibri"/>
                <w:color w:val="000000"/>
                <w:kern w:val="0"/>
                <w:lang w:eastAsia="pl-PL"/>
                <w14:ligatures w14:val="none"/>
              </w:rPr>
              <w:t>odniesieniu do tego, iż wariant czerwony, zakłada obcięcie terenu lotniska fragmentem ta droga idzie na terenach dzisiejszego lotniska). Prawdopodobnie co chwila nad głową co chwila będzie przelatywał samolot zw</w:t>
            </w:r>
            <w:r w:rsidR="00F8485A">
              <w:rPr>
                <w:rFonts w:ascii="Calibri" w:eastAsia="Times New Roman" w:hAnsi="Calibri" w:cs="Calibri"/>
                <w:color w:val="000000"/>
                <w:kern w:val="0"/>
                <w:lang w:eastAsia="pl-PL"/>
                <w14:ligatures w14:val="none"/>
              </w:rPr>
              <w:t>ł</w:t>
            </w:r>
            <w:r w:rsidRPr="006E354A">
              <w:rPr>
                <w:rFonts w:ascii="Calibri" w:eastAsia="Times New Roman" w:hAnsi="Calibri" w:cs="Calibri"/>
                <w:color w:val="000000"/>
                <w:kern w:val="0"/>
                <w:lang w:eastAsia="pl-PL"/>
                <w14:ligatures w14:val="none"/>
              </w:rPr>
              <w:t xml:space="preserve">aszcza, że uczniowie się szkolą na tych terenach i nie mają wprawy. Z ww. powodów przedstawiciele aeroklubu (jako piloci jaki użytkownicy drogi) nie wyobrażają sobie aby w tamtym miejscu miała być obwodnica. </w:t>
            </w:r>
          </w:p>
        </w:tc>
        <w:tc>
          <w:tcPr>
            <w:tcW w:w="4783" w:type="dxa"/>
            <w:tcBorders>
              <w:top w:val="nil"/>
              <w:left w:val="nil"/>
              <w:bottom w:val="single" w:sz="4" w:space="0" w:color="auto"/>
              <w:right w:val="single" w:sz="4" w:space="0" w:color="auto"/>
            </w:tcBorders>
            <w:shd w:val="clear" w:color="auto" w:fill="auto"/>
            <w:noWrap/>
            <w:vAlign w:val="bottom"/>
            <w:hideMark/>
          </w:tcPr>
          <w:p w14:paraId="6FCCFE8C"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0A3EC2DC"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19BE626"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48</w:t>
            </w:r>
          </w:p>
        </w:tc>
        <w:tc>
          <w:tcPr>
            <w:tcW w:w="8798" w:type="dxa"/>
            <w:tcBorders>
              <w:top w:val="nil"/>
              <w:left w:val="nil"/>
              <w:bottom w:val="single" w:sz="4" w:space="0" w:color="auto"/>
              <w:right w:val="single" w:sz="4" w:space="0" w:color="auto"/>
            </w:tcBorders>
            <w:shd w:val="clear" w:color="auto" w:fill="auto"/>
            <w:hideMark/>
          </w:tcPr>
          <w:p w14:paraId="74D9112D" w14:textId="74582DC0"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Prośba o uwzględnienie  przez projektantów tego, iż z kolei wariant bardziej przesunięty na południe w związku z rozbudową lotniska (pasa startowego) będzie obarczony tym samym problemem (bliskoś</w:t>
            </w:r>
            <w:r w:rsidR="00F8485A">
              <w:rPr>
                <w:rFonts w:ascii="Calibri" w:eastAsia="Times New Roman" w:hAnsi="Calibri" w:cs="Calibri"/>
                <w:color w:val="000000"/>
                <w:kern w:val="0"/>
                <w:lang w:eastAsia="pl-PL"/>
                <w14:ligatures w14:val="none"/>
              </w:rPr>
              <w:t>ć</w:t>
            </w:r>
            <w:r w:rsidRPr="006E354A">
              <w:rPr>
                <w:rFonts w:ascii="Calibri" w:eastAsia="Times New Roman" w:hAnsi="Calibri" w:cs="Calibri"/>
                <w:color w:val="000000"/>
                <w:kern w:val="0"/>
                <w:lang w:eastAsia="pl-PL"/>
                <w14:ligatures w14:val="none"/>
              </w:rPr>
              <w:t xml:space="preserve"> pasa startowego i drogi) choć może w innym stopniu. </w:t>
            </w:r>
          </w:p>
        </w:tc>
        <w:tc>
          <w:tcPr>
            <w:tcW w:w="4783" w:type="dxa"/>
            <w:tcBorders>
              <w:top w:val="nil"/>
              <w:left w:val="nil"/>
              <w:bottom w:val="single" w:sz="4" w:space="0" w:color="auto"/>
              <w:right w:val="single" w:sz="4" w:space="0" w:color="auto"/>
            </w:tcBorders>
            <w:shd w:val="clear" w:color="auto" w:fill="auto"/>
            <w:noWrap/>
            <w:vAlign w:val="bottom"/>
            <w:hideMark/>
          </w:tcPr>
          <w:p w14:paraId="4674CF3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7B0D9F45"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4C61CC8"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49</w:t>
            </w:r>
          </w:p>
        </w:tc>
        <w:tc>
          <w:tcPr>
            <w:tcW w:w="8798" w:type="dxa"/>
            <w:tcBorders>
              <w:top w:val="nil"/>
              <w:left w:val="nil"/>
              <w:bottom w:val="single" w:sz="4" w:space="0" w:color="auto"/>
              <w:right w:val="single" w:sz="4" w:space="0" w:color="auto"/>
            </w:tcBorders>
            <w:shd w:val="clear" w:color="auto" w:fill="auto"/>
            <w:hideMark/>
          </w:tcPr>
          <w:p w14:paraId="5F4AFA99" w14:textId="49A89AE5"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Rejon ul.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Energetyków, ul.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Dmowskiego , Al.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Concordii, - w jaki sposób mieszkańcy osiedli które powstają przy tych ulicach mieliby dostać się  do miasta lub z miasta do domu przy zaślepieniu ul.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Dmowskiego. W którym miejscu ma powstać skrzyżowanie na południe od ul.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 xml:space="preserve">Dmowskiego? </w:t>
            </w:r>
          </w:p>
        </w:tc>
        <w:tc>
          <w:tcPr>
            <w:tcW w:w="4783" w:type="dxa"/>
            <w:tcBorders>
              <w:top w:val="nil"/>
              <w:left w:val="nil"/>
              <w:bottom w:val="single" w:sz="4" w:space="0" w:color="auto"/>
              <w:right w:val="single" w:sz="4" w:space="0" w:color="auto"/>
            </w:tcBorders>
            <w:shd w:val="clear" w:color="auto" w:fill="auto"/>
            <w:noWrap/>
            <w:vAlign w:val="bottom"/>
            <w:hideMark/>
          </w:tcPr>
          <w:p w14:paraId="5A7CA688"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54B10A9D"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4A42189"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50</w:t>
            </w:r>
          </w:p>
        </w:tc>
        <w:tc>
          <w:tcPr>
            <w:tcW w:w="8798" w:type="dxa"/>
            <w:tcBorders>
              <w:top w:val="nil"/>
              <w:left w:val="nil"/>
              <w:bottom w:val="single" w:sz="4" w:space="0" w:color="auto"/>
              <w:right w:val="single" w:sz="4" w:space="0" w:color="auto"/>
            </w:tcBorders>
            <w:shd w:val="clear" w:color="auto" w:fill="auto"/>
            <w:hideMark/>
          </w:tcPr>
          <w:p w14:paraId="37A76E32"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Powrót do kwestii energii odnawialnej i planowanego powstania farmy fotowoltaicznej, propozycja wyboru wariantu 2 lub 3 które nie kolidują z budową farmy. </w:t>
            </w:r>
          </w:p>
        </w:tc>
        <w:tc>
          <w:tcPr>
            <w:tcW w:w="4783" w:type="dxa"/>
            <w:tcBorders>
              <w:top w:val="nil"/>
              <w:left w:val="nil"/>
              <w:bottom w:val="single" w:sz="4" w:space="0" w:color="auto"/>
              <w:right w:val="single" w:sz="4" w:space="0" w:color="auto"/>
            </w:tcBorders>
            <w:shd w:val="clear" w:color="auto" w:fill="auto"/>
            <w:noWrap/>
            <w:vAlign w:val="bottom"/>
            <w:hideMark/>
          </w:tcPr>
          <w:p w14:paraId="2D3B3D72"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0FF2259C" w14:textId="77777777" w:rsidTr="006E354A">
        <w:trPr>
          <w:trHeight w:val="24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6F11ED3"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51</w:t>
            </w:r>
          </w:p>
        </w:tc>
        <w:tc>
          <w:tcPr>
            <w:tcW w:w="8798" w:type="dxa"/>
            <w:tcBorders>
              <w:top w:val="nil"/>
              <w:left w:val="nil"/>
              <w:bottom w:val="single" w:sz="4" w:space="0" w:color="auto"/>
              <w:right w:val="single" w:sz="4" w:space="0" w:color="auto"/>
            </w:tcBorders>
            <w:shd w:val="clear" w:color="auto" w:fill="auto"/>
            <w:hideMark/>
          </w:tcPr>
          <w:p w14:paraId="0B384CD0" w14:textId="435E4CBD"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Dlaczego z</w:t>
            </w:r>
            <w:r w:rsidR="00F8485A">
              <w:rPr>
                <w:rFonts w:ascii="Calibri" w:eastAsia="Times New Roman" w:hAnsi="Calibri" w:cs="Calibri"/>
                <w:color w:val="000000"/>
                <w:kern w:val="0"/>
                <w:lang w:eastAsia="pl-PL"/>
                <w14:ligatures w14:val="none"/>
              </w:rPr>
              <w:t>b</w:t>
            </w:r>
            <w:r w:rsidRPr="006E354A">
              <w:rPr>
                <w:rFonts w:ascii="Calibri" w:eastAsia="Times New Roman" w:hAnsi="Calibri" w:cs="Calibri"/>
                <w:color w:val="000000"/>
                <w:kern w:val="0"/>
                <w:lang w:eastAsia="pl-PL"/>
                <w14:ligatures w14:val="none"/>
              </w:rPr>
              <w:t>liżenie  budowy obwodnicy w okolicy ul. Moryca do budynku jednorodzinnych nie zostało wzięte przez projektanta pod uwagę? Czy ktoś konsultował chociaż z przedstawicielami aeroklubu czy projekty nie będą zagrażały bezp</w:t>
            </w:r>
            <w:r w:rsidR="00F8485A">
              <w:rPr>
                <w:rFonts w:ascii="Calibri" w:eastAsia="Times New Roman" w:hAnsi="Calibri" w:cs="Calibri"/>
                <w:color w:val="000000"/>
                <w:kern w:val="0"/>
                <w:lang w:eastAsia="pl-PL"/>
                <w14:ligatures w14:val="none"/>
              </w:rPr>
              <w:t>ie</w:t>
            </w:r>
            <w:r w:rsidRPr="006E354A">
              <w:rPr>
                <w:rFonts w:ascii="Calibri" w:eastAsia="Times New Roman" w:hAnsi="Calibri" w:cs="Calibri"/>
                <w:color w:val="000000"/>
                <w:kern w:val="0"/>
                <w:lang w:eastAsia="pl-PL"/>
                <w14:ligatures w14:val="none"/>
              </w:rPr>
              <w:t xml:space="preserve">czeństwu? Czy nie warto byłoby zrobić konsultacji przed powstaniem tego studium? </w:t>
            </w:r>
          </w:p>
        </w:tc>
        <w:tc>
          <w:tcPr>
            <w:tcW w:w="4783" w:type="dxa"/>
            <w:tcBorders>
              <w:top w:val="nil"/>
              <w:left w:val="nil"/>
              <w:bottom w:val="single" w:sz="4" w:space="0" w:color="auto"/>
              <w:right w:val="single" w:sz="4" w:space="0" w:color="auto"/>
            </w:tcBorders>
            <w:shd w:val="clear" w:color="auto" w:fill="auto"/>
            <w:hideMark/>
          </w:tcPr>
          <w:p w14:paraId="09E777F8" w14:textId="13B2C415"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Odpowiedź ze strony przedstawicielki urzędu, iż  wariant zielony w obecnej postaci właśnie jest odsunięty jak najbardziej się dało na południe z uwagi na to, że właśnie planowana jest rozbudowa lotniska. Dzisiaj konsultujemy żeby projektant miał czas na to żeby te wszystkie uwagi wprowadzić. Nie jesteśmy w stanie uwzględnić każdej uwagi, natomiast wszystkie zostaną zapisane i w przyszłości kiedy będzie podejmowana decyzja o realizacji to na pewno będzie ten etap żeby między innymi wrócić do tego studium, wrócić do wariantu </w:t>
            </w:r>
            <w:r w:rsidRPr="006E354A">
              <w:rPr>
                <w:rFonts w:ascii="Calibri" w:eastAsia="Times New Roman" w:hAnsi="Calibri" w:cs="Calibri"/>
                <w:color w:val="000000"/>
                <w:kern w:val="0"/>
                <w:lang w:eastAsia="pl-PL"/>
                <w14:ligatures w14:val="none"/>
              </w:rPr>
              <w:lastRenderedPageBreak/>
              <w:t>który jest najbardziej właściwy , gdzie największa liczba mieszkańców  za nim i przeanalizow</w:t>
            </w:r>
            <w:r w:rsidR="00F8485A">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 xml:space="preserve">ć go technicznie, szczegółowo. Odpowiedź ze strony projektanta: teren trudny, uwarunkowania lokalne są takie, że nie ma dogodnego miejsca na poprowadzenie obwodnicy. </w:t>
            </w:r>
          </w:p>
        </w:tc>
      </w:tr>
      <w:tr w:rsidR="006E354A" w:rsidRPr="006E354A" w14:paraId="196F7E1A"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7999435"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52</w:t>
            </w:r>
          </w:p>
        </w:tc>
        <w:tc>
          <w:tcPr>
            <w:tcW w:w="8798" w:type="dxa"/>
            <w:tcBorders>
              <w:top w:val="nil"/>
              <w:left w:val="nil"/>
              <w:bottom w:val="single" w:sz="4" w:space="0" w:color="auto"/>
              <w:right w:val="single" w:sz="4" w:space="0" w:color="auto"/>
            </w:tcBorders>
            <w:shd w:val="clear" w:color="auto" w:fill="auto"/>
            <w:hideMark/>
          </w:tcPr>
          <w:p w14:paraId="39D79A7C" w14:textId="4C190FCD"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Ponowna prośba o przeanalizowanie formy komunikacyjnej na bazie istniejących dróg, zlik</w:t>
            </w:r>
            <w:r w:rsidR="00F8485A">
              <w:rPr>
                <w:rFonts w:ascii="Calibri" w:eastAsia="Times New Roman" w:hAnsi="Calibri" w:cs="Calibri"/>
                <w:color w:val="000000"/>
                <w:kern w:val="0"/>
                <w:lang w:eastAsia="pl-PL"/>
                <w14:ligatures w14:val="none"/>
              </w:rPr>
              <w:t>w</w:t>
            </w:r>
            <w:r w:rsidRPr="006E354A">
              <w:rPr>
                <w:rFonts w:ascii="Calibri" w:eastAsia="Times New Roman" w:hAnsi="Calibri" w:cs="Calibri"/>
                <w:color w:val="000000"/>
                <w:kern w:val="0"/>
                <w:lang w:eastAsia="pl-PL"/>
                <w14:ligatures w14:val="none"/>
              </w:rPr>
              <w:t xml:space="preserve">idowanie wszystkich 3 wariantów a wykorzystanie istniejącego układu komunikacyjnego. </w:t>
            </w:r>
          </w:p>
        </w:tc>
        <w:tc>
          <w:tcPr>
            <w:tcW w:w="4783" w:type="dxa"/>
            <w:tcBorders>
              <w:top w:val="nil"/>
              <w:left w:val="nil"/>
              <w:bottom w:val="single" w:sz="4" w:space="0" w:color="auto"/>
              <w:right w:val="single" w:sz="4" w:space="0" w:color="auto"/>
            </w:tcBorders>
            <w:shd w:val="clear" w:color="auto" w:fill="auto"/>
            <w:noWrap/>
            <w:vAlign w:val="bottom"/>
            <w:hideMark/>
          </w:tcPr>
          <w:p w14:paraId="1F4E49BC"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01ED9912"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654565E3"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53</w:t>
            </w:r>
          </w:p>
        </w:tc>
        <w:tc>
          <w:tcPr>
            <w:tcW w:w="8798" w:type="dxa"/>
            <w:tcBorders>
              <w:top w:val="nil"/>
              <w:left w:val="nil"/>
              <w:bottom w:val="single" w:sz="4" w:space="0" w:color="auto"/>
              <w:right w:val="single" w:sz="4" w:space="0" w:color="auto"/>
            </w:tcBorders>
            <w:shd w:val="clear" w:color="auto" w:fill="auto"/>
            <w:hideMark/>
          </w:tcPr>
          <w:p w14:paraId="3262A961" w14:textId="6438AA23"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Zauważanie, że do lotniska dochodzą prywatne działki, a ich właści</w:t>
            </w:r>
            <w:r w:rsidR="00F8485A">
              <w:rPr>
                <w:rFonts w:ascii="Calibri" w:eastAsia="Times New Roman" w:hAnsi="Calibri" w:cs="Calibri"/>
                <w:color w:val="000000"/>
                <w:kern w:val="0"/>
                <w:lang w:eastAsia="pl-PL"/>
                <w14:ligatures w14:val="none"/>
              </w:rPr>
              <w:t>ci</w:t>
            </w:r>
            <w:r w:rsidRPr="006E354A">
              <w:rPr>
                <w:rFonts w:ascii="Calibri" w:eastAsia="Times New Roman" w:hAnsi="Calibri" w:cs="Calibri"/>
                <w:color w:val="000000"/>
                <w:kern w:val="0"/>
                <w:lang w:eastAsia="pl-PL"/>
                <w14:ligatures w14:val="none"/>
              </w:rPr>
              <w:t xml:space="preserve">ele nie wiedzą nic na ten temat aby lotnisko miało być powiększane. </w:t>
            </w:r>
          </w:p>
        </w:tc>
        <w:tc>
          <w:tcPr>
            <w:tcW w:w="4783" w:type="dxa"/>
            <w:tcBorders>
              <w:top w:val="nil"/>
              <w:left w:val="nil"/>
              <w:bottom w:val="single" w:sz="4" w:space="0" w:color="auto"/>
              <w:right w:val="single" w:sz="4" w:space="0" w:color="auto"/>
            </w:tcBorders>
            <w:shd w:val="clear" w:color="auto" w:fill="auto"/>
            <w:noWrap/>
            <w:vAlign w:val="bottom"/>
            <w:hideMark/>
          </w:tcPr>
          <w:p w14:paraId="0E08C801"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1B1014EA"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315FEB0"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54</w:t>
            </w:r>
          </w:p>
        </w:tc>
        <w:tc>
          <w:tcPr>
            <w:tcW w:w="8798" w:type="dxa"/>
            <w:tcBorders>
              <w:top w:val="nil"/>
              <w:left w:val="nil"/>
              <w:bottom w:val="single" w:sz="4" w:space="0" w:color="auto"/>
              <w:right w:val="single" w:sz="4" w:space="0" w:color="auto"/>
            </w:tcBorders>
            <w:shd w:val="clear" w:color="auto" w:fill="auto"/>
            <w:hideMark/>
          </w:tcPr>
          <w:p w14:paraId="4DD873C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 ktoś konsultował chociaż z przedstawicielami aeroklubu plany budowy obwodnicy? </w:t>
            </w:r>
          </w:p>
        </w:tc>
        <w:tc>
          <w:tcPr>
            <w:tcW w:w="4783" w:type="dxa"/>
            <w:tcBorders>
              <w:top w:val="nil"/>
              <w:left w:val="nil"/>
              <w:bottom w:val="single" w:sz="4" w:space="0" w:color="auto"/>
              <w:right w:val="single" w:sz="4" w:space="0" w:color="auto"/>
            </w:tcBorders>
            <w:shd w:val="clear" w:color="auto" w:fill="auto"/>
            <w:vAlign w:val="bottom"/>
            <w:hideMark/>
          </w:tcPr>
          <w:p w14:paraId="03DEF2AA" w14:textId="444B546D"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Odpowiedź ze strony przedstawicielki urzędu, nikt nie zamierza likwidować lotniska ani go zmniejszać. Dokume</w:t>
            </w:r>
            <w:r w:rsidR="00F8485A">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tacja techniczna będzie na pewno uzgadniana z urzędem lotnictwa</w:t>
            </w:r>
            <w:r w:rsidR="00F8485A">
              <w:rPr>
                <w:rFonts w:ascii="Calibri" w:eastAsia="Times New Roman" w:hAnsi="Calibri" w:cs="Calibri"/>
                <w:color w:val="000000"/>
                <w:kern w:val="0"/>
                <w:lang w:eastAsia="pl-PL"/>
                <w14:ligatures w14:val="none"/>
              </w:rPr>
              <w:t xml:space="preserve">. </w:t>
            </w:r>
          </w:p>
        </w:tc>
      </w:tr>
      <w:tr w:rsidR="006E354A" w:rsidRPr="006E354A" w14:paraId="09D6563F"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2FF0E7A"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55</w:t>
            </w:r>
          </w:p>
        </w:tc>
        <w:tc>
          <w:tcPr>
            <w:tcW w:w="8798" w:type="dxa"/>
            <w:tcBorders>
              <w:top w:val="nil"/>
              <w:left w:val="nil"/>
              <w:bottom w:val="single" w:sz="4" w:space="0" w:color="auto"/>
              <w:right w:val="single" w:sz="4" w:space="0" w:color="auto"/>
            </w:tcBorders>
            <w:shd w:val="clear" w:color="auto" w:fill="auto"/>
            <w:hideMark/>
          </w:tcPr>
          <w:p w14:paraId="1DDB446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 co jest to spotkanie skoro z góry wiadomo, że ta obwodnica nie może powstać? </w:t>
            </w:r>
          </w:p>
        </w:tc>
        <w:tc>
          <w:tcPr>
            <w:tcW w:w="4783" w:type="dxa"/>
            <w:tcBorders>
              <w:top w:val="nil"/>
              <w:left w:val="nil"/>
              <w:bottom w:val="single" w:sz="4" w:space="0" w:color="auto"/>
              <w:right w:val="single" w:sz="4" w:space="0" w:color="auto"/>
            </w:tcBorders>
            <w:shd w:val="clear" w:color="auto" w:fill="auto"/>
            <w:noWrap/>
            <w:vAlign w:val="bottom"/>
            <w:hideMark/>
          </w:tcPr>
          <w:p w14:paraId="7FDAD97C"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B65ED2A" w14:textId="77777777" w:rsidTr="006E354A">
        <w:trPr>
          <w:trHeight w:val="18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EB76D73"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56</w:t>
            </w:r>
          </w:p>
        </w:tc>
        <w:tc>
          <w:tcPr>
            <w:tcW w:w="8798" w:type="dxa"/>
            <w:tcBorders>
              <w:top w:val="nil"/>
              <w:left w:val="nil"/>
              <w:bottom w:val="single" w:sz="4" w:space="0" w:color="auto"/>
              <w:right w:val="single" w:sz="4" w:space="0" w:color="auto"/>
            </w:tcBorders>
            <w:shd w:val="clear" w:color="auto" w:fill="auto"/>
            <w:hideMark/>
          </w:tcPr>
          <w:p w14:paraId="5DEEC851" w14:textId="0D401D36"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Mieszkańcu ulicy Roosevelta zauważyli, że wariant fioletowy narusza interesy wszystkich. Nie ma sensu puszczać ruchu tranzytowego do Piotrkowa Trybunalskiego, można go poprowadzi</w:t>
            </w:r>
            <w:r w:rsidR="00F8485A">
              <w:rPr>
                <w:rFonts w:ascii="Calibri" w:eastAsia="Times New Roman" w:hAnsi="Calibri" w:cs="Calibri"/>
                <w:color w:val="000000"/>
                <w:kern w:val="0"/>
                <w:lang w:eastAsia="pl-PL"/>
                <w14:ligatures w14:val="none"/>
              </w:rPr>
              <w:t>ć</w:t>
            </w:r>
            <w:r w:rsidRPr="006E354A">
              <w:rPr>
                <w:rFonts w:ascii="Calibri" w:eastAsia="Times New Roman" w:hAnsi="Calibri" w:cs="Calibri"/>
                <w:color w:val="000000"/>
                <w:kern w:val="0"/>
                <w:lang w:eastAsia="pl-PL"/>
                <w14:ligatures w14:val="none"/>
              </w:rPr>
              <w:t xml:space="preserve"> inaczej. Popierają wcześniej zgłoszony wniosek polepszenia stanu infrastruktury istniejącej, zrobić ronda (np. na ul.</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Żelaznej, Roosevelta), nie widzą żadnych plusów aby puszczać tranzyt przez Piotrków Tryb. Pojawił się sprzeciw przeciwko finansowaniu przez Urząd Miasta w Piotrkowie inwestycje usprawniaj</w:t>
            </w:r>
            <w:r w:rsidR="00F8485A">
              <w:rPr>
                <w:rFonts w:ascii="Calibri" w:eastAsia="Times New Roman" w:hAnsi="Calibri" w:cs="Calibri"/>
                <w:color w:val="000000"/>
                <w:kern w:val="0"/>
                <w:lang w:eastAsia="pl-PL"/>
                <w14:ligatures w14:val="none"/>
              </w:rPr>
              <w:t>ą</w:t>
            </w:r>
            <w:r w:rsidRPr="006E354A">
              <w:rPr>
                <w:rFonts w:ascii="Calibri" w:eastAsia="Times New Roman" w:hAnsi="Calibri" w:cs="Calibri"/>
                <w:color w:val="000000"/>
                <w:kern w:val="0"/>
                <w:lang w:eastAsia="pl-PL"/>
                <w14:ligatures w14:val="none"/>
              </w:rPr>
              <w:t>ce ruch tranzytowy.</w:t>
            </w:r>
          </w:p>
        </w:tc>
        <w:tc>
          <w:tcPr>
            <w:tcW w:w="4783" w:type="dxa"/>
            <w:tcBorders>
              <w:top w:val="nil"/>
              <w:left w:val="nil"/>
              <w:bottom w:val="single" w:sz="4" w:space="0" w:color="auto"/>
              <w:right w:val="single" w:sz="4" w:space="0" w:color="auto"/>
            </w:tcBorders>
            <w:shd w:val="clear" w:color="auto" w:fill="auto"/>
            <w:noWrap/>
            <w:vAlign w:val="bottom"/>
            <w:hideMark/>
          </w:tcPr>
          <w:p w14:paraId="2C87A8D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4DF8DA5B"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40485E04"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57</w:t>
            </w:r>
          </w:p>
        </w:tc>
        <w:tc>
          <w:tcPr>
            <w:tcW w:w="8798" w:type="dxa"/>
            <w:tcBorders>
              <w:top w:val="nil"/>
              <w:left w:val="nil"/>
              <w:bottom w:val="single" w:sz="4" w:space="0" w:color="auto"/>
              <w:right w:val="single" w:sz="4" w:space="0" w:color="auto"/>
            </w:tcBorders>
            <w:shd w:val="clear" w:color="auto" w:fill="auto"/>
            <w:hideMark/>
          </w:tcPr>
          <w:p w14:paraId="334B9FB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Obwodnica powinna wychodzić poza miastem, a nie przez miasto. </w:t>
            </w:r>
          </w:p>
        </w:tc>
        <w:tc>
          <w:tcPr>
            <w:tcW w:w="4783" w:type="dxa"/>
            <w:tcBorders>
              <w:top w:val="nil"/>
              <w:left w:val="nil"/>
              <w:bottom w:val="single" w:sz="4" w:space="0" w:color="auto"/>
              <w:right w:val="single" w:sz="4" w:space="0" w:color="auto"/>
            </w:tcBorders>
            <w:shd w:val="clear" w:color="auto" w:fill="auto"/>
            <w:noWrap/>
            <w:vAlign w:val="bottom"/>
            <w:hideMark/>
          </w:tcPr>
          <w:p w14:paraId="773BD8CB"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5EFDCE21"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EDDC394"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58</w:t>
            </w:r>
          </w:p>
        </w:tc>
        <w:tc>
          <w:tcPr>
            <w:tcW w:w="8798" w:type="dxa"/>
            <w:tcBorders>
              <w:top w:val="nil"/>
              <w:left w:val="nil"/>
              <w:bottom w:val="single" w:sz="4" w:space="0" w:color="auto"/>
              <w:right w:val="single" w:sz="4" w:space="0" w:color="auto"/>
            </w:tcBorders>
            <w:shd w:val="clear" w:color="auto" w:fill="auto"/>
            <w:hideMark/>
          </w:tcPr>
          <w:p w14:paraId="7CA4DB8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 będą mogły być dodatkowe zjazdy na posesje, które rozetną obwodnice? Czy tylko w tych miejscach gdzie będą skrzyżowania? </w:t>
            </w:r>
          </w:p>
        </w:tc>
        <w:tc>
          <w:tcPr>
            <w:tcW w:w="4783" w:type="dxa"/>
            <w:tcBorders>
              <w:top w:val="nil"/>
              <w:left w:val="nil"/>
              <w:bottom w:val="single" w:sz="4" w:space="0" w:color="auto"/>
              <w:right w:val="single" w:sz="4" w:space="0" w:color="auto"/>
            </w:tcBorders>
            <w:shd w:val="clear" w:color="auto" w:fill="auto"/>
            <w:vAlign w:val="center"/>
            <w:hideMark/>
          </w:tcPr>
          <w:p w14:paraId="5B86D748"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Odpowiedź ze strony projektanta, iż po stronie wschodniej gdzie będzie ciąg drogi krajowej nie ma takiej możliwości, po stronie zachodniej jeśli </w:t>
            </w:r>
            <w:r w:rsidRPr="006E354A">
              <w:rPr>
                <w:rFonts w:ascii="Calibri" w:eastAsia="Times New Roman" w:hAnsi="Calibri" w:cs="Calibri"/>
                <w:color w:val="000000"/>
                <w:kern w:val="0"/>
                <w:lang w:eastAsia="pl-PL"/>
                <w14:ligatures w14:val="none"/>
              </w:rPr>
              <w:lastRenderedPageBreak/>
              <w:t xml:space="preserve">obniżymy klasę drogi do GP można z zachowaniem wymaganej rozporządzeniem odległości. </w:t>
            </w:r>
          </w:p>
        </w:tc>
      </w:tr>
      <w:tr w:rsidR="006E354A" w:rsidRPr="006E354A" w14:paraId="479FC66B"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9D9B42F"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59</w:t>
            </w:r>
          </w:p>
        </w:tc>
        <w:tc>
          <w:tcPr>
            <w:tcW w:w="8798" w:type="dxa"/>
            <w:tcBorders>
              <w:top w:val="nil"/>
              <w:left w:val="nil"/>
              <w:bottom w:val="single" w:sz="4" w:space="0" w:color="auto"/>
              <w:right w:val="single" w:sz="4" w:space="0" w:color="auto"/>
            </w:tcBorders>
            <w:shd w:val="clear" w:color="auto" w:fill="auto"/>
            <w:hideMark/>
          </w:tcPr>
          <w:p w14:paraId="3FE25401"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Czyli jeszcze raz Pan potwierdza, że to nie jest obwodnica dla mieszkańców? </w:t>
            </w:r>
          </w:p>
        </w:tc>
        <w:tc>
          <w:tcPr>
            <w:tcW w:w="4783" w:type="dxa"/>
            <w:tcBorders>
              <w:top w:val="nil"/>
              <w:left w:val="nil"/>
              <w:bottom w:val="single" w:sz="4" w:space="0" w:color="auto"/>
              <w:right w:val="single" w:sz="4" w:space="0" w:color="auto"/>
            </w:tcBorders>
            <w:shd w:val="clear" w:color="auto" w:fill="auto"/>
            <w:vAlign w:val="bottom"/>
            <w:hideMark/>
          </w:tcPr>
          <w:p w14:paraId="68BD778A" w14:textId="6FAD5763"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Odpowiedź ze strony projektanta - to jest koncepcja trasy, zakres dostę</w:t>
            </w:r>
            <w:r w:rsidR="00F8485A">
              <w:rPr>
                <w:rFonts w:ascii="Calibri" w:eastAsia="Times New Roman" w:hAnsi="Calibri" w:cs="Calibri"/>
                <w:color w:val="000000"/>
                <w:kern w:val="0"/>
                <w:lang w:eastAsia="pl-PL"/>
                <w14:ligatures w14:val="none"/>
              </w:rPr>
              <w:t>p</w:t>
            </w:r>
            <w:r w:rsidRPr="006E354A">
              <w:rPr>
                <w:rFonts w:ascii="Calibri" w:eastAsia="Times New Roman" w:hAnsi="Calibri" w:cs="Calibri"/>
                <w:color w:val="000000"/>
                <w:kern w:val="0"/>
                <w:lang w:eastAsia="pl-PL"/>
                <w14:ligatures w14:val="none"/>
              </w:rPr>
              <w:t xml:space="preserve">ności przyległych terenów może zostać jeszcze zmieniony. </w:t>
            </w:r>
          </w:p>
        </w:tc>
      </w:tr>
      <w:tr w:rsidR="006E354A" w:rsidRPr="006E354A" w14:paraId="45BB5DF5"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78BD62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60</w:t>
            </w:r>
          </w:p>
        </w:tc>
        <w:tc>
          <w:tcPr>
            <w:tcW w:w="8798" w:type="dxa"/>
            <w:tcBorders>
              <w:top w:val="nil"/>
              <w:left w:val="nil"/>
              <w:bottom w:val="single" w:sz="4" w:space="0" w:color="auto"/>
              <w:right w:val="single" w:sz="4" w:space="0" w:color="auto"/>
            </w:tcBorders>
            <w:shd w:val="clear" w:color="auto" w:fill="auto"/>
            <w:hideMark/>
          </w:tcPr>
          <w:p w14:paraId="2AA47E5A" w14:textId="67FE68B3"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Czyli nie będzie zjazdów, np.</w:t>
            </w:r>
            <w:r w:rsidR="00F8485A">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 xml:space="preserve">ktoś będzie chciał coś pobudować z jednej strony i nie będzie mógł zjechać z tej obwodnicy? </w:t>
            </w:r>
          </w:p>
        </w:tc>
        <w:tc>
          <w:tcPr>
            <w:tcW w:w="4783" w:type="dxa"/>
            <w:tcBorders>
              <w:top w:val="nil"/>
              <w:left w:val="nil"/>
              <w:bottom w:val="single" w:sz="4" w:space="0" w:color="auto"/>
              <w:right w:val="single" w:sz="4" w:space="0" w:color="auto"/>
            </w:tcBorders>
            <w:shd w:val="clear" w:color="auto" w:fill="auto"/>
            <w:vAlign w:val="center"/>
            <w:hideMark/>
          </w:tcPr>
          <w:p w14:paraId="038FFBCB"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 stronie wschodniej nie ma takiej możliwości ( to  jest droga krajowa), przy budowie nowej drogi krajowej musimy zachować parametry techniczne dla drogi głównej ruchu przyśpieszonego więc nie ma możliwości zachowania zjazdów; </w:t>
            </w:r>
          </w:p>
        </w:tc>
      </w:tr>
      <w:tr w:rsidR="006E354A" w:rsidRPr="006E354A" w14:paraId="1648C5BA"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0105739"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61</w:t>
            </w:r>
          </w:p>
        </w:tc>
        <w:tc>
          <w:tcPr>
            <w:tcW w:w="8798" w:type="dxa"/>
            <w:tcBorders>
              <w:top w:val="nil"/>
              <w:left w:val="nil"/>
              <w:bottom w:val="single" w:sz="4" w:space="0" w:color="auto"/>
              <w:right w:val="single" w:sz="4" w:space="0" w:color="auto"/>
            </w:tcBorders>
            <w:shd w:val="clear" w:color="auto" w:fill="auto"/>
            <w:hideMark/>
          </w:tcPr>
          <w:p w14:paraId="4DEEE9AB"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Odnosząc się do tego, ze po stronie wschodniej nie będzie żadnego zjazdu - jak na ul. </w:t>
            </w:r>
            <w:proofErr w:type="spellStart"/>
            <w:r w:rsidRPr="006E354A">
              <w:rPr>
                <w:rFonts w:ascii="Calibri" w:eastAsia="Times New Roman" w:hAnsi="Calibri" w:cs="Calibri"/>
                <w:color w:val="000000"/>
                <w:kern w:val="0"/>
                <w:lang w:eastAsia="pl-PL"/>
                <w14:ligatures w14:val="none"/>
              </w:rPr>
              <w:t>Zalesickiej</w:t>
            </w:r>
            <w:proofErr w:type="spellEnd"/>
            <w:r w:rsidRPr="006E354A">
              <w:rPr>
                <w:rFonts w:ascii="Calibri" w:eastAsia="Times New Roman" w:hAnsi="Calibri" w:cs="Calibri"/>
                <w:color w:val="000000"/>
                <w:kern w:val="0"/>
                <w:lang w:eastAsia="pl-PL"/>
                <w14:ligatures w14:val="none"/>
              </w:rPr>
              <w:t xml:space="preserve"> mamy się poruszać po posesjach swoich? </w:t>
            </w:r>
          </w:p>
        </w:tc>
        <w:tc>
          <w:tcPr>
            <w:tcW w:w="4783" w:type="dxa"/>
            <w:tcBorders>
              <w:top w:val="nil"/>
              <w:left w:val="nil"/>
              <w:bottom w:val="single" w:sz="4" w:space="0" w:color="auto"/>
              <w:right w:val="single" w:sz="4" w:space="0" w:color="auto"/>
            </w:tcBorders>
            <w:shd w:val="clear" w:color="auto" w:fill="auto"/>
            <w:vAlign w:val="bottom"/>
            <w:hideMark/>
          </w:tcPr>
          <w:p w14:paraId="6187154B" w14:textId="7061E629"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Odpowiedź ze strony Projektanta: na ul. </w:t>
            </w:r>
            <w:proofErr w:type="spellStart"/>
            <w:r w:rsidRPr="006E354A">
              <w:rPr>
                <w:rFonts w:ascii="Calibri" w:eastAsia="Times New Roman" w:hAnsi="Calibri" w:cs="Calibri"/>
                <w:color w:val="000000"/>
                <w:kern w:val="0"/>
                <w:lang w:eastAsia="pl-PL"/>
                <w14:ligatures w14:val="none"/>
              </w:rPr>
              <w:t>Zalesickiej</w:t>
            </w:r>
            <w:proofErr w:type="spellEnd"/>
            <w:r w:rsidRPr="006E354A">
              <w:rPr>
                <w:rFonts w:ascii="Calibri" w:eastAsia="Times New Roman" w:hAnsi="Calibri" w:cs="Calibri"/>
                <w:color w:val="000000"/>
                <w:kern w:val="0"/>
                <w:lang w:eastAsia="pl-PL"/>
                <w14:ligatures w14:val="none"/>
              </w:rPr>
              <w:t xml:space="preserve"> powstanie skrzyż</w:t>
            </w:r>
            <w:r w:rsidR="00C56D3F">
              <w:rPr>
                <w:rFonts w:ascii="Calibri" w:eastAsia="Times New Roman" w:hAnsi="Calibri" w:cs="Calibri"/>
                <w:color w:val="000000"/>
                <w:kern w:val="0"/>
                <w:lang w:eastAsia="pl-PL"/>
                <w14:ligatures w14:val="none"/>
              </w:rPr>
              <w:t>o</w:t>
            </w:r>
            <w:r w:rsidRPr="006E354A">
              <w:rPr>
                <w:rFonts w:ascii="Calibri" w:eastAsia="Times New Roman" w:hAnsi="Calibri" w:cs="Calibri"/>
                <w:color w:val="000000"/>
                <w:kern w:val="0"/>
                <w:lang w:eastAsia="pl-PL"/>
                <w14:ligatures w14:val="none"/>
              </w:rPr>
              <w:t xml:space="preserve">wanie i zostanie rozbudowany układ drogowy plus niezbędne drogi serwisowe jeśli będzie taka konieczność. </w:t>
            </w:r>
          </w:p>
        </w:tc>
      </w:tr>
      <w:tr w:rsidR="006E354A" w:rsidRPr="006E354A" w14:paraId="67DC9B51"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0D61E22"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62</w:t>
            </w:r>
          </w:p>
        </w:tc>
        <w:tc>
          <w:tcPr>
            <w:tcW w:w="8798" w:type="dxa"/>
            <w:tcBorders>
              <w:top w:val="nil"/>
              <w:left w:val="nil"/>
              <w:bottom w:val="single" w:sz="4" w:space="0" w:color="auto"/>
              <w:right w:val="single" w:sz="4" w:space="0" w:color="auto"/>
            </w:tcBorders>
            <w:shd w:val="clear" w:color="auto" w:fill="auto"/>
            <w:hideMark/>
          </w:tcPr>
          <w:p w14:paraId="314E9C4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Zjazd przy ul. </w:t>
            </w:r>
            <w:proofErr w:type="spellStart"/>
            <w:r w:rsidRPr="006E354A">
              <w:rPr>
                <w:rFonts w:ascii="Calibri" w:eastAsia="Times New Roman" w:hAnsi="Calibri" w:cs="Calibri"/>
                <w:color w:val="000000"/>
                <w:kern w:val="0"/>
                <w:lang w:eastAsia="pl-PL"/>
                <w14:ligatures w14:val="none"/>
              </w:rPr>
              <w:t>Zalesickiej</w:t>
            </w:r>
            <w:proofErr w:type="spellEnd"/>
            <w:r w:rsidRPr="006E354A">
              <w:rPr>
                <w:rFonts w:ascii="Calibri" w:eastAsia="Times New Roman" w:hAnsi="Calibri" w:cs="Calibri"/>
                <w:color w:val="000000"/>
                <w:kern w:val="0"/>
                <w:lang w:eastAsia="pl-PL"/>
                <w14:ligatures w14:val="none"/>
              </w:rPr>
              <w:t xml:space="preserve"> wchodzi w 4 działki - w którym miejscu mieszkańcy tych działek będą mieli zjazd?</w:t>
            </w:r>
          </w:p>
        </w:tc>
        <w:tc>
          <w:tcPr>
            <w:tcW w:w="4783" w:type="dxa"/>
            <w:tcBorders>
              <w:top w:val="nil"/>
              <w:left w:val="nil"/>
              <w:bottom w:val="single" w:sz="4" w:space="0" w:color="auto"/>
              <w:right w:val="single" w:sz="4" w:space="0" w:color="auto"/>
            </w:tcBorders>
            <w:shd w:val="clear" w:color="auto" w:fill="auto"/>
            <w:noWrap/>
            <w:vAlign w:val="center"/>
            <w:hideMark/>
          </w:tcPr>
          <w:p w14:paraId="2FCD08F0"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Odpowiedź ze strony Projektanta: w tym miejscu jest projektowane skrzyżowanie. </w:t>
            </w:r>
          </w:p>
        </w:tc>
      </w:tr>
      <w:tr w:rsidR="006E354A" w:rsidRPr="006E354A" w14:paraId="0B1867AA"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53F567F"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63</w:t>
            </w:r>
          </w:p>
        </w:tc>
        <w:tc>
          <w:tcPr>
            <w:tcW w:w="8798" w:type="dxa"/>
            <w:tcBorders>
              <w:top w:val="nil"/>
              <w:left w:val="nil"/>
              <w:bottom w:val="single" w:sz="4" w:space="0" w:color="auto"/>
              <w:right w:val="single" w:sz="4" w:space="0" w:color="auto"/>
            </w:tcBorders>
            <w:shd w:val="clear" w:color="auto" w:fill="auto"/>
            <w:hideMark/>
          </w:tcPr>
          <w:p w14:paraId="39E5FCAF"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Zauważenia, iż generalnie wszystkie tereny położone  po wschodniej części obwodnicy - dla nich ta droga będzie tylko utrudnieniem komunikacji, a nie ułatwieniem co jeszcze raz potwierdza, że to nie jest droga dla mieszkańców to jest tranzyt. </w:t>
            </w:r>
          </w:p>
        </w:tc>
        <w:tc>
          <w:tcPr>
            <w:tcW w:w="4783" w:type="dxa"/>
            <w:tcBorders>
              <w:top w:val="nil"/>
              <w:left w:val="nil"/>
              <w:bottom w:val="single" w:sz="4" w:space="0" w:color="auto"/>
              <w:right w:val="single" w:sz="4" w:space="0" w:color="auto"/>
            </w:tcBorders>
            <w:shd w:val="clear" w:color="auto" w:fill="auto"/>
            <w:noWrap/>
            <w:vAlign w:val="bottom"/>
            <w:hideMark/>
          </w:tcPr>
          <w:p w14:paraId="471BA868"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2EFBBEE9"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24D9BFB"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64</w:t>
            </w:r>
          </w:p>
        </w:tc>
        <w:tc>
          <w:tcPr>
            <w:tcW w:w="8798" w:type="dxa"/>
            <w:tcBorders>
              <w:top w:val="nil"/>
              <w:left w:val="nil"/>
              <w:bottom w:val="single" w:sz="4" w:space="0" w:color="auto"/>
              <w:right w:val="single" w:sz="4" w:space="0" w:color="auto"/>
            </w:tcBorders>
            <w:shd w:val="clear" w:color="auto" w:fill="auto"/>
            <w:hideMark/>
          </w:tcPr>
          <w:p w14:paraId="3665C101"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Poparcie stanowiska przedmówcy z podkreśleniem faktu, iż tranzyt jest robiony przez miasto, a nie wyprowadza ruch z miasta. </w:t>
            </w:r>
          </w:p>
        </w:tc>
        <w:tc>
          <w:tcPr>
            <w:tcW w:w="4783" w:type="dxa"/>
            <w:tcBorders>
              <w:top w:val="nil"/>
              <w:left w:val="nil"/>
              <w:bottom w:val="single" w:sz="4" w:space="0" w:color="auto"/>
              <w:right w:val="single" w:sz="4" w:space="0" w:color="auto"/>
            </w:tcBorders>
            <w:shd w:val="clear" w:color="auto" w:fill="auto"/>
            <w:noWrap/>
            <w:vAlign w:val="bottom"/>
            <w:hideMark/>
          </w:tcPr>
          <w:p w14:paraId="78AA0E83"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25F094E4"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AD7CC49"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65</w:t>
            </w:r>
          </w:p>
        </w:tc>
        <w:tc>
          <w:tcPr>
            <w:tcW w:w="8798" w:type="dxa"/>
            <w:tcBorders>
              <w:top w:val="nil"/>
              <w:left w:val="nil"/>
              <w:bottom w:val="single" w:sz="4" w:space="0" w:color="auto"/>
              <w:right w:val="single" w:sz="4" w:space="0" w:color="auto"/>
            </w:tcBorders>
            <w:shd w:val="clear" w:color="auto" w:fill="auto"/>
            <w:hideMark/>
          </w:tcPr>
          <w:p w14:paraId="13C4C59E"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Podkreślenie, iż w codziennym życiu taki przebieg drogi (wariant fioletowy) będzie utrudnieniem, a nie ułatwienie w życiu mieszkańców. Obwodnica powinna służyć mieszkańcom. </w:t>
            </w:r>
          </w:p>
        </w:tc>
        <w:tc>
          <w:tcPr>
            <w:tcW w:w="4783" w:type="dxa"/>
            <w:tcBorders>
              <w:top w:val="nil"/>
              <w:left w:val="nil"/>
              <w:bottom w:val="single" w:sz="4" w:space="0" w:color="auto"/>
              <w:right w:val="single" w:sz="4" w:space="0" w:color="auto"/>
            </w:tcBorders>
            <w:shd w:val="clear" w:color="auto" w:fill="auto"/>
            <w:noWrap/>
            <w:vAlign w:val="bottom"/>
            <w:hideMark/>
          </w:tcPr>
          <w:p w14:paraId="7EDE019B"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789843BB"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98CB2CA"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66</w:t>
            </w:r>
          </w:p>
        </w:tc>
        <w:tc>
          <w:tcPr>
            <w:tcW w:w="8798" w:type="dxa"/>
            <w:tcBorders>
              <w:top w:val="nil"/>
              <w:left w:val="nil"/>
              <w:bottom w:val="single" w:sz="4" w:space="0" w:color="auto"/>
              <w:right w:val="single" w:sz="4" w:space="0" w:color="auto"/>
            </w:tcBorders>
            <w:shd w:val="clear" w:color="auto" w:fill="auto"/>
            <w:hideMark/>
          </w:tcPr>
          <w:p w14:paraId="45B3BF8E"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Poruszenie kwestii wjazdu na działkę  w kontekście planowanej inwestycji, w którym miejscu w ten wjazd powinien być zrobiony? </w:t>
            </w:r>
          </w:p>
        </w:tc>
        <w:tc>
          <w:tcPr>
            <w:tcW w:w="4783" w:type="dxa"/>
            <w:tcBorders>
              <w:top w:val="nil"/>
              <w:left w:val="nil"/>
              <w:bottom w:val="single" w:sz="4" w:space="0" w:color="auto"/>
              <w:right w:val="single" w:sz="4" w:space="0" w:color="auto"/>
            </w:tcBorders>
            <w:shd w:val="clear" w:color="auto" w:fill="auto"/>
            <w:vAlign w:val="bottom"/>
            <w:hideMark/>
          </w:tcPr>
          <w:p w14:paraId="1BC89210" w14:textId="6376F720"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Odpowiedź ze strony projektanta -jeśli inwestycja drogowa wykluczy komunikację jakiego</w:t>
            </w:r>
            <w:r w:rsidR="00C56D3F">
              <w:rPr>
                <w:rFonts w:ascii="Calibri" w:eastAsia="Times New Roman" w:hAnsi="Calibri" w:cs="Calibri"/>
                <w:color w:val="000000"/>
                <w:kern w:val="0"/>
                <w:lang w:eastAsia="pl-PL"/>
                <w14:ligatures w14:val="none"/>
              </w:rPr>
              <w:t>ś</w:t>
            </w:r>
            <w:r w:rsidRPr="006E354A">
              <w:rPr>
                <w:rFonts w:ascii="Calibri" w:eastAsia="Times New Roman" w:hAnsi="Calibri" w:cs="Calibri"/>
                <w:color w:val="000000"/>
                <w:kern w:val="0"/>
                <w:lang w:eastAsia="pl-PL"/>
                <w14:ligatures w14:val="none"/>
              </w:rPr>
              <w:t xml:space="preserve"> obiektu to w ramach tej inwestycji musi powstać jakieś rozwiązanie alternatywne. Jeżeli nie będzie takiej </w:t>
            </w:r>
            <w:r w:rsidRPr="006E354A">
              <w:rPr>
                <w:rFonts w:ascii="Calibri" w:eastAsia="Times New Roman" w:hAnsi="Calibri" w:cs="Calibri"/>
                <w:color w:val="000000"/>
                <w:kern w:val="0"/>
                <w:lang w:eastAsia="pl-PL"/>
                <w14:ligatures w14:val="none"/>
              </w:rPr>
              <w:lastRenderedPageBreak/>
              <w:t xml:space="preserve">możliwości to poszkodowanym przysługuje odszkodowanie. </w:t>
            </w:r>
          </w:p>
        </w:tc>
      </w:tr>
      <w:tr w:rsidR="006E354A" w:rsidRPr="006E354A" w14:paraId="6D4E94C6" w14:textId="77777777" w:rsidTr="006E354A">
        <w:trPr>
          <w:trHeight w:val="15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46B478F"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67</w:t>
            </w:r>
          </w:p>
        </w:tc>
        <w:tc>
          <w:tcPr>
            <w:tcW w:w="8798" w:type="dxa"/>
            <w:tcBorders>
              <w:top w:val="nil"/>
              <w:left w:val="nil"/>
              <w:bottom w:val="single" w:sz="4" w:space="0" w:color="auto"/>
              <w:right w:val="single" w:sz="4" w:space="0" w:color="auto"/>
            </w:tcBorders>
            <w:shd w:val="clear" w:color="auto" w:fill="auto"/>
            <w:hideMark/>
          </w:tcPr>
          <w:p w14:paraId="22A4FEB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Powrót do kwestii wjazdu na działkę  w kontekście planowanej inwestycji - co będzie jeśli po wykonaniu inwestycji wjazd będzie z drugiej strony drogi? Co z dokumentami pozwalającymi na budowę domu? </w:t>
            </w:r>
          </w:p>
        </w:tc>
        <w:tc>
          <w:tcPr>
            <w:tcW w:w="4783" w:type="dxa"/>
            <w:tcBorders>
              <w:top w:val="nil"/>
              <w:left w:val="nil"/>
              <w:bottom w:val="single" w:sz="4" w:space="0" w:color="auto"/>
              <w:right w:val="single" w:sz="4" w:space="0" w:color="auto"/>
            </w:tcBorders>
            <w:shd w:val="clear" w:color="auto" w:fill="auto"/>
            <w:hideMark/>
          </w:tcPr>
          <w:p w14:paraId="2ECC43B7" w14:textId="65F366E8"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Przedstawiciel Wykonawcy wyjaśnił, iż wariant filetowy został zadany dlatego, iż jest od bardzo dawno w </w:t>
            </w:r>
            <w:proofErr w:type="spellStart"/>
            <w:r w:rsidRPr="006E354A">
              <w:rPr>
                <w:rFonts w:ascii="Calibri" w:eastAsia="Times New Roman" w:hAnsi="Calibri" w:cs="Calibri"/>
                <w:color w:val="000000"/>
                <w:kern w:val="0"/>
                <w:lang w:eastAsia="pl-PL"/>
                <w14:ligatures w14:val="none"/>
              </w:rPr>
              <w:t>SUiKZP</w:t>
            </w:r>
            <w:proofErr w:type="spellEnd"/>
            <w:r w:rsidRPr="006E354A">
              <w:rPr>
                <w:rFonts w:ascii="Calibri" w:eastAsia="Times New Roman" w:hAnsi="Calibri" w:cs="Calibri"/>
                <w:color w:val="000000"/>
                <w:kern w:val="0"/>
                <w:lang w:eastAsia="pl-PL"/>
                <w14:ligatures w14:val="none"/>
              </w:rPr>
              <w:t>. Jeśli są dokumenty pozwalające na budowę to można się budować. Zgodnie z przepisami jeśli ktokolwiek podejmie decyzję o budowie obwodnicy w tym wariancie to albo będzie musiał zapewnić dojazd w taki sposób aby spełniał on wszystkie wymogi przepisowe natomiast jeżeli nie ma takiej możliwości będzie musi</w:t>
            </w:r>
            <w:r w:rsidR="00C56D3F">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 xml:space="preserve">ła wykupić nieruchomość. </w:t>
            </w:r>
          </w:p>
        </w:tc>
      </w:tr>
      <w:tr w:rsidR="006E354A" w:rsidRPr="006E354A" w14:paraId="0E71B474" w14:textId="77777777" w:rsidTr="006E354A">
        <w:trPr>
          <w:trHeight w:val="12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AAE7333"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68</w:t>
            </w:r>
          </w:p>
        </w:tc>
        <w:tc>
          <w:tcPr>
            <w:tcW w:w="8798" w:type="dxa"/>
            <w:tcBorders>
              <w:top w:val="nil"/>
              <w:left w:val="nil"/>
              <w:bottom w:val="single" w:sz="4" w:space="0" w:color="auto"/>
              <w:right w:val="single" w:sz="4" w:space="0" w:color="auto"/>
            </w:tcBorders>
            <w:shd w:val="clear" w:color="auto" w:fill="auto"/>
            <w:hideMark/>
          </w:tcPr>
          <w:p w14:paraId="118674B9" w14:textId="248F0B22"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Jak Państwo zamierzacie zrobić dojazd do posesji znajdujących się </w:t>
            </w:r>
            <w:r w:rsidR="00C56D3F">
              <w:rPr>
                <w:rFonts w:ascii="Calibri" w:eastAsia="Times New Roman" w:hAnsi="Calibri" w:cs="Calibri"/>
                <w:color w:val="000000"/>
                <w:kern w:val="0"/>
                <w:lang w:eastAsia="pl-PL"/>
                <w14:ligatures w14:val="none"/>
              </w:rPr>
              <w:t xml:space="preserve">w </w:t>
            </w:r>
            <w:r w:rsidRPr="006E354A">
              <w:rPr>
                <w:rFonts w:ascii="Calibri" w:eastAsia="Times New Roman" w:hAnsi="Calibri" w:cs="Calibri"/>
                <w:color w:val="000000"/>
                <w:kern w:val="0"/>
                <w:lang w:eastAsia="pl-PL"/>
                <w14:ligatures w14:val="none"/>
              </w:rPr>
              <w:t>okolic</w:t>
            </w:r>
            <w:r w:rsidR="00C56D3F">
              <w:rPr>
                <w:rFonts w:ascii="Calibri" w:eastAsia="Times New Roman" w:hAnsi="Calibri" w:cs="Calibri"/>
                <w:color w:val="000000"/>
                <w:kern w:val="0"/>
                <w:lang w:eastAsia="pl-PL"/>
                <w14:ligatures w14:val="none"/>
              </w:rPr>
              <w:t xml:space="preserve">ach </w:t>
            </w:r>
            <w:r w:rsidRPr="006E354A">
              <w:rPr>
                <w:rFonts w:ascii="Calibri" w:eastAsia="Times New Roman" w:hAnsi="Calibri" w:cs="Calibri"/>
                <w:color w:val="000000"/>
                <w:kern w:val="0"/>
                <w:lang w:eastAsia="pl-PL"/>
                <w14:ligatures w14:val="none"/>
              </w:rPr>
              <w:t xml:space="preserve"> lotniska. Jeśli obwodnica w wariancie zielonym zostanie utrzymana w tym kształcie to mieszkańcy domu jednorodzinnego znajdującego się na tym terenie zostaną odcięci od gazu i kanalizacji. D</w:t>
            </w:r>
            <w:r w:rsidR="00C56D3F">
              <w:rPr>
                <w:rFonts w:ascii="Calibri" w:eastAsia="Times New Roman" w:hAnsi="Calibri" w:cs="Calibri"/>
                <w:color w:val="000000"/>
                <w:kern w:val="0"/>
                <w:lang w:eastAsia="pl-PL"/>
                <w14:ligatures w14:val="none"/>
              </w:rPr>
              <w:t>l</w:t>
            </w:r>
            <w:r w:rsidRPr="006E354A">
              <w:rPr>
                <w:rFonts w:ascii="Calibri" w:eastAsia="Times New Roman" w:hAnsi="Calibri" w:cs="Calibri"/>
                <w:color w:val="000000"/>
                <w:kern w:val="0"/>
                <w:lang w:eastAsia="pl-PL"/>
                <w14:ligatures w14:val="none"/>
              </w:rPr>
              <w:t xml:space="preserve">aczego właściciele domu znajdującego się </w:t>
            </w:r>
            <w:r w:rsidR="00C56D3F">
              <w:rPr>
                <w:rFonts w:ascii="Calibri" w:eastAsia="Times New Roman" w:hAnsi="Calibri" w:cs="Calibri"/>
                <w:color w:val="000000"/>
                <w:kern w:val="0"/>
                <w:lang w:eastAsia="pl-PL"/>
                <w14:ligatures w14:val="none"/>
              </w:rPr>
              <w:t xml:space="preserve">w pechowej lokalizacji </w:t>
            </w:r>
            <w:r w:rsidRPr="006E354A">
              <w:rPr>
                <w:rFonts w:ascii="Calibri" w:eastAsia="Times New Roman" w:hAnsi="Calibri" w:cs="Calibri"/>
                <w:color w:val="000000"/>
                <w:kern w:val="0"/>
                <w:lang w:eastAsia="pl-PL"/>
                <w14:ligatures w14:val="none"/>
              </w:rPr>
              <w:t>mają być tego pozbawieni</w:t>
            </w:r>
            <w:r w:rsidR="00C56D3F">
              <w:rPr>
                <w:rFonts w:ascii="Calibri" w:eastAsia="Times New Roman" w:hAnsi="Calibri" w:cs="Calibri"/>
                <w:color w:val="000000"/>
                <w:kern w:val="0"/>
                <w:lang w:eastAsia="pl-PL"/>
                <w14:ligatures w14:val="none"/>
              </w:rPr>
              <w:t xml:space="preserve">? </w:t>
            </w:r>
          </w:p>
        </w:tc>
        <w:tc>
          <w:tcPr>
            <w:tcW w:w="4783" w:type="dxa"/>
            <w:tcBorders>
              <w:top w:val="nil"/>
              <w:left w:val="nil"/>
              <w:bottom w:val="single" w:sz="4" w:space="0" w:color="auto"/>
              <w:right w:val="single" w:sz="4" w:space="0" w:color="auto"/>
            </w:tcBorders>
            <w:shd w:val="clear" w:color="auto" w:fill="auto"/>
            <w:hideMark/>
          </w:tcPr>
          <w:p w14:paraId="6E38A729" w14:textId="1E303F45"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Odpowiedź ze strony projektanta: prawdopodobnie będzie w tym miejscu wybudowana droga serwisowa i włączenie albo w ulicę Przemysłową albo w ulicę Krakowskie Przedmieście. Jeżeli na etapie projektowym zostanie zgłoszona konieczność aby droga była na tyle szeroka aby mogły się nią porusza</w:t>
            </w:r>
            <w:r w:rsidR="00C56D3F">
              <w:rPr>
                <w:rFonts w:ascii="Calibri" w:eastAsia="Times New Roman" w:hAnsi="Calibri" w:cs="Calibri"/>
                <w:color w:val="000000"/>
                <w:kern w:val="0"/>
                <w:lang w:eastAsia="pl-PL"/>
                <w14:ligatures w14:val="none"/>
              </w:rPr>
              <w:t>ć</w:t>
            </w:r>
            <w:r w:rsidRPr="006E354A">
              <w:rPr>
                <w:rFonts w:ascii="Calibri" w:eastAsia="Times New Roman" w:hAnsi="Calibri" w:cs="Calibri"/>
                <w:color w:val="000000"/>
                <w:kern w:val="0"/>
                <w:lang w:eastAsia="pl-PL"/>
                <w14:ligatures w14:val="none"/>
              </w:rPr>
              <w:t xml:space="preserve"> służy porządkowe, cysterny to oczywiście droga będzie spełniać te wymagania. </w:t>
            </w:r>
          </w:p>
        </w:tc>
      </w:tr>
      <w:tr w:rsidR="006E354A" w:rsidRPr="006E354A" w14:paraId="165B735C" w14:textId="77777777" w:rsidTr="006E354A">
        <w:trPr>
          <w:trHeight w:val="12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3B2470A0"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69</w:t>
            </w:r>
          </w:p>
        </w:tc>
        <w:tc>
          <w:tcPr>
            <w:tcW w:w="8798" w:type="dxa"/>
            <w:tcBorders>
              <w:top w:val="nil"/>
              <w:left w:val="nil"/>
              <w:bottom w:val="single" w:sz="4" w:space="0" w:color="auto"/>
              <w:right w:val="single" w:sz="4" w:space="0" w:color="auto"/>
            </w:tcBorders>
            <w:shd w:val="clear" w:color="auto" w:fill="auto"/>
            <w:hideMark/>
          </w:tcPr>
          <w:p w14:paraId="00018398"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Krakowskie Przedmieście w wariancie zielonym - w obecnej formie w wariancie zielonym jej zaznaczone, że przy ul. Moryca będzie wiadukt, a to sugeruje, że nie będzie możliwości skrętu ani w prawo, ani w lewo - jak to będzie rozwiązane?</w:t>
            </w:r>
          </w:p>
        </w:tc>
        <w:tc>
          <w:tcPr>
            <w:tcW w:w="4783" w:type="dxa"/>
            <w:tcBorders>
              <w:top w:val="nil"/>
              <w:left w:val="nil"/>
              <w:bottom w:val="single" w:sz="4" w:space="0" w:color="auto"/>
              <w:right w:val="single" w:sz="4" w:space="0" w:color="auto"/>
            </w:tcBorders>
            <w:shd w:val="clear" w:color="auto" w:fill="auto"/>
            <w:vAlign w:val="center"/>
            <w:hideMark/>
          </w:tcPr>
          <w:p w14:paraId="55220D0C" w14:textId="04D4B99D"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Odpowiedź ze strony projektanta: w tym miejscu będzie droga krajowa, to jest istniejąca infrastruktura, w przypadku gdy będzie przynosić większy ruch niż obecnie to po</w:t>
            </w:r>
            <w:r w:rsidR="00C56D3F">
              <w:rPr>
                <w:rFonts w:ascii="Calibri" w:eastAsia="Times New Roman" w:hAnsi="Calibri" w:cs="Calibri"/>
                <w:color w:val="000000"/>
                <w:kern w:val="0"/>
                <w:lang w:eastAsia="pl-PL"/>
                <w14:ligatures w14:val="none"/>
              </w:rPr>
              <w:t>ż</w:t>
            </w:r>
            <w:r w:rsidRPr="006E354A">
              <w:rPr>
                <w:rFonts w:ascii="Calibri" w:eastAsia="Times New Roman" w:hAnsi="Calibri" w:cs="Calibri"/>
                <w:color w:val="000000"/>
                <w:kern w:val="0"/>
                <w:lang w:eastAsia="pl-PL"/>
                <w14:ligatures w14:val="none"/>
              </w:rPr>
              <w:t xml:space="preserve">ądany będzie wiadukt. Jeżeli warunku ruchowe wykażą, że natężenie ruchu prognozowane jest mniejsze niż istniejące to będzie do utrzymania i wiadukt nie będzie konieczny. </w:t>
            </w:r>
          </w:p>
        </w:tc>
      </w:tr>
      <w:tr w:rsidR="006E354A" w:rsidRPr="006E354A" w14:paraId="4542D01B" w14:textId="77777777" w:rsidTr="006E354A">
        <w:trPr>
          <w:trHeight w:val="15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D654446"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70</w:t>
            </w:r>
          </w:p>
        </w:tc>
        <w:tc>
          <w:tcPr>
            <w:tcW w:w="8798" w:type="dxa"/>
            <w:tcBorders>
              <w:top w:val="nil"/>
              <w:left w:val="nil"/>
              <w:bottom w:val="single" w:sz="4" w:space="0" w:color="auto"/>
              <w:right w:val="single" w:sz="4" w:space="0" w:color="auto"/>
            </w:tcBorders>
            <w:shd w:val="clear" w:color="auto" w:fill="auto"/>
            <w:hideMark/>
          </w:tcPr>
          <w:p w14:paraId="40F8FF95" w14:textId="376E5B8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Krakowskie Przedmieście w wariancie zielonym - w obecnej formie w wariancie zielonym jej zaznaczone, że przy ul. Moryca będzie wiadukt, a to sugeruje, że nie będzie moż</w:t>
            </w:r>
            <w:r w:rsidR="00C56D3F">
              <w:rPr>
                <w:rFonts w:ascii="Calibri" w:eastAsia="Times New Roman" w:hAnsi="Calibri" w:cs="Calibri"/>
                <w:color w:val="000000"/>
                <w:kern w:val="0"/>
                <w:lang w:eastAsia="pl-PL"/>
                <w14:ligatures w14:val="none"/>
              </w:rPr>
              <w:t>l</w:t>
            </w:r>
            <w:r w:rsidRPr="006E354A">
              <w:rPr>
                <w:rFonts w:ascii="Calibri" w:eastAsia="Times New Roman" w:hAnsi="Calibri" w:cs="Calibri"/>
                <w:color w:val="000000"/>
                <w:kern w:val="0"/>
                <w:lang w:eastAsia="pl-PL"/>
                <w14:ligatures w14:val="none"/>
              </w:rPr>
              <w:t xml:space="preserve">iwości skrętu ani w prawo, ani w lewo w kontekście zakładów pracy (rafineria, browar)  znajdujących się na ulicy Przemysłowej  - jak to będzie rozwiązane? Postawienie wiaduktu w tym miejscu odcina tą część miasta od drogi krajowej. Propozycja zwiększenia ilości zjazdów. </w:t>
            </w:r>
          </w:p>
        </w:tc>
        <w:tc>
          <w:tcPr>
            <w:tcW w:w="4783" w:type="dxa"/>
            <w:tcBorders>
              <w:top w:val="nil"/>
              <w:left w:val="nil"/>
              <w:bottom w:val="single" w:sz="4" w:space="0" w:color="auto"/>
              <w:right w:val="single" w:sz="4" w:space="0" w:color="auto"/>
            </w:tcBorders>
            <w:shd w:val="clear" w:color="auto" w:fill="auto"/>
            <w:vAlign w:val="center"/>
            <w:hideMark/>
          </w:tcPr>
          <w:p w14:paraId="2B71BBEA" w14:textId="1FBA26BB"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Odpowiedź ze strony projektanta: zostanie to szczegółowo przeanalizowane na etapie projektowym, być może skrzyżowanie z sygnalizacja świetlną, może przesunięcie całej drogi. Nastę</w:t>
            </w:r>
            <w:r w:rsidR="00C56D3F">
              <w:rPr>
                <w:rFonts w:ascii="Calibri" w:eastAsia="Times New Roman" w:hAnsi="Calibri" w:cs="Calibri"/>
                <w:color w:val="000000"/>
                <w:kern w:val="0"/>
                <w:lang w:eastAsia="pl-PL"/>
                <w14:ligatures w14:val="none"/>
              </w:rPr>
              <w:t>p</w:t>
            </w:r>
            <w:r w:rsidRPr="006E354A">
              <w:rPr>
                <w:rFonts w:ascii="Calibri" w:eastAsia="Times New Roman" w:hAnsi="Calibri" w:cs="Calibri"/>
                <w:color w:val="000000"/>
                <w:kern w:val="0"/>
                <w:lang w:eastAsia="pl-PL"/>
                <w14:ligatures w14:val="none"/>
              </w:rPr>
              <w:t xml:space="preserve">nie powtórzono, iż po stronie wschodniej nie ma takiej możliwości (to  jest droga krajowa), przy budowie nowej drogi krajowej musimy zachować parametry techniczne dla drogi głównej ruchu przyśpieszonego więc nie ma możliwości zachowania zjazdów; </w:t>
            </w:r>
          </w:p>
        </w:tc>
      </w:tr>
      <w:tr w:rsidR="006E354A" w:rsidRPr="006E354A" w14:paraId="338119E4"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F367C51"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71</w:t>
            </w:r>
          </w:p>
        </w:tc>
        <w:tc>
          <w:tcPr>
            <w:tcW w:w="8798" w:type="dxa"/>
            <w:tcBorders>
              <w:top w:val="nil"/>
              <w:left w:val="nil"/>
              <w:bottom w:val="single" w:sz="4" w:space="0" w:color="auto"/>
              <w:right w:val="single" w:sz="4" w:space="0" w:color="auto"/>
            </w:tcBorders>
            <w:shd w:val="clear" w:color="auto" w:fill="auto"/>
            <w:hideMark/>
          </w:tcPr>
          <w:p w14:paraId="584C077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Wszystkie warianty są do odrzucenia ponieważ są absurdalne i prowadzą ruch tranzytowy w miasto ponieważ mieszkańcom utrudni to tylko życie, a nie pomoże. </w:t>
            </w:r>
          </w:p>
        </w:tc>
        <w:tc>
          <w:tcPr>
            <w:tcW w:w="4783" w:type="dxa"/>
            <w:tcBorders>
              <w:top w:val="nil"/>
              <w:left w:val="nil"/>
              <w:bottom w:val="single" w:sz="4" w:space="0" w:color="auto"/>
              <w:right w:val="single" w:sz="4" w:space="0" w:color="auto"/>
            </w:tcBorders>
            <w:shd w:val="clear" w:color="auto" w:fill="auto"/>
            <w:noWrap/>
            <w:vAlign w:val="bottom"/>
            <w:hideMark/>
          </w:tcPr>
          <w:p w14:paraId="77C74A7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0C757C63" w14:textId="77777777" w:rsidTr="006E354A">
        <w:trPr>
          <w:trHeight w:val="21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ACB0522"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72</w:t>
            </w:r>
          </w:p>
        </w:tc>
        <w:tc>
          <w:tcPr>
            <w:tcW w:w="8798" w:type="dxa"/>
            <w:tcBorders>
              <w:top w:val="nil"/>
              <w:left w:val="nil"/>
              <w:bottom w:val="single" w:sz="4" w:space="0" w:color="auto"/>
              <w:right w:val="single" w:sz="4" w:space="0" w:color="auto"/>
            </w:tcBorders>
            <w:shd w:val="clear" w:color="auto" w:fill="auto"/>
            <w:hideMark/>
          </w:tcPr>
          <w:p w14:paraId="5990EA3A" w14:textId="398A4B2A"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W1, ulica Podole, działka 501/6 na jej terenie w chwili obecnej ko</w:t>
            </w:r>
            <w:r w:rsidR="00C56D3F">
              <w:rPr>
                <w:rFonts w:ascii="Calibri" w:eastAsia="Times New Roman" w:hAnsi="Calibri" w:cs="Calibri"/>
                <w:color w:val="000000"/>
                <w:kern w:val="0"/>
                <w:lang w:eastAsia="pl-PL"/>
                <w14:ligatures w14:val="none"/>
              </w:rPr>
              <w:t>ń</w:t>
            </w:r>
            <w:r w:rsidRPr="006E354A">
              <w:rPr>
                <w:rFonts w:ascii="Calibri" w:eastAsia="Times New Roman" w:hAnsi="Calibri" w:cs="Calibri"/>
                <w:color w:val="000000"/>
                <w:kern w:val="0"/>
                <w:lang w:eastAsia="pl-PL"/>
                <w14:ligatures w14:val="none"/>
              </w:rPr>
              <w:t xml:space="preserve">czy się na tej działce budowa domu. Na ten moment obwodnica przechodzi przez fragment działki, natomiast działka nie jest oznaczona jako do wykupu. Czy taka sytuacja jest zgodna z przepisami budowlanymi? W odpowiedzi na odpowiedź projektanta: obecnie działka nie jest przeznaczona do wykupu; pozwolenie na budowę jest z 2019 roku , a w styczniu 2019  była robiona aktualizacja do miejscowego planu zagospodarowania to na jakiej podstawie było wydane pozwolenie na budowę na tej działce. </w:t>
            </w:r>
          </w:p>
        </w:tc>
        <w:tc>
          <w:tcPr>
            <w:tcW w:w="4783" w:type="dxa"/>
            <w:tcBorders>
              <w:top w:val="nil"/>
              <w:left w:val="nil"/>
              <w:bottom w:val="single" w:sz="4" w:space="0" w:color="auto"/>
              <w:right w:val="single" w:sz="4" w:space="0" w:color="auto"/>
            </w:tcBorders>
            <w:shd w:val="clear" w:color="auto" w:fill="auto"/>
            <w:vAlign w:val="center"/>
            <w:hideMark/>
          </w:tcPr>
          <w:p w14:paraId="27769D18" w14:textId="04DB803B"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Jeżeli będzie w tym miejscu  droga publiczna realizowana   w trybie specustawy ZRID to działki albo będą zachowane, zachowany układ komunikacyjny  albo odtworzony albo w przypadku braku możliwości będzie konieczność wyburzeń i wykupu nieruchomości. Odpowiedź ze strony przedstawiciel urzędu w odniesieniu do drugiej uwagi rozmówcy: SUIKZP było podejmowane kilkanaście lat temu, podkreślenie po raz kolejny rangi spotkania konsultacyjnego oraz faktu, iż napisanie przedmiotowego studium jest ważniejsze od pozwoleń na budowę i nie wchodzi w możliwości inwestycji mieszkańców Piotrkowa. N</w:t>
            </w:r>
            <w:r w:rsidR="00C56D3F">
              <w:rPr>
                <w:rFonts w:ascii="Calibri" w:eastAsia="Times New Roman" w:hAnsi="Calibri" w:cs="Calibri"/>
                <w:color w:val="000000"/>
                <w:kern w:val="0"/>
                <w:lang w:eastAsia="pl-PL"/>
                <w14:ligatures w14:val="none"/>
              </w:rPr>
              <w:t>i</w:t>
            </w:r>
            <w:r w:rsidRPr="006E354A">
              <w:rPr>
                <w:rFonts w:ascii="Calibri" w:eastAsia="Times New Roman" w:hAnsi="Calibri" w:cs="Calibri"/>
                <w:color w:val="000000"/>
                <w:kern w:val="0"/>
                <w:lang w:eastAsia="pl-PL"/>
                <w14:ligatures w14:val="none"/>
              </w:rPr>
              <w:t xml:space="preserve">kt dzisiaj nie powie kiedy może powstać ta obwodnica. </w:t>
            </w:r>
          </w:p>
        </w:tc>
      </w:tr>
      <w:tr w:rsidR="006E354A" w:rsidRPr="006E354A" w14:paraId="7B3DF880" w14:textId="77777777" w:rsidTr="006E354A">
        <w:trPr>
          <w:trHeight w:val="300"/>
        </w:trPr>
        <w:tc>
          <w:tcPr>
            <w:tcW w:w="411" w:type="dxa"/>
            <w:tcBorders>
              <w:top w:val="nil"/>
              <w:left w:val="single" w:sz="4" w:space="0" w:color="auto"/>
              <w:bottom w:val="single" w:sz="4" w:space="0" w:color="auto"/>
              <w:right w:val="single" w:sz="4" w:space="0" w:color="auto"/>
            </w:tcBorders>
            <w:shd w:val="clear" w:color="auto" w:fill="auto"/>
            <w:noWrap/>
            <w:vAlign w:val="bottom"/>
            <w:hideMark/>
          </w:tcPr>
          <w:p w14:paraId="12318D34"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73</w:t>
            </w:r>
          </w:p>
        </w:tc>
        <w:tc>
          <w:tcPr>
            <w:tcW w:w="8798" w:type="dxa"/>
            <w:tcBorders>
              <w:top w:val="nil"/>
              <w:left w:val="nil"/>
              <w:bottom w:val="single" w:sz="4" w:space="0" w:color="auto"/>
              <w:right w:val="single" w:sz="4" w:space="0" w:color="auto"/>
            </w:tcBorders>
            <w:shd w:val="clear" w:color="auto" w:fill="auto"/>
            <w:hideMark/>
          </w:tcPr>
          <w:p w14:paraId="1202AFF4"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Prośba o określenie ram czasowych realizacji przedsięwzięcia. </w:t>
            </w:r>
          </w:p>
        </w:tc>
        <w:tc>
          <w:tcPr>
            <w:tcW w:w="4783" w:type="dxa"/>
            <w:tcBorders>
              <w:top w:val="nil"/>
              <w:left w:val="nil"/>
              <w:bottom w:val="single" w:sz="4" w:space="0" w:color="auto"/>
              <w:right w:val="single" w:sz="4" w:space="0" w:color="auto"/>
            </w:tcBorders>
            <w:shd w:val="clear" w:color="auto" w:fill="auto"/>
            <w:noWrap/>
            <w:vAlign w:val="bottom"/>
            <w:hideMark/>
          </w:tcPr>
          <w:p w14:paraId="0C24CFA1"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24296B07" w14:textId="77777777" w:rsidTr="006E354A">
        <w:trPr>
          <w:trHeight w:val="33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3733C5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74</w:t>
            </w:r>
          </w:p>
        </w:tc>
        <w:tc>
          <w:tcPr>
            <w:tcW w:w="8798" w:type="dxa"/>
            <w:tcBorders>
              <w:top w:val="nil"/>
              <w:left w:val="nil"/>
              <w:bottom w:val="single" w:sz="4" w:space="0" w:color="auto"/>
              <w:right w:val="single" w:sz="4" w:space="0" w:color="auto"/>
            </w:tcBorders>
            <w:shd w:val="clear" w:color="auto" w:fill="auto"/>
            <w:hideMark/>
          </w:tcPr>
          <w:p w14:paraId="46DF8AFC"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Który wariant wg. miasta jest najbardziej optymalny i dlaczego? </w:t>
            </w:r>
          </w:p>
        </w:tc>
        <w:tc>
          <w:tcPr>
            <w:tcW w:w="4783" w:type="dxa"/>
            <w:tcBorders>
              <w:top w:val="nil"/>
              <w:left w:val="nil"/>
              <w:bottom w:val="single" w:sz="4" w:space="0" w:color="auto"/>
              <w:right w:val="single" w:sz="4" w:space="0" w:color="auto"/>
            </w:tcBorders>
            <w:shd w:val="clear" w:color="auto" w:fill="auto"/>
            <w:vAlign w:val="center"/>
            <w:hideMark/>
          </w:tcPr>
          <w:p w14:paraId="08E3BF2A" w14:textId="3C0182B4"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Są pod uwagę brane różne rozwiązania ale dwa stanowiska są wyraźne czyli: aby większa liczba mieszkańców skorzystała z możliwości szybszego przemieszczenia się z np. Dmowskiego na Wierzeje lub jak najbardziej zniwelować ruch samochodów ale nie tylko ciężarowych ale tranzyt (do hal, samochody koło 3,5 t. które stricte jadą przez 91 w sytuacji bezpłatnego przejazdu przez autostradę) natomiast jeś</w:t>
            </w:r>
            <w:r w:rsidR="00C56D3F">
              <w:rPr>
                <w:rFonts w:ascii="Calibri" w:eastAsia="Times New Roman" w:hAnsi="Calibri" w:cs="Calibri"/>
                <w:color w:val="000000"/>
                <w:kern w:val="0"/>
                <w:lang w:eastAsia="pl-PL"/>
                <w14:ligatures w14:val="none"/>
              </w:rPr>
              <w:t>l</w:t>
            </w:r>
            <w:r w:rsidRPr="006E354A">
              <w:rPr>
                <w:rFonts w:ascii="Calibri" w:eastAsia="Times New Roman" w:hAnsi="Calibri" w:cs="Calibri"/>
                <w:color w:val="000000"/>
                <w:kern w:val="0"/>
                <w:lang w:eastAsia="pl-PL"/>
                <w14:ligatures w14:val="none"/>
              </w:rPr>
              <w:t>i przej</w:t>
            </w:r>
            <w:r w:rsidR="00C56D3F">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zd przez autostr</w:t>
            </w:r>
            <w:r w:rsidR="00C56D3F">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dę może być płatny i wtedy ruch też będzie bardzo duży. Wyprowadzenie ruchu ciężkiego z miasta jak najbardziej jest wskazane i dlatego padła decyzja za opracowaniem studium. Na ten moment nie ma d</w:t>
            </w:r>
            <w:r w:rsidR="00C56D3F">
              <w:rPr>
                <w:rFonts w:ascii="Calibri" w:eastAsia="Times New Roman" w:hAnsi="Calibri" w:cs="Calibri"/>
                <w:color w:val="000000"/>
                <w:kern w:val="0"/>
                <w:lang w:eastAsia="pl-PL"/>
                <w14:ligatures w14:val="none"/>
              </w:rPr>
              <w:t>e</w:t>
            </w:r>
            <w:r w:rsidRPr="006E354A">
              <w:rPr>
                <w:rFonts w:ascii="Calibri" w:eastAsia="Times New Roman" w:hAnsi="Calibri" w:cs="Calibri"/>
                <w:color w:val="000000"/>
                <w:kern w:val="0"/>
                <w:lang w:eastAsia="pl-PL"/>
                <w14:ligatures w14:val="none"/>
              </w:rPr>
              <w:t>kl</w:t>
            </w:r>
            <w:r w:rsidR="00C56D3F">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racji za którym wariantem miasto się opowiada.  Podkreślenie po raz kolejny wagi spotkania w postaci konsultacji społecznych oraz dodanie, że może się okaza</w:t>
            </w:r>
            <w:r w:rsidR="00C56D3F">
              <w:rPr>
                <w:rFonts w:ascii="Calibri" w:eastAsia="Times New Roman" w:hAnsi="Calibri" w:cs="Calibri"/>
                <w:color w:val="000000"/>
                <w:kern w:val="0"/>
                <w:lang w:eastAsia="pl-PL"/>
                <w14:ligatures w14:val="none"/>
              </w:rPr>
              <w:t>ć</w:t>
            </w:r>
            <w:r w:rsidRPr="006E354A">
              <w:rPr>
                <w:rFonts w:ascii="Calibri" w:eastAsia="Times New Roman" w:hAnsi="Calibri" w:cs="Calibri"/>
                <w:color w:val="000000"/>
                <w:kern w:val="0"/>
                <w:lang w:eastAsia="pl-PL"/>
                <w14:ligatures w14:val="none"/>
              </w:rPr>
              <w:t>, że za 5 lub 10 rozpocznie się budowa któregoś odcinka i wtedy trzeba będzie wej</w:t>
            </w:r>
            <w:r w:rsidR="00C56D3F">
              <w:rPr>
                <w:rFonts w:ascii="Calibri" w:eastAsia="Times New Roman" w:hAnsi="Calibri" w:cs="Calibri"/>
                <w:color w:val="000000"/>
                <w:kern w:val="0"/>
                <w:lang w:eastAsia="pl-PL"/>
                <w14:ligatures w14:val="none"/>
              </w:rPr>
              <w:t>ś</w:t>
            </w:r>
            <w:r w:rsidRPr="006E354A">
              <w:rPr>
                <w:rFonts w:ascii="Calibri" w:eastAsia="Times New Roman" w:hAnsi="Calibri" w:cs="Calibri"/>
                <w:color w:val="000000"/>
                <w:kern w:val="0"/>
                <w:lang w:eastAsia="pl-PL"/>
                <w14:ligatures w14:val="none"/>
              </w:rPr>
              <w:t xml:space="preserve">ć z nieruchomość zabudowaną ponieważ przy takiej urbanizacji w mieści urząd nie jest w stanie ominąć wszystkich zabudowań tak aby można było powiedzieć , że nikogo nie trzeba będzie wysiedlać, nie trzeba żadnego wykupu robić.  </w:t>
            </w:r>
          </w:p>
        </w:tc>
      </w:tr>
      <w:tr w:rsidR="006E354A" w:rsidRPr="006E354A" w14:paraId="37D80EF0"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63FBAAEE"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75</w:t>
            </w:r>
          </w:p>
        </w:tc>
        <w:tc>
          <w:tcPr>
            <w:tcW w:w="8798" w:type="dxa"/>
            <w:tcBorders>
              <w:top w:val="nil"/>
              <w:left w:val="nil"/>
              <w:bottom w:val="single" w:sz="4" w:space="0" w:color="auto"/>
              <w:right w:val="single" w:sz="4" w:space="0" w:color="auto"/>
            </w:tcBorders>
            <w:shd w:val="clear" w:color="auto" w:fill="auto"/>
            <w:hideMark/>
          </w:tcPr>
          <w:p w14:paraId="48D95FED" w14:textId="7D48FB70"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Zauważ</w:t>
            </w:r>
            <w:r w:rsidR="00C56D3F">
              <w:rPr>
                <w:rFonts w:ascii="Calibri" w:eastAsia="Times New Roman" w:hAnsi="Calibri" w:cs="Calibri"/>
                <w:color w:val="000000"/>
                <w:kern w:val="0"/>
                <w:lang w:eastAsia="pl-PL"/>
                <w14:ligatures w14:val="none"/>
              </w:rPr>
              <w:t>e</w:t>
            </w:r>
            <w:r w:rsidRPr="006E354A">
              <w:rPr>
                <w:rFonts w:ascii="Calibri" w:eastAsia="Times New Roman" w:hAnsi="Calibri" w:cs="Calibri"/>
                <w:color w:val="000000"/>
                <w:kern w:val="0"/>
                <w:lang w:eastAsia="pl-PL"/>
                <w14:ligatures w14:val="none"/>
              </w:rPr>
              <w:t>nie,</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iż pocz</w:t>
            </w:r>
            <w:r w:rsidR="00C56D3F">
              <w:rPr>
                <w:rFonts w:ascii="Calibri" w:eastAsia="Times New Roman" w:hAnsi="Calibri" w:cs="Calibri"/>
                <w:color w:val="000000"/>
                <w:kern w:val="0"/>
                <w:lang w:eastAsia="pl-PL"/>
                <w14:ligatures w14:val="none"/>
              </w:rPr>
              <w:t>ą</w:t>
            </w:r>
            <w:r w:rsidRPr="006E354A">
              <w:rPr>
                <w:rFonts w:ascii="Calibri" w:eastAsia="Times New Roman" w:hAnsi="Calibri" w:cs="Calibri"/>
                <w:color w:val="000000"/>
                <w:kern w:val="0"/>
                <w:lang w:eastAsia="pl-PL"/>
                <w14:ligatures w14:val="none"/>
              </w:rPr>
              <w:t>tkowo  uczestnikowi spotkania podobał mu się wariant zachodni ale pod wpływem głosów usłyszanych w trakcie spotkania mówi kategorycznie nie budowy obwodnicy w każdym  z zaproponowanych wariantów. Zakwestionowanie ograniczenia prędkości do 60km/h</w:t>
            </w:r>
          </w:p>
        </w:tc>
        <w:tc>
          <w:tcPr>
            <w:tcW w:w="4783" w:type="dxa"/>
            <w:tcBorders>
              <w:top w:val="nil"/>
              <w:left w:val="nil"/>
              <w:bottom w:val="single" w:sz="4" w:space="0" w:color="auto"/>
              <w:right w:val="single" w:sz="4" w:space="0" w:color="auto"/>
            </w:tcBorders>
            <w:shd w:val="clear" w:color="auto" w:fill="auto"/>
            <w:noWrap/>
            <w:vAlign w:val="bottom"/>
            <w:hideMark/>
          </w:tcPr>
          <w:p w14:paraId="5641DD6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21E60A76" w14:textId="77777777" w:rsidTr="006E354A">
        <w:trPr>
          <w:trHeight w:val="48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76C1E872"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76</w:t>
            </w:r>
          </w:p>
        </w:tc>
        <w:tc>
          <w:tcPr>
            <w:tcW w:w="8798" w:type="dxa"/>
            <w:tcBorders>
              <w:top w:val="nil"/>
              <w:left w:val="nil"/>
              <w:bottom w:val="single" w:sz="4" w:space="0" w:color="auto"/>
              <w:right w:val="single" w:sz="4" w:space="0" w:color="auto"/>
            </w:tcBorders>
            <w:shd w:val="clear" w:color="auto" w:fill="auto"/>
            <w:hideMark/>
          </w:tcPr>
          <w:p w14:paraId="07FF66C3" w14:textId="26FFE7AA"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Poł-</w:t>
            </w:r>
            <w:proofErr w:type="spellStart"/>
            <w:r w:rsidRPr="006E354A">
              <w:rPr>
                <w:rFonts w:ascii="Calibri" w:eastAsia="Times New Roman" w:hAnsi="Calibri" w:cs="Calibri"/>
                <w:color w:val="000000"/>
                <w:kern w:val="0"/>
                <w:lang w:eastAsia="pl-PL"/>
                <w14:ligatures w14:val="none"/>
              </w:rPr>
              <w:t>wsch</w:t>
            </w:r>
            <w:proofErr w:type="spellEnd"/>
            <w:r w:rsidRPr="006E354A">
              <w:rPr>
                <w:rFonts w:ascii="Calibri" w:eastAsia="Times New Roman" w:hAnsi="Calibri" w:cs="Calibri"/>
                <w:color w:val="000000"/>
                <w:kern w:val="0"/>
                <w:lang w:eastAsia="pl-PL"/>
                <w14:ligatures w14:val="none"/>
              </w:rPr>
              <w:t xml:space="preserve"> część osiedla Malinowa, ul.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Energetyków: wniosek o obniżenie klasy tej drogi do G i zmniejszenie profilu drogi oraz poparcie dla stanowisk mówiących o powstaniu obwodnicy miejskiej lub realizacji szeregu kolejnych ulic, które uzupełniłyby komunikacyjny układ miasta. Czy miasto jest  w posiadaniu analiz ruchu, symulacji odnośnie tego jak się będzie ten ruch rozkładał w mieście w momencie kiedy A1 stanie się płatna? Co z tego, że wyprowadzimy tiry z Krakowskiego przedmieścia jeśli wprowadzimy je na Osiedle Słowackiego? Powrót do braku zjazdu z ul.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Dmowskiego na 2 osiedla - czy miasto bierze to pod uwagę, że budując  w takiej sytuacji drogę i zaślepiając ul. Dmowskiego należy od razu wykonać  jakiś rodzaj dojazdu do Osiedla na Malinowej. Zaakceptowanie, iż mieszkańcy chci</w:t>
            </w:r>
            <w:r w:rsidR="00C56D3F">
              <w:rPr>
                <w:rFonts w:ascii="Calibri" w:eastAsia="Times New Roman" w:hAnsi="Calibri" w:cs="Calibri"/>
                <w:color w:val="000000"/>
                <w:kern w:val="0"/>
                <w:lang w:eastAsia="pl-PL"/>
                <w14:ligatures w14:val="none"/>
              </w:rPr>
              <w:t>e</w:t>
            </w:r>
            <w:r w:rsidRPr="006E354A">
              <w:rPr>
                <w:rFonts w:ascii="Calibri" w:eastAsia="Times New Roman" w:hAnsi="Calibri" w:cs="Calibri"/>
                <w:color w:val="000000"/>
                <w:kern w:val="0"/>
                <w:lang w:eastAsia="pl-PL"/>
                <w14:ligatures w14:val="none"/>
              </w:rPr>
              <w:t xml:space="preserve">liby aby miasto zanim zacznie podejmować dalsze kroki związane z realizacją przedmiotowej inwestycji opracowało wreszcie miejscowe plany zagospodarowania dla tych terenów, które </w:t>
            </w:r>
            <w:r w:rsidR="00C56D3F">
              <w:rPr>
                <w:rFonts w:ascii="Calibri" w:eastAsia="Times New Roman" w:hAnsi="Calibri" w:cs="Calibri"/>
                <w:color w:val="000000"/>
                <w:kern w:val="0"/>
                <w:lang w:eastAsia="pl-PL"/>
                <w14:ligatures w14:val="none"/>
              </w:rPr>
              <w:t xml:space="preserve">będą </w:t>
            </w:r>
            <w:r w:rsidRPr="006E354A">
              <w:rPr>
                <w:rFonts w:ascii="Calibri" w:eastAsia="Times New Roman" w:hAnsi="Calibri" w:cs="Calibri"/>
                <w:color w:val="000000"/>
                <w:kern w:val="0"/>
                <w:lang w:eastAsia="pl-PL"/>
                <w14:ligatures w14:val="none"/>
              </w:rPr>
              <w:t xml:space="preserve"> przylegać do obwodnicy ponieważ mieszkańcy są zaniepokojeni tym, iż w przyszłości miasto może pozwolić na budowę uciążliwych zakładów po zachodniej stronie obwodnicy. Apel aby jak największy teren pokryć miejscowym planem zagospodarowania przez co nie będzie w przyszłości takich sytuacji jak teraz, że ktoś kupuje działkę, dostaje pozwolenia na budowę ponieważ miejscowy plan temu zapobiegnie. </w:t>
            </w:r>
          </w:p>
        </w:tc>
        <w:tc>
          <w:tcPr>
            <w:tcW w:w="4783" w:type="dxa"/>
            <w:tcBorders>
              <w:top w:val="nil"/>
              <w:left w:val="nil"/>
              <w:bottom w:val="single" w:sz="4" w:space="0" w:color="auto"/>
              <w:right w:val="single" w:sz="4" w:space="0" w:color="auto"/>
            </w:tcBorders>
            <w:shd w:val="clear" w:color="auto" w:fill="auto"/>
            <w:noWrap/>
            <w:vAlign w:val="bottom"/>
            <w:hideMark/>
          </w:tcPr>
          <w:p w14:paraId="6C15F85D"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B33626C" w14:textId="77777777" w:rsidTr="006E354A">
        <w:trPr>
          <w:trHeight w:val="42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12C2251"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77</w:t>
            </w:r>
          </w:p>
        </w:tc>
        <w:tc>
          <w:tcPr>
            <w:tcW w:w="8798" w:type="dxa"/>
            <w:tcBorders>
              <w:top w:val="nil"/>
              <w:left w:val="nil"/>
              <w:bottom w:val="single" w:sz="4" w:space="0" w:color="auto"/>
              <w:right w:val="single" w:sz="4" w:space="0" w:color="auto"/>
            </w:tcBorders>
            <w:shd w:val="clear" w:color="auto" w:fill="auto"/>
            <w:hideMark/>
          </w:tcPr>
          <w:p w14:paraId="652D41E9" w14:textId="0BEE18CA"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Wariant fioletowy, zachodnia część miasta (odcinki między ul.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Krakowskie Przedmieście a Roosevelta)- zauważenie, że cały ten odcinek jest bezużyteczny dla miasta, przechodzi nad strefą przemysłową gdzie już w tej chwili ul.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Gliniana jest zakorkowana i nie można dojechać z ul. Glinianej do ul. Roosevelta, a wprowadz</w:t>
            </w:r>
            <w:r w:rsidR="00C56D3F">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jąc dodatkowy ruch do Roosevelta żeby  przez Roosevelta do ul.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 xml:space="preserve">Glinianej sią włączyć dodatkowo komplikujemy sytuację, doprowadzamy większą ilość samochodów więc w tym momencie Roosevelta zostanie całkowicie rozjechane. </w:t>
            </w:r>
            <w:r w:rsidR="00C56D3F">
              <w:rPr>
                <w:rFonts w:ascii="Calibri" w:eastAsia="Times New Roman" w:hAnsi="Calibri" w:cs="Calibri"/>
                <w:color w:val="000000"/>
                <w:kern w:val="0"/>
                <w:lang w:eastAsia="pl-PL"/>
                <w14:ligatures w14:val="none"/>
              </w:rPr>
              <w:t>u</w:t>
            </w:r>
            <w:r w:rsidRPr="006E354A">
              <w:rPr>
                <w:rFonts w:ascii="Calibri" w:eastAsia="Times New Roman" w:hAnsi="Calibri" w:cs="Calibri"/>
                <w:color w:val="000000"/>
                <w:kern w:val="0"/>
                <w:lang w:eastAsia="pl-PL"/>
                <w14:ligatures w14:val="none"/>
              </w:rPr>
              <w:t>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Gliniana została wycięta z założenia, iż obwodnica powinna usprawnić ruch w mieście gdzie samochody ciężarowe które do tych zakładów dojeżd</w:t>
            </w:r>
            <w:r w:rsidR="00C56D3F">
              <w:rPr>
                <w:rFonts w:ascii="Calibri" w:eastAsia="Times New Roman" w:hAnsi="Calibri" w:cs="Calibri"/>
                <w:color w:val="000000"/>
                <w:kern w:val="0"/>
                <w:lang w:eastAsia="pl-PL"/>
                <w14:ligatures w14:val="none"/>
              </w:rPr>
              <w:t>ż</w:t>
            </w:r>
            <w:r w:rsidRPr="006E354A">
              <w:rPr>
                <w:rFonts w:ascii="Calibri" w:eastAsia="Times New Roman" w:hAnsi="Calibri" w:cs="Calibri"/>
                <w:color w:val="000000"/>
                <w:kern w:val="0"/>
                <w:lang w:eastAsia="pl-PL"/>
                <w14:ligatures w14:val="none"/>
              </w:rPr>
              <w:t>ają nie będ</w:t>
            </w:r>
            <w:r w:rsidR="00C56D3F">
              <w:rPr>
                <w:rFonts w:ascii="Calibri" w:eastAsia="Times New Roman" w:hAnsi="Calibri" w:cs="Calibri"/>
                <w:color w:val="000000"/>
                <w:kern w:val="0"/>
                <w:lang w:eastAsia="pl-PL"/>
                <w14:ligatures w14:val="none"/>
              </w:rPr>
              <w:t>ą</w:t>
            </w:r>
            <w:r w:rsidRPr="006E354A">
              <w:rPr>
                <w:rFonts w:ascii="Calibri" w:eastAsia="Times New Roman" w:hAnsi="Calibri" w:cs="Calibri"/>
                <w:color w:val="000000"/>
                <w:kern w:val="0"/>
                <w:lang w:eastAsia="pl-PL"/>
                <w14:ligatures w14:val="none"/>
              </w:rPr>
              <w:t xml:space="preserve"> miały jak zjechać. Druga sprawa: w miejscu gdzie jest projektowane połączenie ul. </w:t>
            </w:r>
            <w:proofErr w:type="spellStart"/>
            <w:r w:rsidRPr="006E354A">
              <w:rPr>
                <w:rFonts w:ascii="Calibri" w:eastAsia="Times New Roman" w:hAnsi="Calibri" w:cs="Calibri"/>
                <w:color w:val="000000"/>
                <w:kern w:val="0"/>
                <w:lang w:eastAsia="pl-PL"/>
                <w14:ligatures w14:val="none"/>
              </w:rPr>
              <w:t>Gromiej</w:t>
            </w:r>
            <w:proofErr w:type="spellEnd"/>
            <w:r w:rsidRPr="006E354A">
              <w:rPr>
                <w:rFonts w:ascii="Calibri" w:eastAsia="Times New Roman" w:hAnsi="Calibri" w:cs="Calibri"/>
                <w:color w:val="000000"/>
                <w:kern w:val="0"/>
                <w:lang w:eastAsia="pl-PL"/>
                <w14:ligatures w14:val="none"/>
              </w:rPr>
              <w:t xml:space="preserve"> i S12 -w tym miejscu zostały wydane warunki zabudowy dla 7 działek i tam będzie powstawało następne osiedle mieszkaniowe.</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W tym momencie jeśli powsta</w:t>
            </w:r>
            <w:r w:rsidR="00C56D3F">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ie obwodnica w wariancie fioletowym</w:t>
            </w:r>
            <w:r w:rsidRPr="006E354A">
              <w:rPr>
                <w:rFonts w:ascii="Calibri" w:eastAsia="Times New Roman" w:hAnsi="Calibri" w:cs="Calibri"/>
                <w:color w:val="FF0000"/>
                <w:kern w:val="0"/>
                <w:lang w:eastAsia="pl-PL"/>
                <w14:ligatures w14:val="none"/>
              </w:rPr>
              <w:t xml:space="preserve"> </w:t>
            </w:r>
            <w:r w:rsidRPr="006E354A">
              <w:rPr>
                <w:rFonts w:ascii="Calibri" w:eastAsia="Times New Roman" w:hAnsi="Calibri" w:cs="Calibri"/>
                <w:color w:val="000000"/>
                <w:kern w:val="0"/>
                <w:lang w:eastAsia="pl-PL"/>
                <w14:ligatures w14:val="none"/>
              </w:rPr>
              <w:t>to ww. działki nie będą miały zapewnionego dojazdu (obecnie dojazd do tych działek jest przez ulice we</w:t>
            </w:r>
            <w:r w:rsidR="00C56D3F">
              <w:rPr>
                <w:rFonts w:ascii="Calibri" w:eastAsia="Times New Roman" w:hAnsi="Calibri" w:cs="Calibri"/>
                <w:color w:val="000000"/>
                <w:kern w:val="0"/>
                <w:lang w:eastAsia="pl-PL"/>
                <w14:ligatures w14:val="none"/>
              </w:rPr>
              <w:t>w</w:t>
            </w:r>
            <w:r w:rsidRPr="006E354A">
              <w:rPr>
                <w:rFonts w:ascii="Calibri" w:eastAsia="Times New Roman" w:hAnsi="Calibri" w:cs="Calibri"/>
                <w:color w:val="000000"/>
                <w:kern w:val="0"/>
                <w:lang w:eastAsia="pl-PL"/>
                <w14:ligatures w14:val="none"/>
              </w:rPr>
              <w:t>nętrzną od ul.</w:t>
            </w:r>
            <w:r w:rsidR="00C56D3F">
              <w:rPr>
                <w:rFonts w:ascii="Calibri" w:eastAsia="Times New Roman" w:hAnsi="Calibri" w:cs="Calibri"/>
                <w:color w:val="000000"/>
                <w:kern w:val="0"/>
                <w:lang w:eastAsia="pl-PL"/>
                <w14:ligatures w14:val="none"/>
              </w:rPr>
              <w:t xml:space="preserve"> </w:t>
            </w:r>
            <w:proofErr w:type="spellStart"/>
            <w:r w:rsidRPr="006E354A">
              <w:rPr>
                <w:rFonts w:ascii="Calibri" w:eastAsia="Times New Roman" w:hAnsi="Calibri" w:cs="Calibri"/>
                <w:color w:val="000000"/>
                <w:kern w:val="0"/>
                <w:lang w:eastAsia="pl-PL"/>
                <w14:ligatures w14:val="none"/>
              </w:rPr>
              <w:t>Gromiej</w:t>
            </w:r>
            <w:proofErr w:type="spellEnd"/>
            <w:r w:rsidRPr="006E354A">
              <w:rPr>
                <w:rFonts w:ascii="Calibri" w:eastAsia="Times New Roman" w:hAnsi="Calibri" w:cs="Calibri"/>
                <w:color w:val="000000"/>
                <w:kern w:val="0"/>
                <w:lang w:eastAsia="pl-PL"/>
                <w14:ligatures w14:val="none"/>
              </w:rPr>
              <w:t>). W tym m</w:t>
            </w:r>
            <w:r w:rsidR="00C56D3F">
              <w:rPr>
                <w:rFonts w:ascii="Calibri" w:eastAsia="Times New Roman" w:hAnsi="Calibri" w:cs="Calibri"/>
                <w:color w:val="000000"/>
                <w:kern w:val="0"/>
                <w:lang w:eastAsia="pl-PL"/>
                <w14:ligatures w14:val="none"/>
              </w:rPr>
              <w:t>o</w:t>
            </w:r>
            <w:r w:rsidRPr="006E354A">
              <w:rPr>
                <w:rFonts w:ascii="Calibri" w:eastAsia="Times New Roman" w:hAnsi="Calibri" w:cs="Calibri"/>
                <w:color w:val="000000"/>
                <w:kern w:val="0"/>
                <w:lang w:eastAsia="pl-PL"/>
                <w14:ligatures w14:val="none"/>
              </w:rPr>
              <w:t>mencie po wybudowaniu obwodnicy i łącznika S12 części działek zostanie zajęta przez inwestycję natomiast pozostałe działki nie będ</w:t>
            </w:r>
            <w:r w:rsidR="00C56D3F">
              <w:rPr>
                <w:rFonts w:ascii="Calibri" w:eastAsia="Times New Roman" w:hAnsi="Calibri" w:cs="Calibri"/>
                <w:color w:val="000000"/>
                <w:kern w:val="0"/>
                <w:lang w:eastAsia="pl-PL"/>
                <w14:ligatures w14:val="none"/>
              </w:rPr>
              <w:t>ą</w:t>
            </w:r>
            <w:r w:rsidRPr="006E354A">
              <w:rPr>
                <w:rFonts w:ascii="Calibri" w:eastAsia="Times New Roman" w:hAnsi="Calibri" w:cs="Calibri"/>
                <w:color w:val="000000"/>
                <w:kern w:val="0"/>
                <w:lang w:eastAsia="pl-PL"/>
                <w14:ligatures w14:val="none"/>
              </w:rPr>
              <w:t xml:space="preserve"> miały zjazdu do siebie. </w:t>
            </w:r>
          </w:p>
        </w:tc>
        <w:tc>
          <w:tcPr>
            <w:tcW w:w="4783" w:type="dxa"/>
            <w:tcBorders>
              <w:top w:val="nil"/>
              <w:left w:val="nil"/>
              <w:bottom w:val="single" w:sz="4" w:space="0" w:color="auto"/>
              <w:right w:val="single" w:sz="4" w:space="0" w:color="auto"/>
            </w:tcBorders>
            <w:shd w:val="clear" w:color="auto" w:fill="auto"/>
            <w:noWrap/>
            <w:vAlign w:val="bottom"/>
            <w:hideMark/>
          </w:tcPr>
          <w:p w14:paraId="1446623C"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52A84BC2"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D53C624"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78</w:t>
            </w:r>
          </w:p>
        </w:tc>
        <w:tc>
          <w:tcPr>
            <w:tcW w:w="8798" w:type="dxa"/>
            <w:tcBorders>
              <w:top w:val="nil"/>
              <w:left w:val="nil"/>
              <w:bottom w:val="single" w:sz="4" w:space="0" w:color="auto"/>
              <w:right w:val="single" w:sz="4" w:space="0" w:color="auto"/>
            </w:tcBorders>
            <w:shd w:val="clear" w:color="auto" w:fill="auto"/>
            <w:hideMark/>
          </w:tcPr>
          <w:p w14:paraId="01E52521" w14:textId="66544FD6"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Poparcie dla stanowisk mieszkańców gminy Zalesice. Dlaczego mieszkańcy Zalesic (m.in. Pani Sołtys) nie została poinformowana o konsultacjach? Wiadomo, że ogłoszenia była w mediach aczkolwiek Pani Sołtys czy Urząd Miast w Sulejowie  nie zostali poi</w:t>
            </w:r>
            <w:r w:rsidR="00C56D3F">
              <w:rPr>
                <w:rFonts w:ascii="Calibri" w:eastAsia="Times New Roman" w:hAnsi="Calibri" w:cs="Calibri"/>
                <w:color w:val="000000"/>
                <w:kern w:val="0"/>
                <w:lang w:eastAsia="pl-PL"/>
                <w14:ligatures w14:val="none"/>
              </w:rPr>
              <w:t>n</w:t>
            </w:r>
            <w:r w:rsidRPr="006E354A">
              <w:rPr>
                <w:rFonts w:ascii="Calibri" w:eastAsia="Times New Roman" w:hAnsi="Calibri" w:cs="Calibri"/>
                <w:color w:val="000000"/>
                <w:kern w:val="0"/>
                <w:lang w:eastAsia="pl-PL"/>
                <w14:ligatures w14:val="none"/>
              </w:rPr>
              <w:t xml:space="preserve">formowaniu o konsultacjach. </w:t>
            </w:r>
          </w:p>
        </w:tc>
        <w:tc>
          <w:tcPr>
            <w:tcW w:w="4783" w:type="dxa"/>
            <w:tcBorders>
              <w:top w:val="nil"/>
              <w:left w:val="nil"/>
              <w:bottom w:val="single" w:sz="4" w:space="0" w:color="auto"/>
              <w:right w:val="single" w:sz="4" w:space="0" w:color="auto"/>
            </w:tcBorders>
            <w:shd w:val="clear" w:color="auto" w:fill="auto"/>
            <w:noWrap/>
            <w:vAlign w:val="bottom"/>
            <w:hideMark/>
          </w:tcPr>
          <w:p w14:paraId="4ECE127E"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1DE07962" w14:textId="77777777" w:rsidTr="006E354A">
        <w:trPr>
          <w:trHeight w:val="15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1D6F361C"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79</w:t>
            </w:r>
          </w:p>
        </w:tc>
        <w:tc>
          <w:tcPr>
            <w:tcW w:w="8798" w:type="dxa"/>
            <w:tcBorders>
              <w:top w:val="nil"/>
              <w:left w:val="nil"/>
              <w:bottom w:val="single" w:sz="4" w:space="0" w:color="auto"/>
              <w:right w:val="single" w:sz="4" w:space="0" w:color="auto"/>
            </w:tcBorders>
            <w:shd w:val="clear" w:color="auto" w:fill="auto"/>
            <w:hideMark/>
          </w:tcPr>
          <w:p w14:paraId="4E7B8179" w14:textId="05794CC6"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Mieszkańcy ul.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Roosevelta  - podtrzymują wcześniej wyrażone stanowisko czyli za pieniądze nie powinna być budowany tranzyt dla samochodów ciężarowych. Nie trzeba wpusz</w:t>
            </w:r>
            <w:r w:rsidR="00C56D3F">
              <w:rPr>
                <w:rFonts w:ascii="Calibri" w:eastAsia="Times New Roman" w:hAnsi="Calibri" w:cs="Calibri"/>
                <w:color w:val="000000"/>
                <w:kern w:val="0"/>
                <w:lang w:eastAsia="pl-PL"/>
                <w14:ligatures w14:val="none"/>
              </w:rPr>
              <w:t>cz</w:t>
            </w:r>
            <w:r w:rsidRPr="006E354A">
              <w:rPr>
                <w:rFonts w:ascii="Calibri" w:eastAsia="Times New Roman" w:hAnsi="Calibri" w:cs="Calibri"/>
                <w:color w:val="000000"/>
                <w:kern w:val="0"/>
                <w:lang w:eastAsia="pl-PL"/>
                <w14:ligatures w14:val="none"/>
              </w:rPr>
              <w:t>ać samochodów ciężarowych do miasta, mogą jechać A1, korki tworzą tiry które gdy ruszy A1 to wtedy znikną a proponowane warianty nie służą Piotrkowowi. Budowa obwodnicy sprawi, że Piotrków zamieni się w getto, a mieszkańcy będ</w:t>
            </w:r>
            <w:r w:rsidR="00C56D3F">
              <w:rPr>
                <w:rFonts w:ascii="Calibri" w:eastAsia="Times New Roman" w:hAnsi="Calibri" w:cs="Calibri"/>
                <w:color w:val="000000"/>
                <w:kern w:val="0"/>
                <w:lang w:eastAsia="pl-PL"/>
                <w14:ligatures w14:val="none"/>
              </w:rPr>
              <w:t>ą</w:t>
            </w:r>
            <w:r w:rsidRPr="006E354A">
              <w:rPr>
                <w:rFonts w:ascii="Calibri" w:eastAsia="Times New Roman" w:hAnsi="Calibri" w:cs="Calibri"/>
                <w:color w:val="000000"/>
                <w:kern w:val="0"/>
                <w:lang w:eastAsia="pl-PL"/>
                <w14:ligatures w14:val="none"/>
              </w:rPr>
              <w:t xml:space="preserve"> wdychać spaliny przeciwko czemu protestujemy. </w:t>
            </w:r>
          </w:p>
        </w:tc>
        <w:tc>
          <w:tcPr>
            <w:tcW w:w="4783" w:type="dxa"/>
            <w:tcBorders>
              <w:top w:val="nil"/>
              <w:left w:val="nil"/>
              <w:bottom w:val="single" w:sz="4" w:space="0" w:color="auto"/>
              <w:right w:val="single" w:sz="4" w:space="0" w:color="auto"/>
            </w:tcBorders>
            <w:shd w:val="clear" w:color="auto" w:fill="auto"/>
            <w:noWrap/>
            <w:vAlign w:val="bottom"/>
            <w:hideMark/>
          </w:tcPr>
          <w:p w14:paraId="7322ECB9"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CBDFF0D" w14:textId="77777777" w:rsidTr="006E354A">
        <w:trPr>
          <w:trHeight w:val="6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79D67F6"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80</w:t>
            </w:r>
          </w:p>
        </w:tc>
        <w:tc>
          <w:tcPr>
            <w:tcW w:w="8798" w:type="dxa"/>
            <w:tcBorders>
              <w:top w:val="nil"/>
              <w:left w:val="nil"/>
              <w:bottom w:val="single" w:sz="4" w:space="0" w:color="auto"/>
              <w:right w:val="single" w:sz="4" w:space="0" w:color="auto"/>
            </w:tcBorders>
            <w:shd w:val="clear" w:color="auto" w:fill="auto"/>
            <w:hideMark/>
          </w:tcPr>
          <w:p w14:paraId="7CAA2D84" w14:textId="4FB77BAC"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Zaznaczenie, że drogi Klasy S są zawsze bezpłatne. Obecnie trzeba walczyć o to, żeby A1 i S8 był poprowadz</w:t>
            </w:r>
            <w:r w:rsidR="00C56D3F">
              <w:rPr>
                <w:rFonts w:ascii="Calibri" w:eastAsia="Times New Roman" w:hAnsi="Calibri" w:cs="Calibri"/>
                <w:color w:val="000000"/>
                <w:kern w:val="0"/>
                <w:lang w:eastAsia="pl-PL"/>
                <w14:ligatures w14:val="none"/>
              </w:rPr>
              <w:t>o</w:t>
            </w:r>
            <w:r w:rsidRPr="006E354A">
              <w:rPr>
                <w:rFonts w:ascii="Calibri" w:eastAsia="Times New Roman" w:hAnsi="Calibri" w:cs="Calibri"/>
                <w:color w:val="000000"/>
                <w:kern w:val="0"/>
                <w:lang w:eastAsia="pl-PL"/>
                <w14:ligatures w14:val="none"/>
              </w:rPr>
              <w:t xml:space="preserve">ny ruch </w:t>
            </w:r>
            <w:proofErr w:type="spellStart"/>
            <w:r w:rsidRPr="006E354A">
              <w:rPr>
                <w:rFonts w:ascii="Calibri" w:eastAsia="Times New Roman" w:hAnsi="Calibri" w:cs="Calibri"/>
                <w:color w:val="000000"/>
                <w:kern w:val="0"/>
                <w:lang w:eastAsia="pl-PL"/>
                <w14:ligatures w14:val="none"/>
              </w:rPr>
              <w:t>tirowy</w:t>
            </w:r>
            <w:proofErr w:type="spellEnd"/>
            <w:r w:rsidRPr="006E354A">
              <w:rPr>
                <w:rFonts w:ascii="Calibri" w:eastAsia="Times New Roman" w:hAnsi="Calibri" w:cs="Calibri"/>
                <w:color w:val="000000"/>
                <w:kern w:val="0"/>
                <w:lang w:eastAsia="pl-PL"/>
                <w14:ligatures w14:val="none"/>
              </w:rPr>
              <w:t xml:space="preserve"> oraz zaproszenie na spotkanie z mediami. </w:t>
            </w:r>
          </w:p>
        </w:tc>
        <w:tc>
          <w:tcPr>
            <w:tcW w:w="4783" w:type="dxa"/>
            <w:tcBorders>
              <w:top w:val="nil"/>
              <w:left w:val="nil"/>
              <w:bottom w:val="single" w:sz="4" w:space="0" w:color="auto"/>
              <w:right w:val="single" w:sz="4" w:space="0" w:color="auto"/>
            </w:tcBorders>
            <w:shd w:val="clear" w:color="auto" w:fill="auto"/>
            <w:noWrap/>
            <w:vAlign w:val="bottom"/>
            <w:hideMark/>
          </w:tcPr>
          <w:p w14:paraId="27A1296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35A29E1D" w14:textId="77777777" w:rsidTr="006E354A">
        <w:trPr>
          <w:trHeight w:val="12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4FEE7D20"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lastRenderedPageBreak/>
              <w:t>81</w:t>
            </w:r>
          </w:p>
        </w:tc>
        <w:tc>
          <w:tcPr>
            <w:tcW w:w="8798" w:type="dxa"/>
            <w:tcBorders>
              <w:top w:val="nil"/>
              <w:left w:val="nil"/>
              <w:bottom w:val="single" w:sz="4" w:space="0" w:color="auto"/>
              <w:right w:val="single" w:sz="4" w:space="0" w:color="auto"/>
            </w:tcBorders>
            <w:shd w:val="clear" w:color="auto" w:fill="auto"/>
            <w:hideMark/>
          </w:tcPr>
          <w:p w14:paraId="0B430194"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Dlaczego na wschodniej ścianie ruch nie został poprowadzony w inny sposób? Obecnie przecina o tereny rolnicze i utrudnia dojazd do użytków rolnych. Jakie zostaną wprowadzone ułatwienia dla rolników? (wszystkie warianty w tym terenie wyglądają tak samo). Propozycja zmiany przebiegu trasy 200 -300 m od Orlenu.</w:t>
            </w:r>
          </w:p>
        </w:tc>
        <w:tc>
          <w:tcPr>
            <w:tcW w:w="4783" w:type="dxa"/>
            <w:tcBorders>
              <w:top w:val="nil"/>
              <w:left w:val="nil"/>
              <w:bottom w:val="single" w:sz="4" w:space="0" w:color="auto"/>
              <w:right w:val="single" w:sz="4" w:space="0" w:color="auto"/>
            </w:tcBorders>
            <w:shd w:val="clear" w:color="auto" w:fill="auto"/>
            <w:noWrap/>
            <w:vAlign w:val="bottom"/>
            <w:hideMark/>
          </w:tcPr>
          <w:p w14:paraId="24A05326"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6702074C"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3A98990D"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82</w:t>
            </w:r>
          </w:p>
        </w:tc>
        <w:tc>
          <w:tcPr>
            <w:tcW w:w="8798" w:type="dxa"/>
            <w:tcBorders>
              <w:top w:val="nil"/>
              <w:left w:val="nil"/>
              <w:bottom w:val="single" w:sz="4" w:space="0" w:color="auto"/>
              <w:right w:val="single" w:sz="4" w:space="0" w:color="auto"/>
            </w:tcBorders>
            <w:shd w:val="clear" w:color="auto" w:fill="auto"/>
            <w:hideMark/>
          </w:tcPr>
          <w:p w14:paraId="0B344B63"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Minimalne skrawki zostawione po stronie wschodniej, na ulicy Sulejowskiej nie dające możliwości przejazdu kombajnem i innym sprzętem rolniczym. Co w tej sytuacji? Propozycja zmiany przebiegu trasy po nieużytkach rolnych, łąkach. </w:t>
            </w:r>
          </w:p>
        </w:tc>
        <w:tc>
          <w:tcPr>
            <w:tcW w:w="4783" w:type="dxa"/>
            <w:tcBorders>
              <w:top w:val="nil"/>
              <w:left w:val="nil"/>
              <w:bottom w:val="single" w:sz="4" w:space="0" w:color="auto"/>
              <w:right w:val="single" w:sz="4" w:space="0" w:color="auto"/>
            </w:tcBorders>
            <w:shd w:val="clear" w:color="auto" w:fill="auto"/>
            <w:noWrap/>
            <w:vAlign w:val="bottom"/>
            <w:hideMark/>
          </w:tcPr>
          <w:p w14:paraId="703CC943" w14:textId="06BB798D"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Informacja ze strony przedstawiciela wykon</w:t>
            </w:r>
            <w:r w:rsidR="00C56D3F">
              <w:rPr>
                <w:rFonts w:ascii="Calibri" w:eastAsia="Times New Roman" w:hAnsi="Calibri" w:cs="Calibri"/>
                <w:color w:val="000000"/>
                <w:kern w:val="0"/>
                <w:lang w:eastAsia="pl-PL"/>
                <w14:ligatures w14:val="none"/>
              </w:rPr>
              <w:t>a</w:t>
            </w:r>
            <w:r w:rsidRPr="006E354A">
              <w:rPr>
                <w:rFonts w:ascii="Calibri" w:eastAsia="Times New Roman" w:hAnsi="Calibri" w:cs="Calibri"/>
                <w:color w:val="000000"/>
                <w:kern w:val="0"/>
                <w:lang w:eastAsia="pl-PL"/>
                <w14:ligatures w14:val="none"/>
              </w:rPr>
              <w:t xml:space="preserve">wcy, iż głos został przyjęty. </w:t>
            </w:r>
          </w:p>
        </w:tc>
      </w:tr>
      <w:tr w:rsidR="006E354A" w:rsidRPr="006E354A" w14:paraId="7653B1CA"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53DEE778"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83</w:t>
            </w:r>
          </w:p>
        </w:tc>
        <w:tc>
          <w:tcPr>
            <w:tcW w:w="8798" w:type="dxa"/>
            <w:tcBorders>
              <w:top w:val="nil"/>
              <w:left w:val="nil"/>
              <w:bottom w:val="single" w:sz="4" w:space="0" w:color="auto"/>
              <w:right w:val="single" w:sz="4" w:space="0" w:color="auto"/>
            </w:tcBorders>
            <w:shd w:val="clear" w:color="auto" w:fill="auto"/>
            <w:hideMark/>
          </w:tcPr>
          <w:p w14:paraId="2962BFE9" w14:textId="72993EE8"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Działki przy ul.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Wroniej ma tam powstać małe osiedle, ze środków własnych zrobiono tam drogę wewnętrzną - właściciele działek położnych przy ul.</w:t>
            </w:r>
            <w:r w:rsidR="00C56D3F">
              <w:rPr>
                <w:rFonts w:ascii="Calibri" w:eastAsia="Times New Roman" w:hAnsi="Calibri" w:cs="Calibri"/>
                <w:color w:val="000000"/>
                <w:kern w:val="0"/>
                <w:lang w:eastAsia="pl-PL"/>
                <w14:ligatures w14:val="none"/>
              </w:rPr>
              <w:t xml:space="preserve"> </w:t>
            </w:r>
            <w:r w:rsidRPr="006E354A">
              <w:rPr>
                <w:rFonts w:ascii="Calibri" w:eastAsia="Times New Roman" w:hAnsi="Calibri" w:cs="Calibri"/>
                <w:color w:val="000000"/>
                <w:kern w:val="0"/>
                <w:lang w:eastAsia="pl-PL"/>
                <w14:ligatures w14:val="none"/>
              </w:rPr>
              <w:t xml:space="preserve">Wroniej nie zgadzają się na wariant fioletowy, budowa obwodnicy nie ma sensu, w Piotrkowie są doskonałe drogi które należy naprawić </w:t>
            </w:r>
          </w:p>
        </w:tc>
        <w:tc>
          <w:tcPr>
            <w:tcW w:w="4783" w:type="dxa"/>
            <w:tcBorders>
              <w:top w:val="nil"/>
              <w:left w:val="nil"/>
              <w:bottom w:val="single" w:sz="4" w:space="0" w:color="auto"/>
              <w:right w:val="single" w:sz="4" w:space="0" w:color="auto"/>
            </w:tcBorders>
            <w:shd w:val="clear" w:color="auto" w:fill="auto"/>
            <w:noWrap/>
            <w:vAlign w:val="bottom"/>
            <w:hideMark/>
          </w:tcPr>
          <w:p w14:paraId="4C6914E7"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71322BE4"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03D8845A"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84</w:t>
            </w:r>
          </w:p>
        </w:tc>
        <w:tc>
          <w:tcPr>
            <w:tcW w:w="8798" w:type="dxa"/>
            <w:tcBorders>
              <w:top w:val="nil"/>
              <w:left w:val="nil"/>
              <w:bottom w:val="single" w:sz="4" w:space="0" w:color="auto"/>
              <w:right w:val="single" w:sz="4" w:space="0" w:color="auto"/>
            </w:tcBorders>
            <w:shd w:val="clear" w:color="auto" w:fill="auto"/>
            <w:hideMark/>
          </w:tcPr>
          <w:p w14:paraId="245A2ED0" w14:textId="3CF090E6"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Odniesienie się do stanowiska przedstawicielki urzędu mówiącego o tym, iż przebieg obwodnicy w wariancie fioletowym był zamieszcz</w:t>
            </w:r>
            <w:r w:rsidR="00C56D3F">
              <w:rPr>
                <w:rFonts w:ascii="Calibri" w:eastAsia="Times New Roman" w:hAnsi="Calibri" w:cs="Calibri"/>
                <w:color w:val="000000"/>
                <w:kern w:val="0"/>
                <w:lang w:eastAsia="pl-PL"/>
                <w14:ligatures w14:val="none"/>
              </w:rPr>
              <w:t>o</w:t>
            </w:r>
            <w:r w:rsidRPr="006E354A">
              <w:rPr>
                <w:rFonts w:ascii="Calibri" w:eastAsia="Times New Roman" w:hAnsi="Calibri" w:cs="Calibri"/>
                <w:color w:val="000000"/>
                <w:kern w:val="0"/>
                <w:lang w:eastAsia="pl-PL"/>
                <w14:ligatures w14:val="none"/>
              </w:rPr>
              <w:t xml:space="preserve">ny kilkanaście lat temu w SUIKZP -  miasto się rozrasta, czas upływa plany należało w jakiś sposób korygować. </w:t>
            </w:r>
          </w:p>
        </w:tc>
        <w:tc>
          <w:tcPr>
            <w:tcW w:w="4783" w:type="dxa"/>
            <w:tcBorders>
              <w:top w:val="nil"/>
              <w:left w:val="nil"/>
              <w:bottom w:val="single" w:sz="4" w:space="0" w:color="auto"/>
              <w:right w:val="single" w:sz="4" w:space="0" w:color="auto"/>
            </w:tcBorders>
            <w:shd w:val="clear" w:color="auto" w:fill="auto"/>
            <w:noWrap/>
            <w:vAlign w:val="bottom"/>
            <w:hideMark/>
          </w:tcPr>
          <w:p w14:paraId="32C2AB4B"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r w:rsidR="006E354A" w:rsidRPr="006E354A" w14:paraId="72EFBA67" w14:textId="77777777" w:rsidTr="006E354A">
        <w:trPr>
          <w:trHeight w:val="900"/>
        </w:trPr>
        <w:tc>
          <w:tcPr>
            <w:tcW w:w="411" w:type="dxa"/>
            <w:tcBorders>
              <w:top w:val="nil"/>
              <w:left w:val="single" w:sz="4" w:space="0" w:color="auto"/>
              <w:bottom w:val="single" w:sz="4" w:space="0" w:color="auto"/>
              <w:right w:val="single" w:sz="4" w:space="0" w:color="auto"/>
            </w:tcBorders>
            <w:shd w:val="clear" w:color="auto" w:fill="auto"/>
            <w:noWrap/>
            <w:vAlign w:val="center"/>
            <w:hideMark/>
          </w:tcPr>
          <w:p w14:paraId="2CCACD41" w14:textId="77777777" w:rsidR="006E354A" w:rsidRPr="006E354A" w:rsidRDefault="006E354A" w:rsidP="006E354A">
            <w:pPr>
              <w:spacing w:before="0"/>
              <w:jc w:val="center"/>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85</w:t>
            </w:r>
          </w:p>
        </w:tc>
        <w:tc>
          <w:tcPr>
            <w:tcW w:w="8798" w:type="dxa"/>
            <w:tcBorders>
              <w:top w:val="nil"/>
              <w:left w:val="nil"/>
              <w:bottom w:val="single" w:sz="4" w:space="0" w:color="auto"/>
              <w:right w:val="single" w:sz="4" w:space="0" w:color="auto"/>
            </w:tcBorders>
            <w:shd w:val="clear" w:color="auto" w:fill="auto"/>
            <w:hideMark/>
          </w:tcPr>
          <w:p w14:paraId="7B31012A"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xml:space="preserve">Wyrażenie sprzeciwu wobec budowy obwodnicy, żaden z wariantów nie jest niezbędny. Apel do włodarzy miasta aby pomyśleć bardziej o naprawie infrastruktury, a nie o ruchu tranzytowym. Nie ma sensu dokładać mieszkańcom kolejnego smogu. </w:t>
            </w:r>
          </w:p>
        </w:tc>
        <w:tc>
          <w:tcPr>
            <w:tcW w:w="4783" w:type="dxa"/>
            <w:tcBorders>
              <w:top w:val="nil"/>
              <w:left w:val="nil"/>
              <w:bottom w:val="single" w:sz="4" w:space="0" w:color="auto"/>
              <w:right w:val="single" w:sz="4" w:space="0" w:color="auto"/>
            </w:tcBorders>
            <w:shd w:val="clear" w:color="auto" w:fill="auto"/>
            <w:noWrap/>
            <w:vAlign w:val="bottom"/>
            <w:hideMark/>
          </w:tcPr>
          <w:p w14:paraId="22069E32" w14:textId="77777777" w:rsidR="006E354A" w:rsidRPr="006E354A" w:rsidRDefault="006E354A" w:rsidP="006E354A">
            <w:pPr>
              <w:spacing w:before="0"/>
              <w:rPr>
                <w:rFonts w:ascii="Calibri" w:eastAsia="Times New Roman" w:hAnsi="Calibri" w:cs="Calibri"/>
                <w:color w:val="000000"/>
                <w:kern w:val="0"/>
                <w:lang w:eastAsia="pl-PL"/>
                <w14:ligatures w14:val="none"/>
              </w:rPr>
            </w:pPr>
            <w:r w:rsidRPr="006E354A">
              <w:rPr>
                <w:rFonts w:ascii="Calibri" w:eastAsia="Times New Roman" w:hAnsi="Calibri" w:cs="Calibri"/>
                <w:color w:val="000000"/>
                <w:kern w:val="0"/>
                <w:lang w:eastAsia="pl-PL"/>
                <w14:ligatures w14:val="none"/>
              </w:rPr>
              <w:t> </w:t>
            </w:r>
          </w:p>
        </w:tc>
      </w:tr>
    </w:tbl>
    <w:p w14:paraId="37CB92FD" w14:textId="44345D9B" w:rsidR="001F2BE3" w:rsidRDefault="001F2BE3" w:rsidP="0003379F">
      <w:pPr>
        <w:jc w:val="both"/>
      </w:pPr>
    </w:p>
    <w:p w14:paraId="27F7DD26" w14:textId="6AEBCC79" w:rsidR="006E354A" w:rsidRDefault="006E354A" w:rsidP="0003379F">
      <w:pPr>
        <w:jc w:val="both"/>
      </w:pPr>
    </w:p>
    <w:p w14:paraId="511C3D6B" w14:textId="77777777" w:rsidR="006E354A" w:rsidRDefault="006E354A" w:rsidP="0003379F">
      <w:pPr>
        <w:jc w:val="both"/>
        <w:sectPr w:rsidR="006E354A" w:rsidSect="003A5E38">
          <w:pgSz w:w="16838" w:h="11906" w:orient="landscape" w:code="9"/>
          <w:pgMar w:top="1440" w:right="1418" w:bottom="1440" w:left="1418" w:header="720" w:footer="578" w:gutter="0"/>
          <w:cols w:space="720"/>
          <w:docGrid w:linePitch="360"/>
        </w:sectPr>
      </w:pPr>
    </w:p>
    <w:p w14:paraId="71448795" w14:textId="09E4A566" w:rsidR="004D647A" w:rsidRDefault="00CC7E67" w:rsidP="00076158">
      <w:pPr>
        <w:pStyle w:val="Nagwek2"/>
        <w:numPr>
          <w:ilvl w:val="0"/>
          <w:numId w:val="4"/>
        </w:numPr>
      </w:pPr>
      <w:bookmarkStart w:id="8" w:name="_Toc90295151"/>
      <w:r>
        <w:lastRenderedPageBreak/>
        <w:t>Zestawienie uwag, PROPOZYCJI z FORMULARZY KONS</w:t>
      </w:r>
      <w:r w:rsidR="00271A81">
        <w:t>U</w:t>
      </w:r>
      <w:r>
        <w:t>LTAC</w:t>
      </w:r>
      <w:r w:rsidR="00271A81">
        <w:t>j</w:t>
      </w:r>
      <w:r>
        <w:t>I SPOŁECZNYCH</w:t>
      </w:r>
      <w:bookmarkEnd w:id="8"/>
      <w:r>
        <w:t xml:space="preserve">  </w:t>
      </w:r>
    </w:p>
    <w:p w14:paraId="48D96E93" w14:textId="075DDB52" w:rsidR="002531BF" w:rsidRPr="007B3BFF" w:rsidRDefault="004179F2" w:rsidP="002531BF">
      <w:r>
        <w:rPr>
          <w:b/>
          <w:bCs/>
        </w:rPr>
        <w:t xml:space="preserve">Termin składania formularzy: </w:t>
      </w:r>
      <w:r w:rsidR="0069673B">
        <w:rPr>
          <w:b/>
          <w:bCs/>
        </w:rPr>
        <w:t xml:space="preserve">29.11.2021 </w:t>
      </w:r>
      <w:r>
        <w:rPr>
          <w:b/>
          <w:bCs/>
        </w:rPr>
        <w:t>- 06.12.2021</w:t>
      </w:r>
    </w:p>
    <w:p w14:paraId="2B47E175" w14:textId="77777777" w:rsidR="00BF563E" w:rsidRDefault="004179F2" w:rsidP="002531BF">
      <w:r>
        <w:rPr>
          <w:b/>
          <w:bCs/>
        </w:rPr>
        <w:t xml:space="preserve">Sposób składania formularzy </w:t>
      </w:r>
      <w:r w:rsidR="002531BF" w:rsidRPr="0003379F">
        <w:rPr>
          <w:b/>
          <w:bCs/>
        </w:rPr>
        <w:t>:</w:t>
      </w:r>
      <w:r w:rsidR="002531BF">
        <w:t xml:space="preserve"> </w:t>
      </w:r>
    </w:p>
    <w:p w14:paraId="1FB96E0D" w14:textId="77777777" w:rsidR="00BF563E" w:rsidRDefault="004179F2" w:rsidP="00BF563E">
      <w:pPr>
        <w:pStyle w:val="Akapitzlist"/>
        <w:numPr>
          <w:ilvl w:val="0"/>
          <w:numId w:val="31"/>
        </w:numPr>
        <w:jc w:val="both"/>
      </w:pPr>
      <w:r>
        <w:t xml:space="preserve">przesłać pocztą na adres: Biuro Planowania Rozwoju Miasta, Urząd Miasta Piotrkowa Trybunalskiego, ul. Szkolna 28, 97-300 Piotrków Trybunalski (z dopiskiem „Studium </w:t>
      </w:r>
      <w:r w:rsidR="00BF563E">
        <w:t xml:space="preserve">Komunikacyjne dla potrzeb budowy południowej obwodnicy miasta Piotrkowa Trybunalskiego – Formularz uwag”, </w:t>
      </w:r>
    </w:p>
    <w:p w14:paraId="70BBC42F" w14:textId="27BFB992" w:rsidR="002531BF" w:rsidRDefault="00BF563E" w:rsidP="00BF563E">
      <w:pPr>
        <w:pStyle w:val="Akapitzlist"/>
        <w:numPr>
          <w:ilvl w:val="0"/>
          <w:numId w:val="31"/>
        </w:numPr>
        <w:jc w:val="both"/>
      </w:pPr>
      <w:r>
        <w:t xml:space="preserve">złożyć osobiście w punkcie  odbioru dokumentów – wejście B, Urząd Miasta Piotrkowa Trybunalskiego, ul. Szkolna 28, 97-300 Piotrków Trybunalski  </w:t>
      </w:r>
      <w:r w:rsidR="004179F2">
        <w:t xml:space="preserve"> </w:t>
      </w:r>
    </w:p>
    <w:p w14:paraId="013EEF82" w14:textId="0BAD0D38" w:rsidR="00BF563E" w:rsidRPr="00BF563E" w:rsidRDefault="00BF563E" w:rsidP="00BF563E">
      <w:pPr>
        <w:pStyle w:val="Akapitzlist"/>
        <w:numPr>
          <w:ilvl w:val="0"/>
          <w:numId w:val="31"/>
        </w:numPr>
        <w:jc w:val="both"/>
        <w:rPr>
          <w:color w:val="000000" w:themeColor="text1"/>
        </w:rPr>
      </w:pPr>
      <w:r>
        <w:t xml:space="preserve">przesłać zeskanowany Formularz na adres e-mailowy </w:t>
      </w:r>
      <w:hyperlink r:id="rId13" w:history="1">
        <w:r w:rsidRPr="00BF563E">
          <w:rPr>
            <w:rStyle w:val="Hipercze"/>
            <w:color w:val="000000" w:themeColor="text1"/>
          </w:rPr>
          <w:t>k.szolkalska@piotrkow.pl</w:t>
        </w:r>
      </w:hyperlink>
      <w:r>
        <w:t xml:space="preserve"> lub </w:t>
      </w:r>
      <w:hyperlink r:id="rId14" w:history="1">
        <w:r w:rsidRPr="00BF563E">
          <w:rPr>
            <w:rStyle w:val="Hipercze"/>
            <w:color w:val="000000" w:themeColor="text1"/>
          </w:rPr>
          <w:t>jstrzelczyk@piotrkow.pl</w:t>
        </w:r>
      </w:hyperlink>
      <w:r w:rsidRPr="00BF563E">
        <w:rPr>
          <w:color w:val="000000" w:themeColor="text1"/>
        </w:rPr>
        <w:t xml:space="preserve"> wpisując </w:t>
      </w:r>
      <w:r>
        <w:rPr>
          <w:color w:val="000000" w:themeColor="text1"/>
        </w:rPr>
        <w:t xml:space="preserve">w tytle e-maila: „Studium Komunikacyjne dla potrzeb budowy południowej obwodnicy miasta Piotrkowa Trybunalskiego – formularz uwag”. </w:t>
      </w:r>
    </w:p>
    <w:p w14:paraId="6E62207A" w14:textId="60132786" w:rsidR="002531BF" w:rsidRPr="00BF563E" w:rsidRDefault="002531BF" w:rsidP="002531BF">
      <w:pPr>
        <w:rPr>
          <w:color w:val="000000" w:themeColor="text1"/>
        </w:rPr>
      </w:pPr>
    </w:p>
    <w:p w14:paraId="4584ED9E" w14:textId="14E612B5" w:rsidR="002531BF" w:rsidRDefault="0069673B" w:rsidP="002531BF">
      <w:r>
        <w:t>W trakcie trwania konsultacji społecznych zgłoszono 573 uwagi.</w:t>
      </w:r>
    </w:p>
    <w:p w14:paraId="59687535" w14:textId="0015AB04" w:rsidR="0069673B" w:rsidRDefault="002D41FE" w:rsidP="002D41FE">
      <w:pPr>
        <w:pStyle w:val="Akapitzlist"/>
        <w:numPr>
          <w:ilvl w:val="0"/>
          <w:numId w:val="32"/>
        </w:numPr>
      </w:pPr>
      <w:r>
        <w:t>Wszystkie ze zgłoszonych uwag zawierały informację o braku zgody na realizację obwodnicy całościowo lub w którymś z proponowanych wariantów.</w:t>
      </w:r>
    </w:p>
    <w:p w14:paraId="5A4E78E4" w14:textId="5DECCD32" w:rsidR="002D41FE" w:rsidRDefault="002D41FE" w:rsidP="002D41FE">
      <w:pPr>
        <w:pStyle w:val="Akapitzlist"/>
        <w:numPr>
          <w:ilvl w:val="0"/>
          <w:numId w:val="32"/>
        </w:numPr>
      </w:pPr>
      <w:r>
        <w:t>62% spośród oddanych głosów wskazywało konieczność odstąpienia od budowy obwodnicy na rzecz modernizacji istniejącego układu lokalnego</w:t>
      </w:r>
    </w:p>
    <w:p w14:paraId="6088CE01" w14:textId="57053DBC" w:rsidR="002D41FE" w:rsidRDefault="002D41FE" w:rsidP="002D41FE">
      <w:pPr>
        <w:pStyle w:val="Akapitzlist"/>
        <w:numPr>
          <w:ilvl w:val="0"/>
          <w:numId w:val="32"/>
        </w:numPr>
      </w:pPr>
      <w:r>
        <w:t>30% spośród oddanych głosów wskazywało konieczność odstąpienia od budowy obwodnicy bez wskazania alternatywnego rozwiązania</w:t>
      </w:r>
    </w:p>
    <w:p w14:paraId="5FB3B83F" w14:textId="4BE21884" w:rsidR="002D41FE" w:rsidRDefault="002D41FE" w:rsidP="002D41FE">
      <w:pPr>
        <w:pStyle w:val="Akapitzlist"/>
        <w:numPr>
          <w:ilvl w:val="0"/>
          <w:numId w:val="32"/>
        </w:numPr>
      </w:pPr>
      <w:r>
        <w:t>5% spośród oddanych głosów wskazywało akceptację dla wariantu 1 lub 2</w:t>
      </w:r>
    </w:p>
    <w:p w14:paraId="3BD36508" w14:textId="268AFEED" w:rsidR="002D41FE" w:rsidRDefault="002D41FE" w:rsidP="002D41FE">
      <w:pPr>
        <w:pStyle w:val="Akapitzlist"/>
        <w:numPr>
          <w:ilvl w:val="0"/>
          <w:numId w:val="32"/>
        </w:numPr>
      </w:pPr>
      <w:r>
        <w:t>3% spośród oddanych głosów wskazywało akceptację dla wariantu 3</w:t>
      </w:r>
    </w:p>
    <w:p w14:paraId="23A3AC36" w14:textId="07F970C0" w:rsidR="0069673B" w:rsidRDefault="002D41FE" w:rsidP="002D41FE">
      <w:pPr>
        <w:jc w:val="center"/>
      </w:pPr>
      <w:r>
        <w:rPr>
          <w:noProof/>
          <w:lang w:eastAsia="pl-PL"/>
          <w14:ligatures w14:val="none"/>
        </w:rPr>
        <w:drawing>
          <wp:inline distT="0" distB="0" distL="0" distR="0" wp14:anchorId="053E5E9F" wp14:editId="6E5F919B">
            <wp:extent cx="4572000" cy="2038350"/>
            <wp:effectExtent l="0" t="0" r="0" b="0"/>
            <wp:docPr id="1" name="Wykres 1">
              <a:extLst xmlns:a="http://schemas.openxmlformats.org/drawingml/2006/main">
                <a:ext uri="{FF2B5EF4-FFF2-40B4-BE49-F238E27FC236}">
                  <a16:creationId xmlns:a16="http://schemas.microsoft.com/office/drawing/2014/main" id="{29E5FA1B-C710-4817-AA6C-B9C82C29583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76719A5" w14:textId="194F82A5" w:rsidR="002D41FE" w:rsidRDefault="002D41FE" w:rsidP="002D41FE">
      <w:pPr>
        <w:jc w:val="center"/>
      </w:pPr>
    </w:p>
    <w:p w14:paraId="1A53B428" w14:textId="5EFACBEA" w:rsidR="002D41FE" w:rsidRDefault="002D41FE" w:rsidP="005500B9">
      <w:pPr>
        <w:pStyle w:val="Akapitzlist"/>
        <w:numPr>
          <w:ilvl w:val="0"/>
          <w:numId w:val="32"/>
        </w:numPr>
      </w:pPr>
      <w:r>
        <w:t>Wykonawca przyj</w:t>
      </w:r>
      <w:r w:rsidR="005500B9">
        <w:t>ą</w:t>
      </w:r>
      <w:r>
        <w:t>ł</w:t>
      </w:r>
      <w:r w:rsidR="005500B9">
        <w:t xml:space="preserve"> 96% zgłoszonych uwag, które wskazywał aprobatę lub dezaprobatę dla wskazanych wariantów</w:t>
      </w:r>
    </w:p>
    <w:p w14:paraId="566DBE00" w14:textId="044D0D88" w:rsidR="005500B9" w:rsidRDefault="005500B9" w:rsidP="005500B9">
      <w:pPr>
        <w:pStyle w:val="Akapitzlist"/>
        <w:numPr>
          <w:ilvl w:val="0"/>
          <w:numId w:val="32"/>
        </w:numPr>
      </w:pPr>
      <w:r>
        <w:t>Wykonawca odrzucił 4% uwag, które wskazywały konieczność budowy obwodnicy poza granicami Piotrkowa Trybunalskiego, co było niezgodne z wytycznymi Zamawiającego</w:t>
      </w:r>
    </w:p>
    <w:p w14:paraId="10DFF4A4" w14:textId="15843A12" w:rsidR="005500B9" w:rsidRDefault="005500B9" w:rsidP="005500B9">
      <w:pPr>
        <w:pStyle w:val="Akapitzlist"/>
        <w:numPr>
          <w:ilvl w:val="0"/>
          <w:numId w:val="32"/>
        </w:numPr>
      </w:pPr>
      <w:r>
        <w:t>Wykonawca częściowo przyjął 1% uwag</w:t>
      </w:r>
    </w:p>
    <w:p w14:paraId="2656EBE7" w14:textId="77777777" w:rsidR="000C6FFC" w:rsidRDefault="000C6FFC">
      <w:pPr>
        <w:spacing w:before="120"/>
        <w:rPr>
          <w:b/>
          <w:bCs/>
        </w:rPr>
      </w:pPr>
      <w:r>
        <w:rPr>
          <w:b/>
          <w:bCs/>
        </w:rPr>
        <w:br w:type="page"/>
      </w:r>
    </w:p>
    <w:p w14:paraId="333A01A0" w14:textId="783863BB" w:rsidR="0050103B" w:rsidRPr="000C6FFC" w:rsidRDefault="004B1720" w:rsidP="0050103B">
      <w:pPr>
        <w:rPr>
          <w:b/>
          <w:bCs/>
        </w:rPr>
      </w:pPr>
      <w:r w:rsidRPr="000C6FFC">
        <w:rPr>
          <w:b/>
          <w:bCs/>
        </w:rPr>
        <w:lastRenderedPageBreak/>
        <w:t>Metodyka odpowiedzi w ramach uwag</w:t>
      </w:r>
    </w:p>
    <w:p w14:paraId="0A3CB1D6" w14:textId="533D594A" w:rsidR="004B1720" w:rsidRDefault="004B1720" w:rsidP="004A4992">
      <w:pPr>
        <w:jc w:val="both"/>
      </w:pPr>
      <w:r>
        <w:t xml:space="preserve">Ze względu na dużą liczbę zgłaszanych uwag </w:t>
      </w:r>
      <w:r w:rsidR="000C6FFC">
        <w:t xml:space="preserve">przez formularz e-mail </w:t>
      </w:r>
      <w:r>
        <w:t xml:space="preserve">oraz wysoki procent uwag „przeciw” budowie nowego łącznika obwodnicy Piotrkowa Trybunalskiego, </w:t>
      </w:r>
      <w:r w:rsidR="000D5712">
        <w:t>określono</w:t>
      </w:r>
      <w:r>
        <w:t xml:space="preserve"> metodykę odpowiedzi na poszczególne uwagi. Zgodnie z nią przyjęto odpowiednie oznaczenia:</w:t>
      </w:r>
    </w:p>
    <w:p w14:paraId="5DB67ABC" w14:textId="0D4E2444" w:rsidR="004B1720" w:rsidRDefault="004B1720" w:rsidP="004A4992">
      <w:pPr>
        <w:jc w:val="both"/>
      </w:pPr>
    </w:p>
    <w:p w14:paraId="09D1F6FC" w14:textId="0F9C6211" w:rsidR="000C6FFC" w:rsidRDefault="000C6FFC" w:rsidP="004A4992">
      <w:pPr>
        <w:pStyle w:val="Akapitzlist"/>
        <w:numPr>
          <w:ilvl w:val="0"/>
          <w:numId w:val="33"/>
        </w:numPr>
        <w:jc w:val="both"/>
      </w:pPr>
      <w:r w:rsidRPr="004A4992">
        <w:rPr>
          <w:b/>
          <w:bCs/>
        </w:rPr>
        <w:t>Uwaga przyjęta</w:t>
      </w:r>
      <w:r>
        <w:t xml:space="preserve"> – oznacza przyjęcie uwagi do wiadomości przez projektanta. Uwaga została rozpatrzona i przeanalizowana pod kątem możliwości jej wprowadzenia.</w:t>
      </w:r>
    </w:p>
    <w:p w14:paraId="55769DA4" w14:textId="2359D940" w:rsidR="000C6FFC" w:rsidRDefault="000C6FFC" w:rsidP="004A4992">
      <w:pPr>
        <w:pStyle w:val="Akapitzlist"/>
        <w:numPr>
          <w:ilvl w:val="0"/>
          <w:numId w:val="33"/>
        </w:numPr>
        <w:jc w:val="both"/>
      </w:pPr>
      <w:r w:rsidRPr="004A4992">
        <w:rPr>
          <w:b/>
          <w:bCs/>
        </w:rPr>
        <w:t>Uwaga częściowo przyjęta</w:t>
      </w:r>
      <w:r>
        <w:t xml:space="preserve"> – W przypadku gdy w ramach uwagi jej część była uzasadniona i mogła być wprowadzona z uwagi na zmianę przebiegu danego wariantu, przyjmowano, że jest częściowo przyjęta. Oznacza to, że projektant zapoznał się z uwagą i częściowo wprowadził zmiany wynikające z niej lub zmiany wynikające z przebiegu obwodnicy oznaczają spełnienie części uwagi.</w:t>
      </w:r>
    </w:p>
    <w:p w14:paraId="02B4B1C8" w14:textId="21BA5580" w:rsidR="000C6FFC" w:rsidRDefault="000C6FFC" w:rsidP="004A4992">
      <w:pPr>
        <w:pStyle w:val="Akapitzlist"/>
        <w:numPr>
          <w:ilvl w:val="0"/>
          <w:numId w:val="33"/>
        </w:numPr>
        <w:jc w:val="both"/>
      </w:pPr>
      <w:r w:rsidRPr="004A4992">
        <w:rPr>
          <w:b/>
          <w:bCs/>
        </w:rPr>
        <w:t>Uwaga odrzucona</w:t>
      </w:r>
      <w:r>
        <w:t xml:space="preserve"> </w:t>
      </w:r>
      <w:r w:rsidR="004A4992">
        <w:t>–</w:t>
      </w:r>
      <w:r>
        <w:t xml:space="preserve"> </w:t>
      </w:r>
      <w:r w:rsidR="004A4992">
        <w:t>oznacza uwagę nie merytoryczną lub odrzuconą ze względu na brak możliwości jej wprowadzenia. Dotyczyło to uwag o przeprowadzeniu obwodnicy poza granicami administracyjnymi miasta Piotrków Trybunalski, co jest niezgodne z wytycznymi Zamawiającego, w ramach których proponowane warianty powinny być lokalizowane w granicach miasta Piotrków Trybunalski.</w:t>
      </w:r>
    </w:p>
    <w:p w14:paraId="3BD5C0BE" w14:textId="77777777" w:rsidR="000C6FFC" w:rsidRPr="008428FB" w:rsidRDefault="000C6FFC" w:rsidP="0050103B"/>
    <w:p w14:paraId="6361CDE2" w14:textId="77777777" w:rsidR="005500B9" w:rsidRDefault="00BF563E" w:rsidP="0050103B">
      <w:pPr>
        <w:jc w:val="both"/>
        <w:sectPr w:rsidR="005500B9" w:rsidSect="003A5E38">
          <w:pgSz w:w="11906" w:h="16838" w:code="9"/>
          <w:pgMar w:top="1418" w:right="1440" w:bottom="1418" w:left="1440" w:header="720" w:footer="578" w:gutter="0"/>
          <w:cols w:space="720"/>
          <w:docGrid w:linePitch="360"/>
        </w:sectPr>
      </w:pPr>
      <w:r>
        <w:t>Poniżej zbiorcze zestawienie zgłoszonych uwag, propozycji zmian ora</w:t>
      </w:r>
      <w:r w:rsidR="0069673B">
        <w:t>z</w:t>
      </w:r>
      <w:r>
        <w:t xml:space="preserve"> odpowiedzi ze strony Wykonawcy: </w:t>
      </w:r>
    </w:p>
    <w:tbl>
      <w:tblPr>
        <w:tblW w:w="0" w:type="auto"/>
        <w:tblLayout w:type="fixed"/>
        <w:tblCellMar>
          <w:left w:w="70" w:type="dxa"/>
          <w:right w:w="70" w:type="dxa"/>
        </w:tblCellMar>
        <w:tblLook w:val="04A0" w:firstRow="1" w:lastRow="0" w:firstColumn="1" w:lastColumn="0" w:noHBand="0" w:noVBand="1"/>
      </w:tblPr>
      <w:tblGrid>
        <w:gridCol w:w="562"/>
        <w:gridCol w:w="9072"/>
        <w:gridCol w:w="5245"/>
        <w:gridCol w:w="1701"/>
        <w:gridCol w:w="4385"/>
      </w:tblGrid>
      <w:tr w:rsidR="005500B9" w:rsidRPr="005500B9" w14:paraId="22580D95" w14:textId="77777777" w:rsidTr="005500B9">
        <w:trPr>
          <w:trHeight w:val="300"/>
          <w:tblHeader/>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010850" w14:textId="77777777" w:rsidR="005500B9" w:rsidRPr="005500B9" w:rsidRDefault="005500B9" w:rsidP="005500B9">
            <w:pPr>
              <w:spacing w:before="0"/>
              <w:jc w:val="center"/>
              <w:rPr>
                <w:rFonts w:ascii="Calibri" w:eastAsia="Times New Roman" w:hAnsi="Calibri" w:cs="Calibri"/>
                <w:b/>
                <w:bCs/>
                <w:color w:val="000000"/>
                <w:kern w:val="0"/>
                <w:lang w:eastAsia="pl-PL"/>
                <w14:ligatures w14:val="none"/>
              </w:rPr>
            </w:pPr>
            <w:r w:rsidRPr="005500B9">
              <w:rPr>
                <w:rFonts w:ascii="Calibri" w:eastAsia="Times New Roman" w:hAnsi="Calibri" w:cs="Calibri"/>
                <w:b/>
                <w:bCs/>
                <w:color w:val="000000"/>
                <w:kern w:val="0"/>
                <w:lang w:eastAsia="pl-PL"/>
                <w14:ligatures w14:val="none"/>
              </w:rPr>
              <w:lastRenderedPageBreak/>
              <w:t>L.P.</w:t>
            </w:r>
          </w:p>
        </w:tc>
        <w:tc>
          <w:tcPr>
            <w:tcW w:w="9072" w:type="dxa"/>
            <w:tcBorders>
              <w:top w:val="single" w:sz="4" w:space="0" w:color="auto"/>
              <w:left w:val="nil"/>
              <w:bottom w:val="single" w:sz="4" w:space="0" w:color="auto"/>
              <w:right w:val="single" w:sz="4" w:space="0" w:color="auto"/>
            </w:tcBorders>
            <w:shd w:val="clear" w:color="auto" w:fill="auto"/>
            <w:noWrap/>
            <w:vAlign w:val="center"/>
            <w:hideMark/>
          </w:tcPr>
          <w:p w14:paraId="26A8B503" w14:textId="3FDA0352" w:rsidR="005500B9" w:rsidRPr="005500B9" w:rsidRDefault="005500B9" w:rsidP="005500B9">
            <w:pPr>
              <w:spacing w:before="0"/>
              <w:jc w:val="center"/>
              <w:rPr>
                <w:rFonts w:ascii="Calibri" w:eastAsia="Times New Roman" w:hAnsi="Calibri" w:cs="Calibri"/>
                <w:b/>
                <w:bCs/>
                <w:color w:val="000000"/>
                <w:kern w:val="0"/>
                <w:lang w:eastAsia="pl-PL"/>
                <w14:ligatures w14:val="none"/>
              </w:rPr>
            </w:pPr>
            <w:r w:rsidRPr="005500B9">
              <w:rPr>
                <w:rFonts w:ascii="Calibri" w:eastAsia="Times New Roman" w:hAnsi="Calibri" w:cs="Calibri"/>
                <w:b/>
                <w:bCs/>
                <w:color w:val="000000"/>
                <w:kern w:val="0"/>
                <w:lang w:eastAsia="pl-PL"/>
                <w14:ligatures w14:val="none"/>
              </w:rPr>
              <w:t>pytanie z emaila/ formularzy</w:t>
            </w:r>
          </w:p>
        </w:tc>
        <w:tc>
          <w:tcPr>
            <w:tcW w:w="5245" w:type="dxa"/>
            <w:tcBorders>
              <w:top w:val="single" w:sz="4" w:space="0" w:color="auto"/>
              <w:left w:val="nil"/>
              <w:bottom w:val="single" w:sz="4" w:space="0" w:color="auto"/>
              <w:right w:val="single" w:sz="4" w:space="0" w:color="auto"/>
            </w:tcBorders>
            <w:shd w:val="clear" w:color="auto" w:fill="auto"/>
            <w:noWrap/>
            <w:vAlign w:val="center"/>
            <w:hideMark/>
          </w:tcPr>
          <w:p w14:paraId="313506A9" w14:textId="29BE4844" w:rsidR="005500B9" w:rsidRPr="005500B9" w:rsidRDefault="005500B9" w:rsidP="005500B9">
            <w:pPr>
              <w:spacing w:before="0"/>
              <w:jc w:val="center"/>
              <w:rPr>
                <w:rFonts w:ascii="Calibri" w:eastAsia="Times New Roman" w:hAnsi="Calibri" w:cs="Calibri"/>
                <w:b/>
                <w:bCs/>
                <w:color w:val="000000"/>
                <w:kern w:val="0"/>
                <w:lang w:eastAsia="pl-PL"/>
                <w14:ligatures w14:val="none"/>
              </w:rPr>
            </w:pPr>
            <w:r w:rsidRPr="005500B9">
              <w:rPr>
                <w:rFonts w:ascii="Calibri" w:eastAsia="Times New Roman" w:hAnsi="Calibri" w:cs="Calibri"/>
                <w:b/>
                <w:bCs/>
                <w:color w:val="000000"/>
                <w:kern w:val="0"/>
                <w:lang w:eastAsia="pl-PL"/>
                <w14:ligatures w14:val="none"/>
              </w:rPr>
              <w:t>propozycja zmian (z formularza)</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A4D61AD" w14:textId="77777777" w:rsidR="005500B9" w:rsidRPr="005500B9" w:rsidRDefault="005500B9" w:rsidP="005500B9">
            <w:pPr>
              <w:spacing w:before="0"/>
              <w:jc w:val="center"/>
              <w:rPr>
                <w:rFonts w:ascii="Calibri" w:eastAsia="Times New Roman" w:hAnsi="Calibri" w:cs="Calibri"/>
                <w:b/>
                <w:bCs/>
                <w:color w:val="000000"/>
                <w:kern w:val="0"/>
                <w:lang w:eastAsia="pl-PL"/>
                <w14:ligatures w14:val="none"/>
              </w:rPr>
            </w:pPr>
            <w:r w:rsidRPr="005500B9">
              <w:rPr>
                <w:rFonts w:ascii="Calibri" w:eastAsia="Times New Roman" w:hAnsi="Calibri" w:cs="Calibri"/>
                <w:b/>
                <w:bCs/>
                <w:color w:val="000000"/>
                <w:kern w:val="0"/>
                <w:lang w:eastAsia="pl-PL"/>
                <w14:ligatures w14:val="none"/>
              </w:rPr>
              <w:t>Status</w:t>
            </w:r>
          </w:p>
        </w:tc>
        <w:tc>
          <w:tcPr>
            <w:tcW w:w="4385" w:type="dxa"/>
            <w:tcBorders>
              <w:top w:val="single" w:sz="4" w:space="0" w:color="auto"/>
              <w:left w:val="nil"/>
              <w:bottom w:val="single" w:sz="4" w:space="0" w:color="auto"/>
              <w:right w:val="single" w:sz="4" w:space="0" w:color="auto"/>
            </w:tcBorders>
            <w:shd w:val="clear" w:color="auto" w:fill="auto"/>
            <w:noWrap/>
            <w:vAlign w:val="center"/>
            <w:hideMark/>
          </w:tcPr>
          <w:p w14:paraId="65A91358" w14:textId="03E72CA0" w:rsidR="005500B9" w:rsidRPr="005500B9" w:rsidRDefault="005500B9" w:rsidP="005500B9">
            <w:pPr>
              <w:spacing w:before="0"/>
              <w:jc w:val="center"/>
              <w:rPr>
                <w:rFonts w:ascii="Calibri" w:eastAsia="Times New Roman" w:hAnsi="Calibri" w:cs="Calibri"/>
                <w:b/>
                <w:bCs/>
                <w:color w:val="000000"/>
                <w:kern w:val="0"/>
                <w:lang w:eastAsia="pl-PL"/>
                <w14:ligatures w14:val="none"/>
              </w:rPr>
            </w:pPr>
            <w:r w:rsidRPr="005500B9">
              <w:rPr>
                <w:rFonts w:ascii="Calibri" w:eastAsia="Times New Roman" w:hAnsi="Calibri" w:cs="Calibri"/>
                <w:b/>
                <w:bCs/>
                <w:color w:val="000000"/>
                <w:kern w:val="0"/>
                <w:lang w:eastAsia="pl-PL"/>
                <w14:ligatures w14:val="none"/>
              </w:rPr>
              <w:t>odpowiedź</w:t>
            </w:r>
          </w:p>
        </w:tc>
      </w:tr>
      <w:tr w:rsidR="005500B9" w:rsidRPr="005500B9" w14:paraId="28BCF7C6"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70DD53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w:t>
            </w:r>
          </w:p>
        </w:tc>
        <w:tc>
          <w:tcPr>
            <w:tcW w:w="9072" w:type="dxa"/>
            <w:tcBorders>
              <w:top w:val="nil"/>
              <w:left w:val="nil"/>
              <w:bottom w:val="single" w:sz="4" w:space="0" w:color="auto"/>
              <w:right w:val="single" w:sz="4" w:space="0" w:color="auto"/>
            </w:tcBorders>
            <w:shd w:val="clear" w:color="auto" w:fill="auto"/>
            <w:vAlign w:val="center"/>
            <w:hideMark/>
          </w:tcPr>
          <w:p w14:paraId="58B9486A"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Czy Wasza analiza, dotycząca wariantów potencjalnego przebiegu Południowej Obwodnicy Piotrkowa Trybunalskiego, obejmowała także ukształtowanie wysokościowe przebiegu dróg?</w:t>
            </w:r>
          </w:p>
        </w:tc>
        <w:tc>
          <w:tcPr>
            <w:tcW w:w="5245" w:type="dxa"/>
            <w:tcBorders>
              <w:top w:val="nil"/>
              <w:left w:val="nil"/>
              <w:bottom w:val="single" w:sz="4" w:space="0" w:color="auto"/>
              <w:right w:val="single" w:sz="4" w:space="0" w:color="auto"/>
            </w:tcBorders>
            <w:shd w:val="clear" w:color="auto" w:fill="auto"/>
            <w:vAlign w:val="center"/>
            <w:hideMark/>
          </w:tcPr>
          <w:p w14:paraId="571BF581" w14:textId="56A7BA62"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66A63E6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vAlign w:val="center"/>
            <w:hideMark/>
          </w:tcPr>
          <w:p w14:paraId="12B444B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Miasto zlokalizowane jest w terenie nizinnym i nie zidentyfikowano potencjalnie problematycznych obszarów dla przebiegu niwelety (z wyjątkiem obiektów inżynierskich). Zamówienie publiczne nie obejmowało rozwiązań szczegółowych.</w:t>
            </w:r>
          </w:p>
        </w:tc>
      </w:tr>
      <w:tr w:rsidR="005500B9" w:rsidRPr="005500B9" w14:paraId="40D4A4F2" w14:textId="77777777" w:rsidTr="005500B9">
        <w:trPr>
          <w:trHeight w:val="60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7A31D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w:t>
            </w:r>
          </w:p>
        </w:tc>
        <w:tc>
          <w:tcPr>
            <w:tcW w:w="9072" w:type="dxa"/>
            <w:tcBorders>
              <w:top w:val="nil"/>
              <w:left w:val="nil"/>
              <w:bottom w:val="single" w:sz="4" w:space="0" w:color="auto"/>
              <w:right w:val="single" w:sz="4" w:space="0" w:color="auto"/>
            </w:tcBorders>
            <w:shd w:val="clear" w:color="auto" w:fill="auto"/>
            <w:vAlign w:val="center"/>
            <w:hideMark/>
          </w:tcPr>
          <w:p w14:paraId="0ED790FA" w14:textId="6533911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u w:val="single"/>
                <w:lang w:eastAsia="pl-PL"/>
                <w14:ligatures w14:val="none"/>
              </w:rPr>
              <w:t xml:space="preserve">Uwagi merytoryczne: </w:t>
            </w:r>
            <w:r w:rsidRPr="005500B9">
              <w:rPr>
                <w:rFonts w:ascii="Calibri" w:eastAsia="Times New Roman" w:hAnsi="Calibri" w:cs="Calibri"/>
                <w:color w:val="000000"/>
                <w:kern w:val="0"/>
                <w:lang w:eastAsia="pl-PL"/>
                <w14:ligatures w14:val="none"/>
              </w:rPr>
              <w:t>Jaka to obwodnica miejska ma "polepszyć" komunikację mieszkańców, jeśli są jedynie 3-4 planowane zjazdy /wjazdy  (al.</w:t>
            </w:r>
            <w:r w:rsidR="00C56D3F">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Concordii/ ul.</w:t>
            </w:r>
            <w:r w:rsidR="00C56D3F">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 xml:space="preserve">Krakowskie Przedmieście/Sulejowska) , a duża część dróg  lokalnych zostaje - jak to ładnie projektant nazywa "zaślepiona" ? Co miasto pragnie ugrać wprowadzając ludziom do ogródków drogę krajową klasy ekspresowej? Czy mieszkańcy ulic np. </w:t>
            </w:r>
            <w:proofErr w:type="spellStart"/>
            <w:r w:rsidRPr="005500B9">
              <w:rPr>
                <w:rFonts w:ascii="Calibri" w:eastAsia="Times New Roman" w:hAnsi="Calibri" w:cs="Calibri"/>
                <w:color w:val="000000"/>
                <w:kern w:val="0"/>
                <w:lang w:eastAsia="pl-PL"/>
                <w14:ligatures w14:val="none"/>
              </w:rPr>
              <w:t>Zalesicka</w:t>
            </w:r>
            <w:proofErr w:type="spellEnd"/>
            <w:r w:rsidRPr="005500B9">
              <w:rPr>
                <w:rFonts w:ascii="Calibri" w:eastAsia="Times New Roman" w:hAnsi="Calibri" w:cs="Calibri"/>
                <w:color w:val="000000"/>
                <w:kern w:val="0"/>
                <w:lang w:eastAsia="pl-PL"/>
                <w14:ligatures w14:val="none"/>
              </w:rPr>
              <w:t>/Moryca/Mazowiecka/Świerczowska mają cieszyć oczy panelami z drukowanymi ptaszkami i nasypami kolejnych wiaduktów?</w:t>
            </w:r>
            <w:r w:rsidR="00C56D3F">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A zamiast szumu drzew słuchać szumu samochodów z tranzytu? Dlaczego po raz kolejny stara się wprowadzić S12 do miasta ignorując konsultacje i kompromis opracowany w latach 2013 - 2014? Jak ma to sprzyjać rozwojowi miasta, jak drogi tak istotne  dla przedsiębiorców i mieszkańców (np.</w:t>
            </w:r>
            <w:r w:rsidR="00C56D3F">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 xml:space="preserve">Gliniana) są bez zjazdów </w:t>
            </w:r>
            <w:r w:rsidR="00C56D3F">
              <w:rPr>
                <w:rFonts w:ascii="Calibri" w:eastAsia="Times New Roman" w:hAnsi="Calibri" w:cs="Calibri"/>
                <w:color w:val="000000"/>
                <w:kern w:val="0"/>
                <w:lang w:eastAsia="pl-PL"/>
                <w14:ligatures w14:val="none"/>
              </w:rPr>
              <w:t>itd.</w:t>
            </w:r>
            <w:r w:rsidRPr="005500B9">
              <w:rPr>
                <w:rFonts w:ascii="Calibri" w:eastAsia="Times New Roman" w:hAnsi="Calibri" w:cs="Calibri"/>
                <w:color w:val="000000"/>
                <w:kern w:val="0"/>
                <w:lang w:eastAsia="pl-PL"/>
                <w14:ligatures w14:val="none"/>
              </w:rPr>
              <w:t xml:space="preserve">? Czy obciążone licznymi kredytami miasto stać na kolejne "pomyłki inwestycyjne" służące chyba spedytorom z Ukrainy zamiast skupić się na poprawie istniejącej infrastruktury? Co to za </w:t>
            </w:r>
            <w:r w:rsidR="00C56D3F">
              <w:rPr>
                <w:rFonts w:ascii="Calibri" w:eastAsia="Times New Roman" w:hAnsi="Calibri" w:cs="Calibri"/>
                <w:color w:val="000000"/>
                <w:kern w:val="0"/>
                <w:lang w:eastAsia="pl-PL"/>
                <w14:ligatures w14:val="none"/>
              </w:rPr>
              <w:t>sie</w:t>
            </w:r>
            <w:r w:rsidRPr="005500B9">
              <w:rPr>
                <w:rFonts w:ascii="Calibri" w:eastAsia="Times New Roman" w:hAnsi="Calibri" w:cs="Calibri"/>
                <w:color w:val="000000"/>
                <w:kern w:val="0"/>
                <w:lang w:eastAsia="pl-PL"/>
                <w14:ligatures w14:val="none"/>
              </w:rPr>
              <w:t>d</w:t>
            </w:r>
            <w:r w:rsidR="00DE36DB">
              <w:rPr>
                <w:rFonts w:ascii="Calibri" w:eastAsia="Times New Roman" w:hAnsi="Calibri" w:cs="Calibri"/>
                <w:color w:val="000000"/>
                <w:kern w:val="0"/>
                <w:lang w:eastAsia="pl-PL"/>
                <w14:ligatures w14:val="none"/>
              </w:rPr>
              <w:t xml:space="preserve">miodniowe </w:t>
            </w:r>
            <w:r w:rsidRPr="005500B9">
              <w:rPr>
                <w:rFonts w:ascii="Calibri" w:eastAsia="Times New Roman" w:hAnsi="Calibri" w:cs="Calibri"/>
                <w:color w:val="000000"/>
                <w:kern w:val="0"/>
                <w:lang w:eastAsia="pl-PL"/>
                <w14:ligatures w14:val="none"/>
              </w:rPr>
              <w:t xml:space="preserve"> konsultacje? Czy mam podziękować, ze nie odbywa się to w trybie 3- godzinnym nocnym? </w:t>
            </w:r>
            <w:r w:rsidRPr="005500B9">
              <w:rPr>
                <w:rFonts w:ascii="Calibri" w:eastAsia="Times New Roman" w:hAnsi="Calibri" w:cs="Calibri"/>
                <w:color w:val="000000"/>
                <w:kern w:val="0"/>
                <w:u w:val="single"/>
                <w:lang w:eastAsia="pl-PL"/>
                <w14:ligatures w14:val="none"/>
              </w:rPr>
              <w:t>Argumenty odosobowe:</w:t>
            </w:r>
            <w:r w:rsidRPr="005500B9">
              <w:rPr>
                <w:rFonts w:ascii="Calibri" w:eastAsia="Times New Roman" w:hAnsi="Calibri" w:cs="Calibri"/>
                <w:color w:val="000000"/>
                <w:kern w:val="0"/>
                <w:lang w:eastAsia="pl-PL"/>
                <w14:ligatures w14:val="none"/>
              </w:rPr>
              <w:t xml:space="preserve"> przed zainwestowaniem całych oszczędności życia złożyłem specjalnie  wniosek o Warunki Zabudowy na działce rodziców, w celu okreś</w:t>
            </w:r>
            <w:r w:rsidR="00DE36DB">
              <w:rPr>
                <w:rFonts w:ascii="Calibri" w:eastAsia="Times New Roman" w:hAnsi="Calibri" w:cs="Calibri"/>
                <w:color w:val="000000"/>
                <w:kern w:val="0"/>
                <w:lang w:eastAsia="pl-PL"/>
                <w14:ligatures w14:val="none"/>
              </w:rPr>
              <w:t>l</w:t>
            </w:r>
            <w:r w:rsidRPr="005500B9">
              <w:rPr>
                <w:rFonts w:ascii="Calibri" w:eastAsia="Times New Roman" w:hAnsi="Calibri" w:cs="Calibri"/>
                <w:color w:val="000000"/>
                <w:kern w:val="0"/>
                <w:lang w:eastAsia="pl-PL"/>
                <w14:ligatures w14:val="none"/>
              </w:rPr>
              <w:t xml:space="preserve">enie jakichkolwiek szans na wybudowanie podmiotu tego formularza.  Po uzyskaniu zapewnień, że takich planów nie ma i nie będzie, zainwestowaliśmy czas/pieniądze w wyodrębnienie części działki, na którą po raz kolejny złożyliśmy </w:t>
            </w:r>
            <w:proofErr w:type="spellStart"/>
            <w:r w:rsidRPr="005500B9">
              <w:rPr>
                <w:rFonts w:ascii="Calibri" w:eastAsia="Times New Roman" w:hAnsi="Calibri" w:cs="Calibri"/>
                <w:color w:val="000000"/>
                <w:kern w:val="0"/>
                <w:lang w:eastAsia="pl-PL"/>
                <w14:ligatures w14:val="none"/>
              </w:rPr>
              <w:t>WoWZ</w:t>
            </w:r>
            <w:proofErr w:type="spellEnd"/>
            <w:r w:rsidRPr="005500B9">
              <w:rPr>
                <w:rFonts w:ascii="Calibri" w:eastAsia="Times New Roman" w:hAnsi="Calibri" w:cs="Calibri"/>
                <w:color w:val="000000"/>
                <w:kern w:val="0"/>
                <w:lang w:eastAsia="pl-PL"/>
                <w14:ligatures w14:val="none"/>
              </w:rPr>
              <w:t>. Teraz po kilku lata trudnej (w obecnych czasach) budowy, po latach przygotowań  i projektów, wydanych pieniędzy Miasto  którego jestem mieszkańcem i podatnikiem, planuje mnie uraczyć wywłaszczeniem z mojej nieruchomości. Mam swoje lata i rodzinę i nie szukam kolejnych rozrywek w postaci budowy domu. Interesuje mnie dom dla mojej rodziny. Proszę mi wybaczyć brak entuzjazmu dla takich planów ale może np. prezydent miasta w swoim salonie postawi sobie węzeł drogi ekspresowej? A może Pani Katarzyna w oknie kuchni kilkumetrowe panele, a może Pan Konrad projektant postawi sobie w ogrodzie wiadukt? O jak łatwo planowa</w:t>
            </w:r>
            <w:r w:rsidR="00DE36DB">
              <w:rPr>
                <w:rFonts w:ascii="Calibri" w:eastAsia="Times New Roman" w:hAnsi="Calibri" w:cs="Calibri"/>
                <w:color w:val="000000"/>
                <w:kern w:val="0"/>
                <w:lang w:eastAsia="pl-PL"/>
                <w14:ligatures w14:val="none"/>
              </w:rPr>
              <w:t>ć</w:t>
            </w:r>
            <w:r w:rsidRPr="005500B9">
              <w:rPr>
                <w:rFonts w:ascii="Calibri" w:eastAsia="Times New Roman" w:hAnsi="Calibri" w:cs="Calibri"/>
                <w:color w:val="000000"/>
                <w:kern w:val="0"/>
                <w:lang w:eastAsia="pl-PL"/>
                <w14:ligatures w14:val="none"/>
              </w:rPr>
              <w:t xml:space="preserve"> cudzym kosztem? Czy czujecie Państwo entuzjazm? W obliczu przewidywalnych strat , wybaczcie Państwo, ale jestem na NIE na każdy z tych wariantów. </w:t>
            </w:r>
            <w:r w:rsidRPr="005500B9">
              <w:rPr>
                <w:rFonts w:ascii="Calibri" w:eastAsia="Times New Roman" w:hAnsi="Calibri" w:cs="Calibri"/>
                <w:b/>
                <w:bCs/>
                <w:color w:val="000000"/>
                <w:kern w:val="0"/>
                <w:lang w:eastAsia="pl-PL"/>
                <w14:ligatures w14:val="none"/>
              </w:rPr>
              <w:t xml:space="preserve">Podejrzewam, że podobnych historii ludzkich z wyżej wymienioną propozycją wiąże się wiele. Więc jako wybrani do rządzenia tym miastem liczcie się z mieszkańcami. Z poważaniem i życzę Wesołych Świąt  Bożego Narodzenia dla wszystkich </w:t>
            </w:r>
            <w:r w:rsidRPr="005500B9">
              <w:rPr>
                <w:rFonts w:ascii="Calibri" w:eastAsia="Times New Roman" w:hAnsi="Calibri" w:cs="Calibri"/>
                <w:color w:val="000000"/>
                <w:kern w:val="0"/>
                <w:lang w:eastAsia="pl-PL"/>
                <w14:ligatures w14:val="none"/>
              </w:rPr>
              <w:t>ps. Proszę wybaczyć ale podobnego do "Studium" prezentu dla Was nie mam.</w:t>
            </w:r>
          </w:p>
        </w:tc>
        <w:tc>
          <w:tcPr>
            <w:tcW w:w="5245" w:type="dxa"/>
            <w:tcBorders>
              <w:top w:val="nil"/>
              <w:left w:val="nil"/>
              <w:bottom w:val="single" w:sz="4" w:space="0" w:color="auto"/>
              <w:right w:val="single" w:sz="4" w:space="0" w:color="auto"/>
            </w:tcBorders>
            <w:shd w:val="clear" w:color="auto" w:fill="auto"/>
            <w:vAlign w:val="center"/>
            <w:hideMark/>
          </w:tcPr>
          <w:p w14:paraId="7EE18861" w14:textId="2D48296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Propoz</w:t>
            </w:r>
            <w:r w:rsidR="00C56D3F">
              <w:rPr>
                <w:rFonts w:ascii="Calibri" w:eastAsia="Times New Roman" w:hAnsi="Calibri" w:cs="Calibri"/>
                <w:color w:val="000000"/>
                <w:kern w:val="0"/>
                <w:lang w:eastAsia="pl-PL"/>
                <w14:ligatures w14:val="none"/>
              </w:rPr>
              <w:t>y</w:t>
            </w:r>
            <w:r w:rsidRPr="005500B9">
              <w:rPr>
                <w:rFonts w:ascii="Calibri" w:eastAsia="Times New Roman" w:hAnsi="Calibri" w:cs="Calibri"/>
                <w:color w:val="000000"/>
                <w:kern w:val="0"/>
                <w:lang w:eastAsia="pl-PL"/>
                <w14:ligatures w14:val="none"/>
              </w:rPr>
              <w:t>cje zmian: Zmiana trybu myślenia. Miasto nie potrzebuje do rozwiązania swoich problemów drogi ekspresowej na posesjach ludzi. Poprawić lokalną infrastrukturę: Rondo: ulica Moryca/Krakowskie Przedmieście. Poprawić nawierzch</w:t>
            </w:r>
            <w:r w:rsidR="00DE36DB">
              <w:rPr>
                <w:rFonts w:ascii="Calibri" w:eastAsia="Times New Roman" w:hAnsi="Calibri" w:cs="Calibri"/>
                <w:color w:val="000000"/>
                <w:kern w:val="0"/>
                <w:lang w:eastAsia="pl-PL"/>
                <w14:ligatures w14:val="none"/>
              </w:rPr>
              <w:t>n</w:t>
            </w:r>
            <w:r w:rsidRPr="005500B9">
              <w:rPr>
                <w:rFonts w:ascii="Calibri" w:eastAsia="Times New Roman" w:hAnsi="Calibri" w:cs="Calibri"/>
                <w:color w:val="000000"/>
                <w:kern w:val="0"/>
                <w:lang w:eastAsia="pl-PL"/>
                <w14:ligatures w14:val="none"/>
              </w:rPr>
              <w:t>ię lokalnych dróg. Zadbać o ścieżki rowerowe i chodniki.</w:t>
            </w:r>
          </w:p>
        </w:tc>
        <w:tc>
          <w:tcPr>
            <w:tcW w:w="1701" w:type="dxa"/>
            <w:tcBorders>
              <w:top w:val="nil"/>
              <w:left w:val="nil"/>
              <w:bottom w:val="single" w:sz="4" w:space="0" w:color="auto"/>
              <w:right w:val="single" w:sz="4" w:space="0" w:color="auto"/>
            </w:tcBorders>
            <w:shd w:val="clear" w:color="auto" w:fill="auto"/>
            <w:noWrap/>
            <w:vAlign w:val="center"/>
            <w:hideMark/>
          </w:tcPr>
          <w:p w14:paraId="2D39EEF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2917224" w14:textId="68A8091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4A1AF02" w14:textId="77777777" w:rsidTr="005500B9">
        <w:trPr>
          <w:trHeight w:val="22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8C8B7E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w:t>
            </w:r>
          </w:p>
        </w:tc>
        <w:tc>
          <w:tcPr>
            <w:tcW w:w="9072" w:type="dxa"/>
            <w:tcBorders>
              <w:top w:val="nil"/>
              <w:left w:val="nil"/>
              <w:bottom w:val="single" w:sz="4" w:space="0" w:color="auto"/>
              <w:right w:val="single" w:sz="4" w:space="0" w:color="auto"/>
            </w:tcBorders>
            <w:shd w:val="clear" w:color="auto" w:fill="auto"/>
            <w:vAlign w:val="center"/>
            <w:hideMark/>
          </w:tcPr>
          <w:p w14:paraId="0743C02F" w14:textId="4D49A5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Wszystkie proponowane warianty przebiegu obwodnic uniemożliwiają lub bardzo ograniczają funkcjonowanie lotniska. Warianty W-2 i W-3 uniemożliwiają na zawsze planowany i konieczny rozwój lotniska w jedynie możliwym kierunku południowym. W przypadku kontynu</w:t>
            </w:r>
            <w:r w:rsidR="00DE36DB">
              <w:rPr>
                <w:rFonts w:ascii="Calibri" w:eastAsia="Times New Roman" w:hAnsi="Calibri" w:cs="Calibri"/>
                <w:color w:val="000000"/>
                <w:kern w:val="0"/>
                <w:lang w:eastAsia="pl-PL"/>
                <w14:ligatures w14:val="none"/>
              </w:rPr>
              <w:t>o</w:t>
            </w:r>
            <w:r w:rsidRPr="005500B9">
              <w:rPr>
                <w:rFonts w:ascii="Calibri" w:eastAsia="Times New Roman" w:hAnsi="Calibri" w:cs="Calibri"/>
                <w:color w:val="000000"/>
                <w:kern w:val="0"/>
                <w:lang w:eastAsia="pl-PL"/>
                <w14:ligatures w14:val="none"/>
              </w:rPr>
              <w:t>wania planu budowy obwodnicy "północnej" -W1- zachodzi potrzeba precyzyjnego określenia przebiegu drogi oraz terenu sąsiadującego koniecznego do budowy. W takim przypadku jedyną możliwością byłaby rekompensata w postaci terenów po południowej stronie lotniska, która umożliwiałaby  (po za</w:t>
            </w:r>
            <w:r w:rsidR="00DE36DB">
              <w:rPr>
                <w:rFonts w:ascii="Calibri" w:eastAsia="Times New Roman" w:hAnsi="Calibri" w:cs="Calibri"/>
                <w:color w:val="000000"/>
                <w:kern w:val="0"/>
                <w:lang w:eastAsia="pl-PL"/>
                <w14:ligatures w14:val="none"/>
              </w:rPr>
              <w:t>m</w:t>
            </w:r>
            <w:r w:rsidRPr="005500B9">
              <w:rPr>
                <w:rFonts w:ascii="Calibri" w:eastAsia="Times New Roman" w:hAnsi="Calibri" w:cs="Calibri"/>
                <w:color w:val="000000"/>
                <w:kern w:val="0"/>
                <w:lang w:eastAsia="pl-PL"/>
                <w14:ligatures w14:val="none"/>
              </w:rPr>
              <w:t>knięciu lotniska po stronie północnej) dobudowę pasa startowego w kierunku południowym. Jednak planowane ograniczenia  funkcjonalności lotniska (w tym bezpieczeństwa) nie może się odbyć bez opinii /decyzji Urzędu Lotnictwa Cywilnego, który z pewnością nie wyrazi zgody na jakiekolwiek ograniczenia.</w:t>
            </w:r>
          </w:p>
        </w:tc>
        <w:tc>
          <w:tcPr>
            <w:tcW w:w="5245" w:type="dxa"/>
            <w:tcBorders>
              <w:top w:val="nil"/>
              <w:left w:val="nil"/>
              <w:bottom w:val="single" w:sz="4" w:space="0" w:color="auto"/>
              <w:right w:val="single" w:sz="4" w:space="0" w:color="auto"/>
            </w:tcBorders>
            <w:shd w:val="clear" w:color="auto" w:fill="auto"/>
            <w:vAlign w:val="center"/>
            <w:hideMark/>
          </w:tcPr>
          <w:p w14:paraId="4D308571" w14:textId="5F8E0582"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597C2CF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BD71086" w14:textId="66762B1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BBC535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9C3C0C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w:t>
            </w:r>
          </w:p>
        </w:tc>
        <w:tc>
          <w:tcPr>
            <w:tcW w:w="9072" w:type="dxa"/>
            <w:tcBorders>
              <w:top w:val="nil"/>
              <w:left w:val="nil"/>
              <w:bottom w:val="single" w:sz="4" w:space="0" w:color="auto"/>
              <w:right w:val="single" w:sz="4" w:space="0" w:color="auto"/>
            </w:tcBorders>
            <w:shd w:val="clear" w:color="auto" w:fill="auto"/>
            <w:vAlign w:val="center"/>
            <w:hideMark/>
          </w:tcPr>
          <w:p w14:paraId="45C6B4EF" w14:textId="5E5FC32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dotyczy wszystkich wariantów. W obecnej sytuacji uważam, że te pieniądze należy przeznaczyć na poprawę istniejącej infrastruktury miasta.</w:t>
            </w:r>
          </w:p>
        </w:tc>
        <w:tc>
          <w:tcPr>
            <w:tcW w:w="5245" w:type="dxa"/>
            <w:tcBorders>
              <w:top w:val="nil"/>
              <w:left w:val="nil"/>
              <w:bottom w:val="single" w:sz="4" w:space="0" w:color="auto"/>
              <w:right w:val="single" w:sz="4" w:space="0" w:color="auto"/>
            </w:tcBorders>
            <w:shd w:val="clear" w:color="auto" w:fill="auto"/>
            <w:vAlign w:val="center"/>
            <w:hideMark/>
          </w:tcPr>
          <w:p w14:paraId="73180239" w14:textId="1ACFB3E6"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7B1A36E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7B8E880" w14:textId="2D353F8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EEE96EB" w14:textId="77777777" w:rsidTr="005500B9">
        <w:trPr>
          <w:trHeight w:val="22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2D5E61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lastRenderedPageBreak/>
              <w:t>5</w:t>
            </w:r>
          </w:p>
        </w:tc>
        <w:tc>
          <w:tcPr>
            <w:tcW w:w="9072" w:type="dxa"/>
            <w:tcBorders>
              <w:top w:val="nil"/>
              <w:left w:val="nil"/>
              <w:bottom w:val="single" w:sz="4" w:space="0" w:color="auto"/>
              <w:right w:val="single" w:sz="4" w:space="0" w:color="auto"/>
            </w:tcBorders>
            <w:shd w:val="clear" w:color="auto" w:fill="auto"/>
            <w:vAlign w:val="center"/>
            <w:hideMark/>
          </w:tcPr>
          <w:p w14:paraId="32E967CF" w14:textId="1D54937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Niniejszym zgłaszam zastrzeżenia do wariantu 1 i 2 w zakresie ich przebiegu przez obręb 38 (ul.</w:t>
            </w:r>
            <w:r w:rsidR="00DE36DB">
              <w:rPr>
                <w:rFonts w:ascii="Calibri" w:eastAsia="Times New Roman" w:hAnsi="Calibri" w:cs="Calibri"/>
                <w:color w:val="000000"/>
                <w:kern w:val="0"/>
                <w:lang w:eastAsia="pl-PL"/>
                <w14:ligatures w14:val="none"/>
              </w:rPr>
              <w:t xml:space="preserve"> </w:t>
            </w:r>
            <w:proofErr w:type="spellStart"/>
            <w:r w:rsidRPr="005500B9">
              <w:rPr>
                <w:rFonts w:ascii="Calibri" w:eastAsia="Times New Roman" w:hAnsi="Calibri" w:cs="Calibri"/>
                <w:color w:val="000000"/>
                <w:kern w:val="0"/>
                <w:lang w:eastAsia="pl-PL"/>
                <w14:ligatures w14:val="none"/>
              </w:rPr>
              <w:t>Zalesicka</w:t>
            </w:r>
            <w:proofErr w:type="spellEnd"/>
            <w:r w:rsidRPr="005500B9">
              <w:rPr>
                <w:rFonts w:ascii="Calibri" w:eastAsia="Times New Roman" w:hAnsi="Calibri" w:cs="Calibri"/>
                <w:color w:val="000000"/>
                <w:kern w:val="0"/>
                <w:lang w:eastAsia="pl-PL"/>
                <w14:ligatures w14:val="none"/>
              </w:rPr>
              <w:t>). Jestem jedną z właścicielek działek budowlanych znajdujących się w tym obszarze, które zostały zakupione z myślą o utworzeniu osiedla domów jednorodzinnych  zgodnie z planem zagospodarowania przestrzennego. W momencie rozpoczęcia tej inwestycji projekty poprowadzenia na tym terenie obwodnicy nie były znane, a w przypadku wyboru wariantów 1 i 2 uciążliwości  wynikające z jej sąsiedztwa (hałas, spaliny) sprawią, że budowa osiedla stanie się bezcelowa i straci uzasadnienie ekonomiczne. Nie bez znaczenia jest tu również kwestia start finansowych, które zostaną poniesione przeze mnie i pozostałych właścicieli działek znajdujących się w tym obrębie  w skutek spadku ich wartości, czy braku możliwości ich sprzedaży.</w:t>
            </w:r>
          </w:p>
        </w:tc>
        <w:tc>
          <w:tcPr>
            <w:tcW w:w="5245" w:type="dxa"/>
            <w:tcBorders>
              <w:top w:val="nil"/>
              <w:left w:val="nil"/>
              <w:bottom w:val="single" w:sz="4" w:space="0" w:color="auto"/>
              <w:right w:val="single" w:sz="4" w:space="0" w:color="auto"/>
            </w:tcBorders>
            <w:shd w:val="clear" w:color="auto" w:fill="auto"/>
            <w:vAlign w:val="center"/>
            <w:hideMark/>
          </w:tcPr>
          <w:p w14:paraId="3F404D69" w14:textId="2003317A"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20E68D7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7CEADCE" w14:textId="358DDA5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87A596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20A2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w:t>
            </w:r>
          </w:p>
        </w:tc>
        <w:tc>
          <w:tcPr>
            <w:tcW w:w="9072" w:type="dxa"/>
            <w:tcBorders>
              <w:top w:val="nil"/>
              <w:left w:val="nil"/>
              <w:bottom w:val="single" w:sz="4" w:space="0" w:color="auto"/>
              <w:right w:val="single" w:sz="4" w:space="0" w:color="auto"/>
            </w:tcBorders>
            <w:shd w:val="clear" w:color="auto" w:fill="auto"/>
            <w:vAlign w:val="center"/>
            <w:hideMark/>
          </w:tcPr>
          <w:p w14:paraId="39059B0E" w14:textId="1DFDAD8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proponowanych wariantów nie jest odpowiedni - obwodnica nie służy potrzebom mieszkańców miasta. Degradacja środowiska naturalnego. Propozycja zmiany: Remont istniejącej infrastruktury drogowej. (w odpowiedzi na obie uwagi).</w:t>
            </w:r>
          </w:p>
        </w:tc>
        <w:tc>
          <w:tcPr>
            <w:tcW w:w="5245" w:type="dxa"/>
            <w:tcBorders>
              <w:top w:val="nil"/>
              <w:left w:val="nil"/>
              <w:bottom w:val="single" w:sz="4" w:space="0" w:color="auto"/>
              <w:right w:val="single" w:sz="4" w:space="0" w:color="auto"/>
            </w:tcBorders>
            <w:shd w:val="clear" w:color="auto" w:fill="auto"/>
            <w:vAlign w:val="center"/>
            <w:hideMark/>
          </w:tcPr>
          <w:p w14:paraId="271A2A2D" w14:textId="27F69B76"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1D0D2C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332A1EA" w14:textId="3AB6D70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93F9EA1" w14:textId="77777777" w:rsidTr="005500B9">
        <w:trPr>
          <w:trHeight w:val="105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8C3FA7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w:t>
            </w:r>
          </w:p>
        </w:tc>
        <w:tc>
          <w:tcPr>
            <w:tcW w:w="9072" w:type="dxa"/>
            <w:tcBorders>
              <w:top w:val="nil"/>
              <w:left w:val="nil"/>
              <w:bottom w:val="single" w:sz="4" w:space="0" w:color="auto"/>
              <w:right w:val="single" w:sz="4" w:space="0" w:color="auto"/>
            </w:tcBorders>
            <w:shd w:val="clear" w:color="auto" w:fill="auto"/>
            <w:vAlign w:val="center"/>
            <w:hideMark/>
          </w:tcPr>
          <w:p w14:paraId="216C765B" w14:textId="13642D9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Jestem przeciwna budowie obwodnicy, ponieważ spowoduje to wyburzenie i przesiedlenie. Obwodnica nie będzie przydatna dla miasta tylko będzie obwodnicą tranzytową, która spowoduje większy ruch samochodów ciężarowych.</w:t>
            </w:r>
          </w:p>
        </w:tc>
        <w:tc>
          <w:tcPr>
            <w:tcW w:w="5245" w:type="dxa"/>
            <w:tcBorders>
              <w:top w:val="nil"/>
              <w:left w:val="nil"/>
              <w:bottom w:val="single" w:sz="4" w:space="0" w:color="auto"/>
              <w:right w:val="single" w:sz="4" w:space="0" w:color="auto"/>
            </w:tcBorders>
            <w:shd w:val="clear" w:color="auto" w:fill="auto"/>
            <w:vAlign w:val="center"/>
            <w:hideMark/>
          </w:tcPr>
          <w:p w14:paraId="590553B4" w14:textId="0535D1F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Poprawić jakość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3C6907A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45703F5" w14:textId="7CC5084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BA9996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8B54B0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w:t>
            </w:r>
          </w:p>
        </w:tc>
        <w:tc>
          <w:tcPr>
            <w:tcW w:w="9072" w:type="dxa"/>
            <w:tcBorders>
              <w:top w:val="nil"/>
              <w:left w:val="nil"/>
              <w:bottom w:val="single" w:sz="4" w:space="0" w:color="auto"/>
              <w:right w:val="single" w:sz="4" w:space="0" w:color="auto"/>
            </w:tcBorders>
            <w:shd w:val="clear" w:color="auto" w:fill="auto"/>
            <w:vAlign w:val="center"/>
            <w:hideMark/>
          </w:tcPr>
          <w:p w14:paraId="3E0CECEB"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Proponowane warianty obwodnicy przebiegają bardzo  blisko terenów zamieszkałych (domy mieszkalne). Planowana budowa S12 (do 2030 roku), która może pełnić podobną rolę.</w:t>
            </w:r>
          </w:p>
        </w:tc>
        <w:tc>
          <w:tcPr>
            <w:tcW w:w="5245" w:type="dxa"/>
            <w:tcBorders>
              <w:top w:val="nil"/>
              <w:left w:val="nil"/>
              <w:bottom w:val="single" w:sz="4" w:space="0" w:color="auto"/>
              <w:right w:val="single" w:sz="4" w:space="0" w:color="auto"/>
            </w:tcBorders>
            <w:shd w:val="clear" w:color="auto" w:fill="auto"/>
            <w:vAlign w:val="center"/>
            <w:hideMark/>
          </w:tcPr>
          <w:p w14:paraId="10E9B9E2" w14:textId="2DDCAA2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Propozycja całkowicie odmienionych wariantów przebiegu obwodnicy lub rozbudowa, naprawa istniejącej infrastruktury drogowej miasta mogącej pełnić rolę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18CC3A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03AD27B" w14:textId="0578399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982458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46F647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w:t>
            </w:r>
          </w:p>
        </w:tc>
        <w:tc>
          <w:tcPr>
            <w:tcW w:w="9072" w:type="dxa"/>
            <w:tcBorders>
              <w:top w:val="nil"/>
              <w:left w:val="nil"/>
              <w:bottom w:val="single" w:sz="4" w:space="0" w:color="auto"/>
              <w:right w:val="single" w:sz="4" w:space="0" w:color="auto"/>
            </w:tcBorders>
            <w:shd w:val="clear" w:color="auto" w:fill="auto"/>
            <w:vAlign w:val="center"/>
            <w:hideMark/>
          </w:tcPr>
          <w:p w14:paraId="606D9406" w14:textId="7045274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6D49ADF" w14:textId="280079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Proszę na obecnym układzie komunikacyjnym Miasta Piotrkowa Trybunalskiego o wykonanie przebudowy istniejących skrzyżowań oraz łącznic w celu rozwiązania problemów tzw. południowej obwodnicy Miasta Piotrkowa Trybunalskiego.</w:t>
            </w:r>
          </w:p>
        </w:tc>
        <w:tc>
          <w:tcPr>
            <w:tcW w:w="1701" w:type="dxa"/>
            <w:tcBorders>
              <w:top w:val="nil"/>
              <w:left w:val="nil"/>
              <w:bottom w:val="single" w:sz="4" w:space="0" w:color="auto"/>
              <w:right w:val="single" w:sz="4" w:space="0" w:color="auto"/>
            </w:tcBorders>
            <w:shd w:val="clear" w:color="auto" w:fill="auto"/>
            <w:noWrap/>
            <w:vAlign w:val="center"/>
            <w:hideMark/>
          </w:tcPr>
          <w:p w14:paraId="05463E0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2C70E73" w14:textId="354AB18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081A30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5B2B16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w:t>
            </w:r>
          </w:p>
        </w:tc>
        <w:tc>
          <w:tcPr>
            <w:tcW w:w="9072" w:type="dxa"/>
            <w:tcBorders>
              <w:top w:val="nil"/>
              <w:left w:val="nil"/>
              <w:bottom w:val="single" w:sz="4" w:space="0" w:color="auto"/>
              <w:right w:val="single" w:sz="4" w:space="0" w:color="auto"/>
            </w:tcBorders>
            <w:shd w:val="clear" w:color="auto" w:fill="auto"/>
            <w:vAlign w:val="center"/>
            <w:hideMark/>
          </w:tcPr>
          <w:p w14:paraId="634C6FF8" w14:textId="0D8A7E6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budowie południowej obwodnicy miasta Piotrkowa.</w:t>
            </w:r>
          </w:p>
        </w:tc>
        <w:tc>
          <w:tcPr>
            <w:tcW w:w="5245" w:type="dxa"/>
            <w:tcBorders>
              <w:top w:val="nil"/>
              <w:left w:val="nil"/>
              <w:bottom w:val="single" w:sz="4" w:space="0" w:color="auto"/>
              <w:right w:val="single" w:sz="4" w:space="0" w:color="auto"/>
            </w:tcBorders>
            <w:shd w:val="clear" w:color="auto" w:fill="auto"/>
            <w:vAlign w:val="center"/>
            <w:hideMark/>
          </w:tcPr>
          <w:p w14:paraId="067055BD" w14:textId="151F61BA"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E95E29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721A346" w14:textId="6FF4D42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F5EF62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57FAE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w:t>
            </w:r>
          </w:p>
        </w:tc>
        <w:tc>
          <w:tcPr>
            <w:tcW w:w="9072" w:type="dxa"/>
            <w:tcBorders>
              <w:top w:val="nil"/>
              <w:left w:val="nil"/>
              <w:bottom w:val="single" w:sz="4" w:space="0" w:color="auto"/>
              <w:right w:val="single" w:sz="4" w:space="0" w:color="auto"/>
            </w:tcBorders>
            <w:shd w:val="clear" w:color="auto" w:fill="auto"/>
            <w:vAlign w:val="center"/>
            <w:hideMark/>
          </w:tcPr>
          <w:p w14:paraId="1241C5C4" w14:textId="1E7C46E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04CB31E" w14:textId="20B9825C"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980413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853BBF8" w14:textId="07CAC6D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8B847A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9156EF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w:t>
            </w:r>
          </w:p>
        </w:tc>
        <w:tc>
          <w:tcPr>
            <w:tcW w:w="9072" w:type="dxa"/>
            <w:tcBorders>
              <w:top w:val="nil"/>
              <w:left w:val="nil"/>
              <w:bottom w:val="single" w:sz="4" w:space="0" w:color="auto"/>
              <w:right w:val="single" w:sz="4" w:space="0" w:color="auto"/>
            </w:tcBorders>
            <w:shd w:val="clear" w:color="auto" w:fill="auto"/>
            <w:vAlign w:val="center"/>
            <w:hideMark/>
          </w:tcPr>
          <w:p w14:paraId="364FA478" w14:textId="093BABA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8657127" w14:textId="5136102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Proszę na obecnym układzie komunikacyjnym Miasta Piotrkowa Trybunalskiego o wykonanie przebudowy istniejących skrzyżowań oraz łącznic w celu rozwiązania problemów tzw. południowej obwodnicy miasta Piotrkowa Trybunalskiego.</w:t>
            </w:r>
          </w:p>
        </w:tc>
        <w:tc>
          <w:tcPr>
            <w:tcW w:w="1701" w:type="dxa"/>
            <w:tcBorders>
              <w:top w:val="nil"/>
              <w:left w:val="nil"/>
              <w:bottom w:val="single" w:sz="4" w:space="0" w:color="auto"/>
              <w:right w:val="single" w:sz="4" w:space="0" w:color="auto"/>
            </w:tcBorders>
            <w:shd w:val="clear" w:color="auto" w:fill="auto"/>
            <w:noWrap/>
            <w:vAlign w:val="center"/>
            <w:hideMark/>
          </w:tcPr>
          <w:p w14:paraId="56B2ABA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F70E2C4" w14:textId="2217394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DB0FCD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0A1B25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w:t>
            </w:r>
          </w:p>
        </w:tc>
        <w:tc>
          <w:tcPr>
            <w:tcW w:w="9072" w:type="dxa"/>
            <w:tcBorders>
              <w:top w:val="nil"/>
              <w:left w:val="nil"/>
              <w:bottom w:val="single" w:sz="4" w:space="0" w:color="auto"/>
              <w:right w:val="single" w:sz="4" w:space="0" w:color="auto"/>
            </w:tcBorders>
            <w:shd w:val="clear" w:color="auto" w:fill="auto"/>
            <w:vAlign w:val="center"/>
            <w:hideMark/>
          </w:tcPr>
          <w:p w14:paraId="36430021" w14:textId="6FFD5C1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Zdecydowanie protestuje budowie obwodnicy w wariantach 2 i 3.</w:t>
            </w:r>
          </w:p>
        </w:tc>
        <w:tc>
          <w:tcPr>
            <w:tcW w:w="5245" w:type="dxa"/>
            <w:tcBorders>
              <w:top w:val="nil"/>
              <w:left w:val="nil"/>
              <w:bottom w:val="single" w:sz="4" w:space="0" w:color="auto"/>
              <w:right w:val="single" w:sz="4" w:space="0" w:color="auto"/>
            </w:tcBorders>
            <w:shd w:val="clear" w:color="auto" w:fill="auto"/>
            <w:vAlign w:val="center"/>
            <w:hideMark/>
          </w:tcPr>
          <w:p w14:paraId="4368D3FF" w14:textId="65C1DB01"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2799A79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CBF3069" w14:textId="58FBA5A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78E9EC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9E0B5F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w:t>
            </w:r>
          </w:p>
        </w:tc>
        <w:tc>
          <w:tcPr>
            <w:tcW w:w="9072" w:type="dxa"/>
            <w:tcBorders>
              <w:top w:val="nil"/>
              <w:left w:val="nil"/>
              <w:bottom w:val="single" w:sz="4" w:space="0" w:color="auto"/>
              <w:right w:val="single" w:sz="4" w:space="0" w:color="auto"/>
            </w:tcBorders>
            <w:shd w:val="clear" w:color="auto" w:fill="auto"/>
            <w:vAlign w:val="center"/>
            <w:hideMark/>
          </w:tcPr>
          <w:p w14:paraId="6CB2D512" w14:textId="50A902B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zgadzam się na obwodnicę ponieważ będzie ona zbyt blisko zabudowań zagraża to mieszkańcom. Nie zgadzam się również z takiego powodu, że moje dzieci maja budować dom na ul.</w:t>
            </w:r>
            <w:r w:rsidR="00DE36DB">
              <w:rPr>
                <w:rFonts w:ascii="Calibri" w:eastAsia="Times New Roman" w:hAnsi="Calibri" w:cs="Calibri"/>
                <w:color w:val="000000"/>
                <w:kern w:val="0"/>
                <w:lang w:eastAsia="pl-PL"/>
                <w14:ligatures w14:val="none"/>
              </w:rPr>
              <w:t xml:space="preserve"> </w:t>
            </w:r>
            <w:proofErr w:type="spellStart"/>
            <w:r w:rsidRPr="005500B9">
              <w:rPr>
                <w:rFonts w:ascii="Calibri" w:eastAsia="Times New Roman" w:hAnsi="Calibri" w:cs="Calibri"/>
                <w:color w:val="000000"/>
                <w:kern w:val="0"/>
                <w:lang w:eastAsia="pl-PL"/>
                <w14:ligatures w14:val="none"/>
              </w:rPr>
              <w:t>Zalesickiej</w:t>
            </w:r>
            <w:proofErr w:type="spellEnd"/>
            <w:r w:rsidRPr="005500B9">
              <w:rPr>
                <w:rFonts w:ascii="Calibri" w:eastAsia="Times New Roman" w:hAnsi="Calibri" w:cs="Calibri"/>
                <w:color w:val="000000"/>
                <w:kern w:val="0"/>
                <w:lang w:eastAsia="pl-PL"/>
                <w14:ligatures w14:val="none"/>
              </w:rPr>
              <w:t xml:space="preserve"> 177, gdzie zaplanowany jest wiadukt z zjazdami praktycznie za oknem.</w:t>
            </w:r>
          </w:p>
        </w:tc>
        <w:tc>
          <w:tcPr>
            <w:tcW w:w="5245" w:type="dxa"/>
            <w:tcBorders>
              <w:top w:val="nil"/>
              <w:left w:val="nil"/>
              <w:bottom w:val="single" w:sz="4" w:space="0" w:color="auto"/>
              <w:right w:val="single" w:sz="4" w:space="0" w:color="auto"/>
            </w:tcBorders>
            <w:shd w:val="clear" w:color="auto" w:fill="auto"/>
            <w:vAlign w:val="center"/>
            <w:hideMark/>
          </w:tcPr>
          <w:p w14:paraId="23A500C9" w14:textId="026177E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Poprawa jakości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0C1BF29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7356C75" w14:textId="7041A47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F9C7FC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56EA6D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w:t>
            </w:r>
          </w:p>
        </w:tc>
        <w:tc>
          <w:tcPr>
            <w:tcW w:w="9072" w:type="dxa"/>
            <w:tcBorders>
              <w:top w:val="nil"/>
              <w:left w:val="nil"/>
              <w:bottom w:val="single" w:sz="4" w:space="0" w:color="auto"/>
              <w:right w:val="single" w:sz="4" w:space="0" w:color="auto"/>
            </w:tcBorders>
            <w:shd w:val="clear" w:color="auto" w:fill="auto"/>
            <w:vAlign w:val="center"/>
            <w:hideMark/>
          </w:tcPr>
          <w:p w14:paraId="41045350" w14:textId="214E86D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Jestem przeciwko budowie części południowej obwodnicy w podanych wariantach.</w:t>
            </w:r>
          </w:p>
        </w:tc>
        <w:tc>
          <w:tcPr>
            <w:tcW w:w="5245" w:type="dxa"/>
            <w:tcBorders>
              <w:top w:val="nil"/>
              <w:left w:val="nil"/>
              <w:bottom w:val="single" w:sz="4" w:space="0" w:color="auto"/>
              <w:right w:val="single" w:sz="4" w:space="0" w:color="auto"/>
            </w:tcBorders>
            <w:shd w:val="clear" w:color="auto" w:fill="auto"/>
            <w:vAlign w:val="center"/>
            <w:hideMark/>
          </w:tcPr>
          <w:p w14:paraId="5DFCF489" w14:textId="5C983714"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C3E08C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2E2BDEB" w14:textId="5685EAF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F23E55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1DE60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w:t>
            </w:r>
          </w:p>
        </w:tc>
        <w:tc>
          <w:tcPr>
            <w:tcW w:w="9072" w:type="dxa"/>
            <w:tcBorders>
              <w:top w:val="nil"/>
              <w:left w:val="nil"/>
              <w:bottom w:val="single" w:sz="4" w:space="0" w:color="auto"/>
              <w:right w:val="single" w:sz="4" w:space="0" w:color="auto"/>
            </w:tcBorders>
            <w:shd w:val="clear" w:color="auto" w:fill="auto"/>
            <w:vAlign w:val="center"/>
            <w:hideMark/>
          </w:tcPr>
          <w:p w14:paraId="0B1C1390" w14:textId="6A939A0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Proponowane warianty przebiegają przez "miasto" - blisko zabudowy ; hałas, unoszący się pył i spaliny. Znaczne utrudnienie przy ewentualnych zjazdach z obwodnicy - brak zjazdów z wiaduktów w studium.</w:t>
            </w:r>
          </w:p>
        </w:tc>
        <w:tc>
          <w:tcPr>
            <w:tcW w:w="5245" w:type="dxa"/>
            <w:tcBorders>
              <w:top w:val="nil"/>
              <w:left w:val="nil"/>
              <w:bottom w:val="single" w:sz="4" w:space="0" w:color="auto"/>
              <w:right w:val="single" w:sz="4" w:space="0" w:color="auto"/>
            </w:tcBorders>
            <w:shd w:val="clear" w:color="auto" w:fill="auto"/>
            <w:vAlign w:val="center"/>
            <w:hideMark/>
          </w:tcPr>
          <w:p w14:paraId="4F2728CB" w14:textId="3B892DB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jest dla MIESZKANCÓW. Studium jest wykonane w sposób nieprzemyślany, który nie służy mieszkańcom.</w:t>
            </w:r>
          </w:p>
        </w:tc>
        <w:tc>
          <w:tcPr>
            <w:tcW w:w="1701" w:type="dxa"/>
            <w:tcBorders>
              <w:top w:val="nil"/>
              <w:left w:val="nil"/>
              <w:bottom w:val="single" w:sz="4" w:space="0" w:color="auto"/>
              <w:right w:val="single" w:sz="4" w:space="0" w:color="auto"/>
            </w:tcBorders>
            <w:shd w:val="clear" w:color="auto" w:fill="auto"/>
            <w:noWrap/>
            <w:vAlign w:val="center"/>
            <w:hideMark/>
          </w:tcPr>
          <w:p w14:paraId="2C54D76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DD85439" w14:textId="18AC05F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E270EA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F217A1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w:t>
            </w:r>
          </w:p>
        </w:tc>
        <w:tc>
          <w:tcPr>
            <w:tcW w:w="9072" w:type="dxa"/>
            <w:tcBorders>
              <w:top w:val="nil"/>
              <w:left w:val="nil"/>
              <w:bottom w:val="single" w:sz="4" w:space="0" w:color="auto"/>
              <w:right w:val="single" w:sz="4" w:space="0" w:color="auto"/>
            </w:tcBorders>
            <w:shd w:val="clear" w:color="auto" w:fill="auto"/>
            <w:vAlign w:val="center"/>
            <w:hideMark/>
          </w:tcPr>
          <w:p w14:paraId="6255B592"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Rządowy program budowy dróg krajowych do 2030 roku z perspektywą do 2033 przewiduje budowę tras na odcinku S12, m.in. na odcinku Piotrków Trybunalski - Radom. Budowa projektowanej obwodnicy stanowi dublowanie.</w:t>
            </w:r>
          </w:p>
        </w:tc>
        <w:tc>
          <w:tcPr>
            <w:tcW w:w="5245" w:type="dxa"/>
            <w:tcBorders>
              <w:top w:val="nil"/>
              <w:left w:val="nil"/>
              <w:bottom w:val="single" w:sz="4" w:space="0" w:color="auto"/>
              <w:right w:val="single" w:sz="4" w:space="0" w:color="auto"/>
            </w:tcBorders>
            <w:shd w:val="clear" w:color="auto" w:fill="auto"/>
            <w:vAlign w:val="center"/>
            <w:hideMark/>
          </w:tcPr>
          <w:p w14:paraId="0D238D7D" w14:textId="1A6DED49"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27F7BA0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5A821D6" w14:textId="0634DC7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673ABDE"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B69AC1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w:t>
            </w:r>
          </w:p>
        </w:tc>
        <w:tc>
          <w:tcPr>
            <w:tcW w:w="9072" w:type="dxa"/>
            <w:tcBorders>
              <w:top w:val="nil"/>
              <w:left w:val="nil"/>
              <w:bottom w:val="single" w:sz="4" w:space="0" w:color="auto"/>
              <w:right w:val="single" w:sz="4" w:space="0" w:color="auto"/>
            </w:tcBorders>
            <w:shd w:val="clear" w:color="auto" w:fill="auto"/>
            <w:vAlign w:val="center"/>
            <w:hideMark/>
          </w:tcPr>
          <w:p w14:paraId="5FFC4B78" w14:textId="34FA9DF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Rządowy program budowy dróg krajowych do 2030 roku z perspektywą do 2033 przewiduje budowę tras na odcinku S12, m.in. na odcinku Piotrków Trybunalski - Radom. Budowa projektowanej obwodnicy stanowi dublowanie za ogromne pieniądze programów rządowych. Propozycja zmiany: Budowa obwodnicy jest bezzasadna.</w:t>
            </w:r>
          </w:p>
        </w:tc>
        <w:tc>
          <w:tcPr>
            <w:tcW w:w="5245" w:type="dxa"/>
            <w:tcBorders>
              <w:top w:val="nil"/>
              <w:left w:val="nil"/>
              <w:bottom w:val="single" w:sz="4" w:space="0" w:color="auto"/>
              <w:right w:val="single" w:sz="4" w:space="0" w:color="auto"/>
            </w:tcBorders>
            <w:shd w:val="clear" w:color="auto" w:fill="auto"/>
            <w:vAlign w:val="center"/>
            <w:hideMark/>
          </w:tcPr>
          <w:p w14:paraId="6CE81541" w14:textId="0D8BEE2C"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E84569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5FA17E6" w14:textId="4C3CB9B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EB9846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E95514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lastRenderedPageBreak/>
              <w:t>19</w:t>
            </w:r>
          </w:p>
        </w:tc>
        <w:tc>
          <w:tcPr>
            <w:tcW w:w="9072" w:type="dxa"/>
            <w:tcBorders>
              <w:top w:val="nil"/>
              <w:left w:val="nil"/>
              <w:bottom w:val="single" w:sz="4" w:space="0" w:color="auto"/>
              <w:right w:val="single" w:sz="4" w:space="0" w:color="auto"/>
            </w:tcBorders>
            <w:shd w:val="clear" w:color="auto" w:fill="auto"/>
            <w:vAlign w:val="center"/>
            <w:hideMark/>
          </w:tcPr>
          <w:p w14:paraId="515B9404" w14:textId="50AE8AD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Wskazane warianty nie stanowią obwodnicy miasta tylko obwodnicę tranzytową. Mieszkańcy miasta nie odniosą żadnych korzyści z jej budowy. Dodatkowe zniszczenie środowiska i hałas utrudnią życie na pobliskich terenach.</w:t>
            </w:r>
          </w:p>
        </w:tc>
        <w:tc>
          <w:tcPr>
            <w:tcW w:w="5245" w:type="dxa"/>
            <w:tcBorders>
              <w:top w:val="nil"/>
              <w:left w:val="nil"/>
              <w:bottom w:val="single" w:sz="4" w:space="0" w:color="auto"/>
              <w:right w:val="single" w:sz="4" w:space="0" w:color="auto"/>
            </w:tcBorders>
            <w:shd w:val="clear" w:color="auto" w:fill="auto"/>
            <w:vAlign w:val="center"/>
            <w:hideMark/>
          </w:tcPr>
          <w:p w14:paraId="414A3006" w14:textId="5311F5C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przedstawionych wariantów kosztem ewentualnego wykorzystania planowanej S12.</w:t>
            </w:r>
          </w:p>
        </w:tc>
        <w:tc>
          <w:tcPr>
            <w:tcW w:w="1701" w:type="dxa"/>
            <w:tcBorders>
              <w:top w:val="nil"/>
              <w:left w:val="nil"/>
              <w:bottom w:val="single" w:sz="4" w:space="0" w:color="auto"/>
              <w:right w:val="single" w:sz="4" w:space="0" w:color="auto"/>
            </w:tcBorders>
            <w:shd w:val="clear" w:color="auto" w:fill="auto"/>
            <w:noWrap/>
            <w:vAlign w:val="center"/>
            <w:hideMark/>
          </w:tcPr>
          <w:p w14:paraId="5621367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333365E" w14:textId="730EEE0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45B4D1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E19052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w:t>
            </w:r>
          </w:p>
        </w:tc>
        <w:tc>
          <w:tcPr>
            <w:tcW w:w="9072" w:type="dxa"/>
            <w:tcBorders>
              <w:top w:val="nil"/>
              <w:left w:val="nil"/>
              <w:bottom w:val="single" w:sz="4" w:space="0" w:color="auto"/>
              <w:right w:val="single" w:sz="4" w:space="0" w:color="auto"/>
            </w:tcBorders>
            <w:shd w:val="clear" w:color="auto" w:fill="auto"/>
            <w:vAlign w:val="center"/>
            <w:hideMark/>
          </w:tcPr>
          <w:p w14:paraId="00E6DFAB" w14:textId="375E412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Miasto nie jest w stanie wyremontować dróg miejskich które są w fatalnym stanie </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w:t>
            </w:r>
            <w:r w:rsidR="00DE36DB">
              <w:rPr>
                <w:rFonts w:ascii="Calibri" w:eastAsia="Times New Roman" w:hAnsi="Calibri" w:cs="Calibri"/>
                <w:color w:val="000000"/>
                <w:kern w:val="0"/>
                <w:lang w:eastAsia="pl-PL"/>
                <w14:ligatures w14:val="none"/>
              </w:rPr>
              <w:t xml:space="preserve">ul. </w:t>
            </w:r>
            <w:r w:rsidRPr="005500B9">
              <w:rPr>
                <w:rFonts w:ascii="Calibri" w:eastAsia="Times New Roman" w:hAnsi="Calibri" w:cs="Calibri"/>
                <w:color w:val="000000"/>
                <w:kern w:val="0"/>
                <w:lang w:eastAsia="pl-PL"/>
                <w14:ligatures w14:val="none"/>
              </w:rPr>
              <w:t>Roosevelta,</w:t>
            </w:r>
            <w:r w:rsidR="00DE36DB">
              <w:rPr>
                <w:rFonts w:ascii="Calibri" w:eastAsia="Times New Roman" w:hAnsi="Calibri" w:cs="Calibri"/>
                <w:color w:val="000000"/>
                <w:kern w:val="0"/>
                <w:lang w:eastAsia="pl-PL"/>
                <w14:ligatures w14:val="none"/>
              </w:rPr>
              <w:t xml:space="preserve"> inne). </w:t>
            </w:r>
            <w:r w:rsidRPr="005500B9">
              <w:rPr>
                <w:rFonts w:ascii="Calibri" w:eastAsia="Times New Roman" w:hAnsi="Calibri" w:cs="Calibri"/>
                <w:color w:val="000000"/>
                <w:kern w:val="0"/>
                <w:lang w:eastAsia="pl-PL"/>
                <w14:ligatures w14:val="none"/>
              </w:rPr>
              <w:t xml:space="preserve">Brak bieżących remontów w </w:t>
            </w:r>
            <w:r w:rsidR="00DE36DB" w:rsidRPr="00DE36DB">
              <w:rPr>
                <w:rFonts w:ascii="Calibri" w:eastAsia="Times New Roman" w:hAnsi="Calibri" w:cs="Calibri"/>
                <w:color w:val="000000" w:themeColor="text1"/>
                <w:kern w:val="0"/>
                <w:lang w:eastAsia="pl-PL"/>
                <w14:ligatures w14:val="none"/>
              </w:rPr>
              <w:t xml:space="preserve">mieście, a </w:t>
            </w:r>
            <w:r w:rsidRPr="00DE36DB">
              <w:rPr>
                <w:rFonts w:ascii="Calibri" w:eastAsia="Times New Roman" w:hAnsi="Calibri" w:cs="Calibri"/>
                <w:color w:val="000000" w:themeColor="text1"/>
                <w:kern w:val="0"/>
                <w:lang w:eastAsia="pl-PL"/>
                <w14:ligatures w14:val="none"/>
              </w:rPr>
              <w:t xml:space="preserve"> </w:t>
            </w:r>
            <w:r w:rsidRPr="005500B9">
              <w:rPr>
                <w:rFonts w:ascii="Calibri" w:eastAsia="Times New Roman" w:hAnsi="Calibri" w:cs="Calibri"/>
                <w:color w:val="000000"/>
                <w:kern w:val="0"/>
                <w:lang w:eastAsia="pl-PL"/>
                <w14:ligatures w14:val="none"/>
              </w:rPr>
              <w:t>planowan</w:t>
            </w:r>
            <w:r w:rsidR="00DE36DB">
              <w:rPr>
                <w:rFonts w:ascii="Calibri" w:eastAsia="Times New Roman" w:hAnsi="Calibri" w:cs="Calibri"/>
                <w:color w:val="000000"/>
                <w:kern w:val="0"/>
                <w:lang w:eastAsia="pl-PL"/>
                <w14:ligatures w14:val="none"/>
              </w:rPr>
              <w:t xml:space="preserve">e są inwestycje z </w:t>
            </w:r>
            <w:r w:rsidRPr="005500B9">
              <w:rPr>
                <w:rFonts w:ascii="Calibri" w:eastAsia="Times New Roman" w:hAnsi="Calibri" w:cs="Calibri"/>
                <w:color w:val="000000"/>
                <w:kern w:val="0"/>
                <w:lang w:eastAsia="pl-PL"/>
                <w14:ligatures w14:val="none"/>
              </w:rPr>
              <w:t xml:space="preserve"> olbrzymimi nakładami na budowę obwodnicy to przykład niegospodarności.</w:t>
            </w:r>
          </w:p>
        </w:tc>
        <w:tc>
          <w:tcPr>
            <w:tcW w:w="5245" w:type="dxa"/>
            <w:tcBorders>
              <w:top w:val="nil"/>
              <w:left w:val="nil"/>
              <w:bottom w:val="single" w:sz="4" w:space="0" w:color="auto"/>
              <w:right w:val="single" w:sz="4" w:space="0" w:color="auto"/>
            </w:tcBorders>
            <w:shd w:val="clear" w:color="auto" w:fill="auto"/>
            <w:vAlign w:val="center"/>
            <w:hideMark/>
          </w:tcPr>
          <w:p w14:paraId="341F4F54" w14:textId="62BCCBE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Naprawa istniejących dróg stanowiących ważne arterie komunikacyjne miasta.</w:t>
            </w:r>
          </w:p>
        </w:tc>
        <w:tc>
          <w:tcPr>
            <w:tcW w:w="1701" w:type="dxa"/>
            <w:tcBorders>
              <w:top w:val="nil"/>
              <w:left w:val="nil"/>
              <w:bottom w:val="single" w:sz="4" w:space="0" w:color="auto"/>
              <w:right w:val="single" w:sz="4" w:space="0" w:color="auto"/>
            </w:tcBorders>
            <w:shd w:val="clear" w:color="auto" w:fill="auto"/>
            <w:noWrap/>
            <w:vAlign w:val="center"/>
            <w:hideMark/>
          </w:tcPr>
          <w:p w14:paraId="303329C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częściowo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5D76C1C" w14:textId="7FE67CD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8FA4C6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DA8741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w:t>
            </w:r>
          </w:p>
        </w:tc>
        <w:tc>
          <w:tcPr>
            <w:tcW w:w="9072" w:type="dxa"/>
            <w:tcBorders>
              <w:top w:val="nil"/>
              <w:left w:val="nil"/>
              <w:bottom w:val="single" w:sz="4" w:space="0" w:color="auto"/>
              <w:right w:val="single" w:sz="4" w:space="0" w:color="auto"/>
            </w:tcBorders>
            <w:shd w:val="clear" w:color="auto" w:fill="auto"/>
            <w:vAlign w:val="center"/>
            <w:hideMark/>
          </w:tcPr>
          <w:p w14:paraId="2279A9C9" w14:textId="4850E30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Dla mieszkańców miasta istnienie tego rodzaju obwodnicy jest bezzasadne. Żaden kierowca chcąc przejechać z zachodniej części miasta na wschodnią nie będzie nadrabiał kilometrów - przejedzie przez istniejące już ulice miasta.</w:t>
            </w:r>
          </w:p>
        </w:tc>
        <w:tc>
          <w:tcPr>
            <w:tcW w:w="5245" w:type="dxa"/>
            <w:tcBorders>
              <w:top w:val="nil"/>
              <w:left w:val="nil"/>
              <w:bottom w:val="single" w:sz="4" w:space="0" w:color="auto"/>
              <w:right w:val="single" w:sz="4" w:space="0" w:color="auto"/>
            </w:tcBorders>
            <w:shd w:val="clear" w:color="auto" w:fill="auto"/>
            <w:vAlign w:val="center"/>
            <w:hideMark/>
          </w:tcPr>
          <w:p w14:paraId="3073564B" w14:textId="62218A8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Przeniesienie funduszy na remont  istniejących  już w mieście dróg.</w:t>
            </w:r>
          </w:p>
        </w:tc>
        <w:tc>
          <w:tcPr>
            <w:tcW w:w="1701" w:type="dxa"/>
            <w:tcBorders>
              <w:top w:val="nil"/>
              <w:left w:val="nil"/>
              <w:bottom w:val="single" w:sz="4" w:space="0" w:color="auto"/>
              <w:right w:val="single" w:sz="4" w:space="0" w:color="auto"/>
            </w:tcBorders>
            <w:shd w:val="clear" w:color="auto" w:fill="auto"/>
            <w:noWrap/>
            <w:vAlign w:val="center"/>
            <w:hideMark/>
          </w:tcPr>
          <w:p w14:paraId="53C23FA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10E3A6" w14:textId="3BCC763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9EA1D3C"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5527B0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w:t>
            </w:r>
          </w:p>
        </w:tc>
        <w:tc>
          <w:tcPr>
            <w:tcW w:w="9072" w:type="dxa"/>
            <w:tcBorders>
              <w:top w:val="nil"/>
              <w:left w:val="nil"/>
              <w:bottom w:val="single" w:sz="4" w:space="0" w:color="auto"/>
              <w:right w:val="single" w:sz="4" w:space="0" w:color="auto"/>
            </w:tcBorders>
            <w:shd w:val="clear" w:color="auto" w:fill="auto"/>
            <w:vAlign w:val="center"/>
            <w:hideMark/>
          </w:tcPr>
          <w:p w14:paraId="08470421" w14:textId="2DDF407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Argument, iż obwodnica wyprowadzi ruch tranzytowy z miasta jest bezpodstawny. Już w chwili obecnej tranzyt przez miast nie przejeżdża. Okresowe natężenie ruchu tranzytowego związane było z budową trasy A1, w świetle kończących się prac związanych z budową autostrady problem ten zniknie.</w:t>
            </w:r>
          </w:p>
        </w:tc>
        <w:tc>
          <w:tcPr>
            <w:tcW w:w="5245" w:type="dxa"/>
            <w:tcBorders>
              <w:top w:val="nil"/>
              <w:left w:val="nil"/>
              <w:bottom w:val="single" w:sz="4" w:space="0" w:color="auto"/>
              <w:right w:val="single" w:sz="4" w:space="0" w:color="auto"/>
            </w:tcBorders>
            <w:shd w:val="clear" w:color="auto" w:fill="auto"/>
            <w:vAlign w:val="center"/>
            <w:hideMark/>
          </w:tcPr>
          <w:p w14:paraId="27762322" w14:textId="68BA03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Przeniesienie posiadanych środków finansowych na remont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7A2E8B3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69FC233" w14:textId="4335995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A2FF56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570403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w:t>
            </w:r>
          </w:p>
        </w:tc>
        <w:tc>
          <w:tcPr>
            <w:tcW w:w="9072" w:type="dxa"/>
            <w:tcBorders>
              <w:top w:val="nil"/>
              <w:left w:val="nil"/>
              <w:bottom w:val="single" w:sz="4" w:space="0" w:color="auto"/>
              <w:right w:val="single" w:sz="4" w:space="0" w:color="auto"/>
            </w:tcBorders>
            <w:shd w:val="clear" w:color="auto" w:fill="auto"/>
            <w:vAlign w:val="center"/>
            <w:hideMark/>
          </w:tcPr>
          <w:p w14:paraId="7E5B76E2" w14:textId="7A48EE0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wyrażam zgody na proponowane warianty budowy południowej obwodnicy miasta.</w:t>
            </w:r>
          </w:p>
        </w:tc>
        <w:tc>
          <w:tcPr>
            <w:tcW w:w="5245" w:type="dxa"/>
            <w:tcBorders>
              <w:top w:val="nil"/>
              <w:left w:val="nil"/>
              <w:bottom w:val="single" w:sz="4" w:space="0" w:color="auto"/>
              <w:right w:val="single" w:sz="4" w:space="0" w:color="auto"/>
            </w:tcBorders>
            <w:shd w:val="clear" w:color="auto" w:fill="auto"/>
            <w:vAlign w:val="center"/>
            <w:hideMark/>
          </w:tcPr>
          <w:p w14:paraId="15ECA933" w14:textId="5ADF942C"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323CEF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FC881FE" w14:textId="4E4446E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2D9EC2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CE6E55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w:t>
            </w:r>
          </w:p>
        </w:tc>
        <w:tc>
          <w:tcPr>
            <w:tcW w:w="9072" w:type="dxa"/>
            <w:tcBorders>
              <w:top w:val="nil"/>
              <w:left w:val="nil"/>
              <w:bottom w:val="single" w:sz="4" w:space="0" w:color="auto"/>
              <w:right w:val="single" w:sz="4" w:space="0" w:color="auto"/>
            </w:tcBorders>
            <w:shd w:val="clear" w:color="auto" w:fill="auto"/>
            <w:vAlign w:val="center"/>
            <w:hideMark/>
          </w:tcPr>
          <w:p w14:paraId="30F9CBF2" w14:textId="7ED9BD7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Jestem przeciwna wariantom  2 i 3. Jako mieszkanka tego terenu mam dość atrakcji pod tytułem samoloty, które zakłócają mój</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spokój dzień i noc , tory kolejowe i jeszcze obwodnica  pod nosem tego byłoby już za wiele.</w:t>
            </w:r>
          </w:p>
        </w:tc>
        <w:tc>
          <w:tcPr>
            <w:tcW w:w="5245" w:type="dxa"/>
            <w:tcBorders>
              <w:top w:val="nil"/>
              <w:left w:val="nil"/>
              <w:bottom w:val="single" w:sz="4" w:space="0" w:color="auto"/>
              <w:right w:val="single" w:sz="4" w:space="0" w:color="auto"/>
            </w:tcBorders>
            <w:shd w:val="clear" w:color="auto" w:fill="auto"/>
            <w:vAlign w:val="center"/>
            <w:hideMark/>
          </w:tcPr>
          <w:p w14:paraId="7A11CE5D" w14:textId="2342E59D"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826C29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204F28E" w14:textId="586F8EF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B3AB58F" w14:textId="77777777" w:rsidTr="005500B9">
        <w:trPr>
          <w:trHeight w:val="12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D467C3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w:t>
            </w:r>
          </w:p>
        </w:tc>
        <w:tc>
          <w:tcPr>
            <w:tcW w:w="9072" w:type="dxa"/>
            <w:tcBorders>
              <w:top w:val="nil"/>
              <w:left w:val="nil"/>
              <w:bottom w:val="single" w:sz="4" w:space="0" w:color="auto"/>
              <w:right w:val="single" w:sz="4" w:space="0" w:color="auto"/>
            </w:tcBorders>
            <w:shd w:val="clear" w:color="auto" w:fill="auto"/>
            <w:vAlign w:val="center"/>
            <w:hideMark/>
          </w:tcPr>
          <w:p w14:paraId="4417820D"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Uciążliwość poprowadzenia drogi w wariancie W2 i W3 dla bezpieczeństwa i komfortu życia  mieszkańców terenów przyległych do proponowanego przebiegu obwodnicy.</w:t>
            </w:r>
          </w:p>
        </w:tc>
        <w:tc>
          <w:tcPr>
            <w:tcW w:w="5245" w:type="dxa"/>
            <w:tcBorders>
              <w:top w:val="nil"/>
              <w:left w:val="nil"/>
              <w:bottom w:val="single" w:sz="4" w:space="0" w:color="auto"/>
              <w:right w:val="single" w:sz="4" w:space="0" w:color="auto"/>
            </w:tcBorders>
            <w:shd w:val="clear" w:color="auto" w:fill="auto"/>
            <w:vAlign w:val="center"/>
            <w:hideMark/>
          </w:tcPr>
          <w:p w14:paraId="54E4F82D" w14:textId="58C4180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Nitka obwodnicy jak sama nazwa wskazuje powinna znajdować się poza granicami miasta, poprawi</w:t>
            </w:r>
            <w:r w:rsidR="00DE36DB">
              <w:rPr>
                <w:rFonts w:ascii="Calibri" w:eastAsia="Times New Roman" w:hAnsi="Calibri" w:cs="Calibri"/>
                <w:color w:val="000000"/>
                <w:kern w:val="0"/>
                <w:lang w:eastAsia="pl-PL"/>
                <w14:ligatures w14:val="none"/>
              </w:rPr>
              <w:t>ć</w:t>
            </w:r>
            <w:r w:rsidRPr="005500B9">
              <w:rPr>
                <w:rFonts w:ascii="Calibri" w:eastAsia="Times New Roman" w:hAnsi="Calibri" w:cs="Calibri"/>
                <w:color w:val="000000"/>
                <w:kern w:val="0"/>
                <w:lang w:eastAsia="pl-PL"/>
                <w14:ligatures w14:val="none"/>
              </w:rPr>
              <w:t xml:space="preserve"> jakość życia mieszkańców  miasta, a nie uprzykrzać życie i wpływać negatywnie na relacje na linii miasto - mieszkańcy. Według mnie droga powinna zostać poprowadzona terenami poza granicami miasta tak aby miasto mogło się dalej rozwijać.</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Proponuję tereny pomiędzy Piotrkowem a zabudowaniami wsi (....)</w:t>
            </w:r>
          </w:p>
        </w:tc>
        <w:tc>
          <w:tcPr>
            <w:tcW w:w="1701" w:type="dxa"/>
            <w:tcBorders>
              <w:top w:val="nil"/>
              <w:left w:val="nil"/>
              <w:bottom w:val="single" w:sz="4" w:space="0" w:color="auto"/>
              <w:right w:val="single" w:sz="4" w:space="0" w:color="auto"/>
            </w:tcBorders>
            <w:shd w:val="clear" w:color="auto" w:fill="auto"/>
            <w:noWrap/>
            <w:vAlign w:val="center"/>
            <w:hideMark/>
          </w:tcPr>
          <w:p w14:paraId="6F11ACD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141F98EF" w14:textId="1CDCB628"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78436DD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653F3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w:t>
            </w:r>
          </w:p>
        </w:tc>
        <w:tc>
          <w:tcPr>
            <w:tcW w:w="9072" w:type="dxa"/>
            <w:tcBorders>
              <w:top w:val="nil"/>
              <w:left w:val="nil"/>
              <w:bottom w:val="single" w:sz="4" w:space="0" w:color="auto"/>
              <w:right w:val="single" w:sz="4" w:space="0" w:color="auto"/>
            </w:tcBorders>
            <w:shd w:val="clear" w:color="auto" w:fill="auto"/>
            <w:vAlign w:val="center"/>
            <w:hideMark/>
          </w:tcPr>
          <w:p w14:paraId="4DA9042C" w14:textId="4ACBF51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Przeciwko budowie południowej obwodnicy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811DEDA" w14:textId="0D865404"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09F4D5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A674EB6" w14:textId="7551DD1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F0A3B3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DDA97A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w:t>
            </w:r>
          </w:p>
        </w:tc>
        <w:tc>
          <w:tcPr>
            <w:tcW w:w="9072" w:type="dxa"/>
            <w:tcBorders>
              <w:top w:val="nil"/>
              <w:left w:val="nil"/>
              <w:bottom w:val="single" w:sz="4" w:space="0" w:color="auto"/>
              <w:right w:val="single" w:sz="4" w:space="0" w:color="auto"/>
            </w:tcBorders>
            <w:shd w:val="clear" w:color="auto" w:fill="auto"/>
            <w:vAlign w:val="center"/>
            <w:hideMark/>
          </w:tcPr>
          <w:p w14:paraId="55F85F32"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Proponowane warianty są nie do przyjęcia. Bardzo utrudnią życie okolicznym mieszkańcom. Już w tej chwili hałas jest nie do zniesienia (samoloty, pociągi), a tu jeszcze obwodnica pod samym nosem.</w:t>
            </w:r>
          </w:p>
        </w:tc>
        <w:tc>
          <w:tcPr>
            <w:tcW w:w="5245" w:type="dxa"/>
            <w:tcBorders>
              <w:top w:val="nil"/>
              <w:left w:val="nil"/>
              <w:bottom w:val="single" w:sz="4" w:space="0" w:color="auto"/>
              <w:right w:val="single" w:sz="4" w:space="0" w:color="auto"/>
            </w:tcBorders>
            <w:shd w:val="clear" w:color="auto" w:fill="auto"/>
            <w:vAlign w:val="center"/>
            <w:hideMark/>
          </w:tcPr>
          <w:p w14:paraId="3468DB3B" w14:textId="609AB72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Proponuję zamiast budowy uciążliwej obwodnicy naprawić w sposób trwały istniejące ulice. Trasa ewentualnej obwodnicy zaprojektować poza granicami miasta w miejscach niezamieszkałych.</w:t>
            </w:r>
          </w:p>
        </w:tc>
        <w:tc>
          <w:tcPr>
            <w:tcW w:w="1701" w:type="dxa"/>
            <w:tcBorders>
              <w:top w:val="nil"/>
              <w:left w:val="nil"/>
              <w:bottom w:val="single" w:sz="4" w:space="0" w:color="auto"/>
              <w:right w:val="single" w:sz="4" w:space="0" w:color="auto"/>
            </w:tcBorders>
            <w:shd w:val="clear" w:color="auto" w:fill="auto"/>
            <w:noWrap/>
            <w:vAlign w:val="center"/>
            <w:hideMark/>
          </w:tcPr>
          <w:p w14:paraId="35AF26A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częściowo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B6A7B55" w14:textId="1E70BCF1"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55B84D17" w14:textId="77777777" w:rsidTr="005500B9">
        <w:trPr>
          <w:trHeight w:val="12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68F07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w:t>
            </w:r>
          </w:p>
        </w:tc>
        <w:tc>
          <w:tcPr>
            <w:tcW w:w="9072" w:type="dxa"/>
            <w:tcBorders>
              <w:top w:val="nil"/>
              <w:left w:val="nil"/>
              <w:bottom w:val="single" w:sz="4" w:space="0" w:color="auto"/>
              <w:right w:val="single" w:sz="4" w:space="0" w:color="auto"/>
            </w:tcBorders>
            <w:shd w:val="clear" w:color="auto" w:fill="auto"/>
            <w:vAlign w:val="center"/>
            <w:hideMark/>
          </w:tcPr>
          <w:p w14:paraId="582439A6"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Uciążliwość poprowadzenia drogi w wariancie W2 i W3 dla bezpieczeństwa i komfortu życia  mieszkańców terenów przyległych do proponowanego przebiegu obwodnicy.</w:t>
            </w:r>
          </w:p>
        </w:tc>
        <w:tc>
          <w:tcPr>
            <w:tcW w:w="5245" w:type="dxa"/>
            <w:tcBorders>
              <w:top w:val="nil"/>
              <w:left w:val="nil"/>
              <w:bottom w:val="single" w:sz="4" w:space="0" w:color="auto"/>
              <w:right w:val="single" w:sz="4" w:space="0" w:color="auto"/>
            </w:tcBorders>
            <w:shd w:val="clear" w:color="auto" w:fill="auto"/>
            <w:vAlign w:val="center"/>
            <w:hideMark/>
          </w:tcPr>
          <w:p w14:paraId="00C47BD0" w14:textId="5AF31EC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Nitka obwodnicy jak sama nazwa wskazuje powinna znajdować się poza granicami miasta, poprawi</w:t>
            </w:r>
            <w:r w:rsidR="00DE36DB">
              <w:rPr>
                <w:rFonts w:ascii="Calibri" w:eastAsia="Times New Roman" w:hAnsi="Calibri" w:cs="Calibri"/>
                <w:color w:val="000000"/>
                <w:kern w:val="0"/>
                <w:lang w:eastAsia="pl-PL"/>
                <w14:ligatures w14:val="none"/>
              </w:rPr>
              <w:t>ć</w:t>
            </w:r>
            <w:r w:rsidRPr="005500B9">
              <w:rPr>
                <w:rFonts w:ascii="Calibri" w:eastAsia="Times New Roman" w:hAnsi="Calibri" w:cs="Calibri"/>
                <w:color w:val="000000"/>
                <w:kern w:val="0"/>
                <w:lang w:eastAsia="pl-PL"/>
                <w14:ligatures w14:val="none"/>
              </w:rPr>
              <w:t xml:space="preserve"> jakość życia mieszkańców  miasta, a nie uprzykrzać życie i wpływać negatywnie na relacje na linii miasto - mieszkańcy. Według mnie droga powinna zostać poprowadzona terenami poza granicami miasta tak aby miasto mogło się dalej rozwijać. Proponuję tereny pomiędzy Piotrkowem a zabudowaniami </w:t>
            </w:r>
            <w:r w:rsidR="00DE36DB">
              <w:rPr>
                <w:rFonts w:ascii="Calibri" w:eastAsia="Times New Roman" w:hAnsi="Calibri" w:cs="Calibri"/>
                <w:color w:val="000000"/>
                <w:kern w:val="0"/>
                <w:lang w:eastAsia="pl-PL"/>
                <w14:ligatures w14:val="none"/>
              </w:rPr>
              <w:t xml:space="preserve">okolicznej </w:t>
            </w:r>
            <w:r w:rsidRPr="005500B9">
              <w:rPr>
                <w:rFonts w:ascii="Calibri" w:eastAsia="Times New Roman" w:hAnsi="Calibri" w:cs="Calibri"/>
                <w:color w:val="000000"/>
                <w:kern w:val="0"/>
                <w:lang w:eastAsia="pl-PL"/>
                <w14:ligatures w14:val="none"/>
              </w:rPr>
              <w:t>wsi</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FF0000"/>
                <w:kern w:val="0"/>
                <w:lang w:eastAsia="pl-PL"/>
                <w14:ligatures w14:val="none"/>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CCE7A4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68350972" w14:textId="22EB2704"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2C9BE740"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A72587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w:t>
            </w:r>
          </w:p>
        </w:tc>
        <w:tc>
          <w:tcPr>
            <w:tcW w:w="9072" w:type="dxa"/>
            <w:tcBorders>
              <w:top w:val="nil"/>
              <w:left w:val="nil"/>
              <w:bottom w:val="single" w:sz="4" w:space="0" w:color="auto"/>
              <w:right w:val="single" w:sz="4" w:space="0" w:color="auto"/>
            </w:tcBorders>
            <w:shd w:val="clear" w:color="auto" w:fill="auto"/>
            <w:vAlign w:val="center"/>
            <w:hideMark/>
          </w:tcPr>
          <w:p w14:paraId="2FB81F9A" w14:textId="290BC5C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Jestem przeciwko budowie części południowej  obwodnicy Piotrkowa Tryb. w podanych wariantach. Oferowane warianty napotkają na swojej drodze dużo kolizyjnych elementów jak np. lotnisko (strefa zrzutów), dodatkowy hałas dla mieszkańców (lotnisko + kolej + obwodnica + osta</w:t>
            </w:r>
            <w:r w:rsidR="00DE36DB">
              <w:rPr>
                <w:rFonts w:ascii="Calibri" w:eastAsia="Times New Roman" w:hAnsi="Calibri" w:cs="Calibri"/>
                <w:color w:val="000000"/>
                <w:kern w:val="0"/>
                <w:lang w:eastAsia="pl-PL"/>
                <w14:ligatures w14:val="none"/>
              </w:rPr>
              <w:t>t</w:t>
            </w:r>
            <w:r w:rsidRPr="005500B9">
              <w:rPr>
                <w:rFonts w:ascii="Calibri" w:eastAsia="Times New Roman" w:hAnsi="Calibri" w:cs="Calibri"/>
                <w:color w:val="000000"/>
                <w:kern w:val="0"/>
                <w:lang w:eastAsia="pl-PL"/>
                <w14:ligatures w14:val="none"/>
              </w:rPr>
              <w:t>nio bardzo ruchliwa ul.</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Moryca), zwierzęta.</w:t>
            </w:r>
          </w:p>
        </w:tc>
        <w:tc>
          <w:tcPr>
            <w:tcW w:w="5245" w:type="dxa"/>
            <w:tcBorders>
              <w:top w:val="nil"/>
              <w:left w:val="nil"/>
              <w:bottom w:val="single" w:sz="4" w:space="0" w:color="auto"/>
              <w:right w:val="single" w:sz="4" w:space="0" w:color="auto"/>
            </w:tcBorders>
            <w:shd w:val="clear" w:color="auto" w:fill="auto"/>
            <w:vAlign w:val="center"/>
            <w:hideMark/>
          </w:tcPr>
          <w:p w14:paraId="45A11908" w14:textId="2A72500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Trzeba przyznać, że nie ma sensownego miejsca dla tej inwestycji, zwłaszcza że były wydawane pozwolenia w pasie zakładanych opcji.</w:t>
            </w:r>
          </w:p>
        </w:tc>
        <w:tc>
          <w:tcPr>
            <w:tcW w:w="1701" w:type="dxa"/>
            <w:tcBorders>
              <w:top w:val="nil"/>
              <w:left w:val="nil"/>
              <w:bottom w:val="single" w:sz="4" w:space="0" w:color="auto"/>
              <w:right w:val="single" w:sz="4" w:space="0" w:color="auto"/>
            </w:tcBorders>
            <w:shd w:val="clear" w:color="auto" w:fill="auto"/>
            <w:noWrap/>
            <w:vAlign w:val="center"/>
            <w:hideMark/>
          </w:tcPr>
          <w:p w14:paraId="504A29B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2E205A" w14:textId="7E75011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F4D9C64" w14:textId="77777777" w:rsidTr="005500B9">
        <w:trPr>
          <w:trHeight w:val="192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0351D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lastRenderedPageBreak/>
              <w:t>30</w:t>
            </w:r>
          </w:p>
        </w:tc>
        <w:tc>
          <w:tcPr>
            <w:tcW w:w="9072" w:type="dxa"/>
            <w:tcBorders>
              <w:top w:val="nil"/>
              <w:left w:val="nil"/>
              <w:bottom w:val="single" w:sz="4" w:space="0" w:color="auto"/>
              <w:right w:val="single" w:sz="4" w:space="0" w:color="auto"/>
            </w:tcBorders>
            <w:shd w:val="clear" w:color="auto" w:fill="auto"/>
            <w:vAlign w:val="center"/>
            <w:hideMark/>
          </w:tcPr>
          <w:p w14:paraId="3E66E1BF" w14:textId="1BEFC92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Jestem przeciwny budowy obwodnicy ponieważ spowoduje to liczne przesiedlenia i wyburzenia. Budowana obwodnica będzie obwodnica tranzytową, która nie będzie przydatna dla miasta , która nie zmniejszy ruchu w mieście , która nie spowoduje szybszego przemieszczania się mieszkańców, a wprowadzi wzmożony ruch samochodów ciężarowych oraz zanieczyszczenia środowiska, domy będące w okolicy obwodnicy będą ulegały zniszczeniu. Nie zgadzam się równie</w:t>
            </w:r>
            <w:r w:rsidR="00DE36DB">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 xml:space="preserve"> na budowę obwodnicy ze względu na to, że mam kupiona działkę</w:t>
            </w:r>
            <w:r w:rsidR="00DE36DB">
              <w:rPr>
                <w:rFonts w:ascii="Calibri" w:eastAsia="Times New Roman" w:hAnsi="Calibri" w:cs="Calibri"/>
                <w:color w:val="000000"/>
                <w:kern w:val="0"/>
                <w:lang w:eastAsia="pl-PL"/>
                <w14:ligatures w14:val="none"/>
              </w:rPr>
              <w:t xml:space="preserve"> której lokalizacja koliduje z miejscem </w:t>
            </w:r>
            <w:r w:rsidRPr="005500B9">
              <w:rPr>
                <w:rFonts w:ascii="Calibri" w:eastAsia="Times New Roman" w:hAnsi="Calibri" w:cs="Calibri"/>
                <w:color w:val="000000"/>
                <w:kern w:val="0"/>
                <w:lang w:eastAsia="pl-PL"/>
                <w14:ligatures w14:val="none"/>
              </w:rPr>
              <w:t>gdzie planowany jest wiadukt ze zjazdami i nie wyobrażam sobie tam mieszkać a moja działka jest przeznaczona na budowę domu o tym  świadczą decyzje wydane przez organ planowania przestrzennego. Numer decyzji:  ---------</w:t>
            </w:r>
          </w:p>
        </w:tc>
        <w:tc>
          <w:tcPr>
            <w:tcW w:w="5245" w:type="dxa"/>
            <w:tcBorders>
              <w:top w:val="nil"/>
              <w:left w:val="nil"/>
              <w:bottom w:val="single" w:sz="4" w:space="0" w:color="auto"/>
              <w:right w:val="single" w:sz="4" w:space="0" w:color="auto"/>
            </w:tcBorders>
            <w:shd w:val="clear" w:color="auto" w:fill="auto"/>
            <w:vAlign w:val="center"/>
            <w:hideMark/>
          </w:tcPr>
          <w:p w14:paraId="0BEF2AFD" w14:textId="016AE13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Proponuję nie budować żadnego z tych wariantów obwodn</w:t>
            </w:r>
            <w:r w:rsidR="00DE36DB">
              <w:rPr>
                <w:rFonts w:ascii="Calibri" w:eastAsia="Times New Roman" w:hAnsi="Calibri" w:cs="Calibri"/>
                <w:color w:val="000000"/>
                <w:kern w:val="0"/>
                <w:lang w:eastAsia="pl-PL"/>
                <w14:ligatures w14:val="none"/>
              </w:rPr>
              <w:t>i</w:t>
            </w:r>
            <w:r w:rsidRPr="005500B9">
              <w:rPr>
                <w:rFonts w:ascii="Calibri" w:eastAsia="Times New Roman" w:hAnsi="Calibri" w:cs="Calibri"/>
                <w:color w:val="000000"/>
                <w:kern w:val="0"/>
                <w:lang w:eastAsia="pl-PL"/>
                <w14:ligatures w14:val="none"/>
              </w:rPr>
              <w:t>cy tranzytowej, a wybudować obwodnicę miasta poza terenami miasta żeby nie był poszkodowany żaden mieszkaniec miasta, mowa o "zabudowaniach ludzi" lub nie budowa</w:t>
            </w:r>
            <w:r w:rsidR="00DE36DB">
              <w:rPr>
                <w:rFonts w:ascii="Calibri" w:eastAsia="Times New Roman" w:hAnsi="Calibri" w:cs="Calibri"/>
                <w:color w:val="000000"/>
                <w:kern w:val="0"/>
                <w:lang w:eastAsia="pl-PL"/>
                <w14:ligatures w14:val="none"/>
              </w:rPr>
              <w:t>ć</w:t>
            </w:r>
            <w:r w:rsidRPr="005500B9">
              <w:rPr>
                <w:rFonts w:ascii="Calibri" w:eastAsia="Times New Roman" w:hAnsi="Calibri" w:cs="Calibri"/>
                <w:color w:val="000000"/>
                <w:kern w:val="0"/>
                <w:lang w:eastAsia="pl-PL"/>
                <w14:ligatures w14:val="none"/>
              </w:rPr>
              <w:t xml:space="preserve"> nic tylko poprawić jakoś dróg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7150F42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częściowo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9B2E6D0" w14:textId="091B473B"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79ABBE85" w14:textId="77777777" w:rsidTr="005500B9">
        <w:trPr>
          <w:trHeight w:val="310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F75989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w:t>
            </w:r>
          </w:p>
        </w:tc>
        <w:tc>
          <w:tcPr>
            <w:tcW w:w="9072" w:type="dxa"/>
            <w:tcBorders>
              <w:top w:val="nil"/>
              <w:left w:val="nil"/>
              <w:bottom w:val="single" w:sz="4" w:space="0" w:color="auto"/>
              <w:right w:val="single" w:sz="4" w:space="0" w:color="auto"/>
            </w:tcBorders>
            <w:shd w:val="clear" w:color="auto" w:fill="auto"/>
            <w:vAlign w:val="center"/>
            <w:hideMark/>
          </w:tcPr>
          <w:p w14:paraId="2D6AF6C7" w14:textId="799F42B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wariantu II i III przy ul.</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Ujazd 24  spowoduje odcięcie tego domu od sieci drogowej, utrudni dojazd lekarza do mieszkańców tego domu i odwrotnie, pojawią się również problemy z dojazdem do sklepu, apteki, dojazdem służb ratunkowych, pracowników zakładów utrzymania miasta w celu wywozu śmieci. Budowa wariantu II i III  zablokuje możliwość budowy sieci kanalizacyjnej, gazowej i światłowodowej na ulicy Moryca. Budowa obwodnicy w wariancie II i III dla mieszkańców terenów znajdujących się w pobliżu lotniska spowoduje wzrost poziomu hałasu w okolicy.  Budowa wariantu II i III stoi w kolizji z występowaniem chronionych gatunków zwierząt żyjących przy ul.</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Ujazd. Budowa obwodnicy wpłynie negatywnie na poziom czystości powietrza. W obecnym kształcie obwodnica jest drogą tranzytową, jej budowa jest bezpodstawna również w obliczu planowanych innych inwestycji drogowych. Mając na uwadze powyższe mieszkańcy nie zgadzają się na budowę obwodnicy w żadnym wariancie.</w:t>
            </w:r>
          </w:p>
        </w:tc>
        <w:tc>
          <w:tcPr>
            <w:tcW w:w="5245" w:type="dxa"/>
            <w:tcBorders>
              <w:top w:val="nil"/>
              <w:left w:val="nil"/>
              <w:bottom w:val="single" w:sz="4" w:space="0" w:color="auto"/>
              <w:right w:val="single" w:sz="4" w:space="0" w:color="auto"/>
            </w:tcBorders>
            <w:shd w:val="clear" w:color="auto" w:fill="auto"/>
            <w:vAlign w:val="center"/>
            <w:hideMark/>
          </w:tcPr>
          <w:p w14:paraId="7B89ECAF" w14:textId="578EC1A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budować obwodnicy w warianc</w:t>
            </w:r>
            <w:r w:rsidR="00DE36DB">
              <w:rPr>
                <w:rFonts w:ascii="Calibri" w:eastAsia="Times New Roman" w:hAnsi="Calibri" w:cs="Calibri"/>
                <w:color w:val="000000"/>
                <w:kern w:val="0"/>
                <w:lang w:eastAsia="pl-PL"/>
                <w14:ligatures w14:val="none"/>
              </w:rPr>
              <w:t>i</w:t>
            </w:r>
            <w:r w:rsidRPr="005500B9">
              <w:rPr>
                <w:rFonts w:ascii="Calibri" w:eastAsia="Times New Roman" w:hAnsi="Calibri" w:cs="Calibri"/>
                <w:color w:val="000000"/>
                <w:kern w:val="0"/>
                <w:lang w:eastAsia="pl-PL"/>
                <w14:ligatures w14:val="none"/>
              </w:rPr>
              <w:t>e II i III. Zbudować wiadukt lub tunel na ulicy Ujazd by umożliwić mieszkańcom przejazd, a jeśli nie będzie takiej możliwości zbudować alternatywny przejazd włączający mieszkańców do sieci drogowej miasta. Wymienione wyżej rozwiązania muszą pozwalać na bezproblemowy dojazd na służbom utrzymania miasta czy maszynom rolniczym. Wybudować sieci kanalizacyjną, gazową i światłowodową przed wybudowaniem obwodnicy w Wariancie II i III. Zaplanować rozwiązanie umożliwiające budowę ww. sieci pod drogą. Zamontować panele akustyczne. Wybudować przejścia dla zwierząt. Zasadzić dużą ilość drzew, krzewów w okolicy planowanej trasy w celu lepszego oczyszczenia powietrza.  Złożyć podanie do ministerstwa transportu o bezpłatny odcinek autostrady</w:t>
            </w:r>
            <w:r w:rsidR="003F00DA">
              <w:rPr>
                <w:rFonts w:ascii="Calibri" w:eastAsia="Times New Roman" w:hAnsi="Calibri" w:cs="Calibri"/>
                <w:color w:val="000000"/>
                <w:kern w:val="0"/>
                <w:lang w:eastAsia="pl-PL"/>
                <w14:ligatures w14:val="none"/>
              </w:rPr>
              <w:t xml:space="preserve"> A1 między węzłami Rokszyce (wę</w:t>
            </w:r>
            <w:r w:rsidRPr="005500B9">
              <w:rPr>
                <w:rFonts w:ascii="Calibri" w:eastAsia="Times New Roman" w:hAnsi="Calibri" w:cs="Calibri"/>
                <w:color w:val="000000"/>
                <w:kern w:val="0"/>
                <w:lang w:eastAsia="pl-PL"/>
                <w14:ligatures w14:val="none"/>
              </w:rPr>
              <w:t>zeł z planowaną  S12), a węzłem z S8. Opracować plany łącznika S12, który połączy drogę krajową 91 i A1 który przejmie ruch z drogi 91 w przypadku gdy autostrada A1 stanie się autostradą płatną.</w:t>
            </w:r>
          </w:p>
        </w:tc>
        <w:tc>
          <w:tcPr>
            <w:tcW w:w="1701" w:type="dxa"/>
            <w:tcBorders>
              <w:top w:val="nil"/>
              <w:left w:val="nil"/>
              <w:bottom w:val="single" w:sz="4" w:space="0" w:color="auto"/>
              <w:right w:val="single" w:sz="4" w:space="0" w:color="auto"/>
            </w:tcBorders>
            <w:shd w:val="clear" w:color="auto" w:fill="auto"/>
            <w:noWrap/>
            <w:vAlign w:val="center"/>
            <w:hideMark/>
          </w:tcPr>
          <w:p w14:paraId="7549DED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DF70C9D" w14:textId="3C519A5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7C3D14D"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CB8EC3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w:t>
            </w:r>
          </w:p>
        </w:tc>
        <w:tc>
          <w:tcPr>
            <w:tcW w:w="9072" w:type="dxa"/>
            <w:tcBorders>
              <w:top w:val="nil"/>
              <w:left w:val="nil"/>
              <w:bottom w:val="single" w:sz="4" w:space="0" w:color="auto"/>
              <w:right w:val="single" w:sz="4" w:space="0" w:color="auto"/>
            </w:tcBorders>
            <w:shd w:val="clear" w:color="auto" w:fill="auto"/>
            <w:vAlign w:val="center"/>
            <w:hideMark/>
          </w:tcPr>
          <w:p w14:paraId="6D4A5257" w14:textId="219BB58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w każdym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5745D06F" w14:textId="6D90E545"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2C5A23D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91DD011" w14:textId="6AB87C5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03582F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E41487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w:t>
            </w:r>
          </w:p>
        </w:tc>
        <w:tc>
          <w:tcPr>
            <w:tcW w:w="9072" w:type="dxa"/>
            <w:tcBorders>
              <w:top w:val="nil"/>
              <w:left w:val="nil"/>
              <w:bottom w:val="single" w:sz="4" w:space="0" w:color="auto"/>
              <w:right w:val="single" w:sz="4" w:space="0" w:color="auto"/>
            </w:tcBorders>
            <w:shd w:val="clear" w:color="auto" w:fill="auto"/>
            <w:vAlign w:val="center"/>
            <w:hideMark/>
          </w:tcPr>
          <w:p w14:paraId="4986FB97" w14:textId="4287854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w każdym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5A6EA652" w14:textId="6411B76F"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61EF892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D6D968D" w14:textId="16B6FCB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F6BEF3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FED9B6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w:t>
            </w:r>
          </w:p>
        </w:tc>
        <w:tc>
          <w:tcPr>
            <w:tcW w:w="9072" w:type="dxa"/>
            <w:tcBorders>
              <w:top w:val="nil"/>
              <w:left w:val="nil"/>
              <w:bottom w:val="single" w:sz="4" w:space="0" w:color="auto"/>
              <w:right w:val="single" w:sz="4" w:space="0" w:color="auto"/>
            </w:tcBorders>
            <w:shd w:val="clear" w:color="auto" w:fill="auto"/>
            <w:vAlign w:val="center"/>
            <w:hideMark/>
          </w:tcPr>
          <w:p w14:paraId="29700401" w14:textId="05098E5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2 i 3.</w:t>
            </w:r>
          </w:p>
        </w:tc>
        <w:tc>
          <w:tcPr>
            <w:tcW w:w="5245" w:type="dxa"/>
            <w:tcBorders>
              <w:top w:val="nil"/>
              <w:left w:val="nil"/>
              <w:bottom w:val="single" w:sz="4" w:space="0" w:color="auto"/>
              <w:right w:val="single" w:sz="4" w:space="0" w:color="auto"/>
            </w:tcBorders>
            <w:shd w:val="clear" w:color="auto" w:fill="auto"/>
            <w:noWrap/>
            <w:vAlign w:val="center"/>
            <w:hideMark/>
          </w:tcPr>
          <w:p w14:paraId="495673AD" w14:textId="5AA73AC2"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4A0A1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15F4877" w14:textId="5C860E6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F9754E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AC435A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w:t>
            </w:r>
          </w:p>
        </w:tc>
        <w:tc>
          <w:tcPr>
            <w:tcW w:w="9072" w:type="dxa"/>
            <w:tcBorders>
              <w:top w:val="nil"/>
              <w:left w:val="nil"/>
              <w:bottom w:val="single" w:sz="4" w:space="0" w:color="auto"/>
              <w:right w:val="single" w:sz="4" w:space="0" w:color="auto"/>
            </w:tcBorders>
            <w:shd w:val="clear" w:color="auto" w:fill="auto"/>
            <w:vAlign w:val="center"/>
            <w:hideMark/>
          </w:tcPr>
          <w:p w14:paraId="744AC4BE" w14:textId="1DE43F4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w każdym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736AAA00" w14:textId="585CF5F7"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5E08C14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0EC9831" w14:textId="0154D6C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C31AE7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BA04E1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w:t>
            </w:r>
          </w:p>
        </w:tc>
        <w:tc>
          <w:tcPr>
            <w:tcW w:w="9072" w:type="dxa"/>
            <w:tcBorders>
              <w:top w:val="nil"/>
              <w:left w:val="nil"/>
              <w:bottom w:val="single" w:sz="4" w:space="0" w:color="auto"/>
              <w:right w:val="single" w:sz="4" w:space="0" w:color="auto"/>
            </w:tcBorders>
            <w:shd w:val="clear" w:color="auto" w:fill="auto"/>
            <w:vAlign w:val="center"/>
            <w:hideMark/>
          </w:tcPr>
          <w:p w14:paraId="5FDFFEED" w14:textId="2EC0662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2 i 3.</w:t>
            </w:r>
          </w:p>
        </w:tc>
        <w:tc>
          <w:tcPr>
            <w:tcW w:w="5245" w:type="dxa"/>
            <w:tcBorders>
              <w:top w:val="nil"/>
              <w:left w:val="nil"/>
              <w:bottom w:val="single" w:sz="4" w:space="0" w:color="auto"/>
              <w:right w:val="single" w:sz="4" w:space="0" w:color="auto"/>
            </w:tcBorders>
            <w:shd w:val="clear" w:color="auto" w:fill="auto"/>
            <w:noWrap/>
            <w:vAlign w:val="center"/>
            <w:hideMark/>
          </w:tcPr>
          <w:p w14:paraId="2F43A3A3" w14:textId="261C12E1"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50E9806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EECCC0" w14:textId="1E0D1AD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1FD865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8FF582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w:t>
            </w:r>
          </w:p>
        </w:tc>
        <w:tc>
          <w:tcPr>
            <w:tcW w:w="9072" w:type="dxa"/>
            <w:tcBorders>
              <w:top w:val="nil"/>
              <w:left w:val="nil"/>
              <w:bottom w:val="single" w:sz="4" w:space="0" w:color="auto"/>
              <w:right w:val="single" w:sz="4" w:space="0" w:color="auto"/>
            </w:tcBorders>
            <w:shd w:val="clear" w:color="auto" w:fill="auto"/>
            <w:vAlign w:val="center"/>
            <w:hideMark/>
          </w:tcPr>
          <w:p w14:paraId="06E5EEA5" w14:textId="77CC7FA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w każdym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3E00E9F0" w14:textId="7B4A8A1D"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41B664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A30175F" w14:textId="75A16B9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420654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17372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w:t>
            </w:r>
          </w:p>
        </w:tc>
        <w:tc>
          <w:tcPr>
            <w:tcW w:w="9072" w:type="dxa"/>
            <w:tcBorders>
              <w:top w:val="nil"/>
              <w:left w:val="nil"/>
              <w:bottom w:val="single" w:sz="4" w:space="0" w:color="auto"/>
              <w:right w:val="single" w:sz="4" w:space="0" w:color="auto"/>
            </w:tcBorders>
            <w:shd w:val="clear" w:color="auto" w:fill="auto"/>
            <w:vAlign w:val="center"/>
            <w:hideMark/>
          </w:tcPr>
          <w:p w14:paraId="43ABCFEC" w14:textId="4CA9D08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31547B22" w14:textId="29B1C64D"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1049E7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9412B20" w14:textId="24114A1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E546E6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9DA625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w:t>
            </w:r>
          </w:p>
        </w:tc>
        <w:tc>
          <w:tcPr>
            <w:tcW w:w="9072" w:type="dxa"/>
            <w:tcBorders>
              <w:top w:val="nil"/>
              <w:left w:val="nil"/>
              <w:bottom w:val="single" w:sz="4" w:space="0" w:color="auto"/>
              <w:right w:val="single" w:sz="4" w:space="0" w:color="auto"/>
            </w:tcBorders>
            <w:shd w:val="clear" w:color="auto" w:fill="auto"/>
            <w:vAlign w:val="center"/>
            <w:hideMark/>
          </w:tcPr>
          <w:p w14:paraId="49FB354A" w14:textId="4654578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45382CA0" w14:textId="2CAFBE73"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714E0A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6FC0B91" w14:textId="6D2A0FC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06523C1" w14:textId="77777777" w:rsidTr="005500B9">
        <w:trPr>
          <w:trHeight w:val="277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1D20A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w:t>
            </w:r>
          </w:p>
        </w:tc>
        <w:tc>
          <w:tcPr>
            <w:tcW w:w="9072" w:type="dxa"/>
            <w:tcBorders>
              <w:top w:val="nil"/>
              <w:left w:val="nil"/>
              <w:bottom w:val="single" w:sz="4" w:space="0" w:color="auto"/>
              <w:right w:val="single" w:sz="4" w:space="0" w:color="auto"/>
            </w:tcBorders>
            <w:shd w:val="clear" w:color="auto" w:fill="auto"/>
            <w:vAlign w:val="center"/>
            <w:hideMark/>
          </w:tcPr>
          <w:p w14:paraId="407A13A3" w14:textId="47A7AB9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wariantu II i III przy ul.</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Ujazd 24  spowoduje odcięcie tego domu od sieci drogowej, utrudni dojazd lekarza do mieszkańców tego domu i odwrotnie, pojawią się również problemy z dojazdem do sklepu, apteki, dojazdem służb ratunkowych, pracowników zakładów utrzymania miasta w celu wywozu śmieci. Budowa wariantu II i III  zablokuje możliwość budowy sieci kanalizacyjnej, gazowej i światłowodowej na ulicy Moryca. Budowa obwodnicy w wariancie II i III dla mieszkańców terenów znajdujących się w pobliżu lotniska spowoduje wzrost poziomu hałasu w okolicy.  Budowa wariantu II i III stoi w kolizji z występowaniem chronionych gatunków zwierząt żyjących przy ul.</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Ujazd. Budowa obwodnicy wpłynie negatywnie na poziom czystości powietrza. W obecnym kształcie obwodnica jest drogą tranzytową, jej budowa jest bezpodstawna również w obliczu planowanych innych inwestycji drogowych. Mając na uwadze powyższe mieszkańcy nie zgadzają się na budowę obwodnicy w żadnym wariancie.</w:t>
            </w:r>
          </w:p>
        </w:tc>
        <w:tc>
          <w:tcPr>
            <w:tcW w:w="5245" w:type="dxa"/>
            <w:tcBorders>
              <w:top w:val="nil"/>
              <w:left w:val="nil"/>
              <w:bottom w:val="single" w:sz="4" w:space="0" w:color="auto"/>
              <w:right w:val="single" w:sz="4" w:space="0" w:color="auto"/>
            </w:tcBorders>
            <w:shd w:val="clear" w:color="auto" w:fill="auto"/>
            <w:vAlign w:val="center"/>
            <w:hideMark/>
          </w:tcPr>
          <w:p w14:paraId="265028D0" w14:textId="73E8881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budować obwodnicy w warianc</w:t>
            </w:r>
            <w:r w:rsidR="00DE36DB">
              <w:rPr>
                <w:rFonts w:ascii="Calibri" w:eastAsia="Times New Roman" w:hAnsi="Calibri" w:cs="Calibri"/>
                <w:color w:val="000000"/>
                <w:kern w:val="0"/>
                <w:lang w:eastAsia="pl-PL"/>
                <w14:ligatures w14:val="none"/>
              </w:rPr>
              <w:t>i</w:t>
            </w:r>
            <w:r w:rsidRPr="005500B9">
              <w:rPr>
                <w:rFonts w:ascii="Calibri" w:eastAsia="Times New Roman" w:hAnsi="Calibri" w:cs="Calibri"/>
                <w:color w:val="000000"/>
                <w:kern w:val="0"/>
                <w:lang w:eastAsia="pl-PL"/>
                <w14:ligatures w14:val="none"/>
              </w:rPr>
              <w:t>e II i III. Zbudować wiadukt lub tunel na ulicy Ujazd by umożliwić mieszkańcom przejazd, a jeśli nie będzie takiej możliwości zbudować alternatywny przejazd włączający mieszkańców do sieci drogowej miasta. Wymienione wyżej rozwiązania muszą pozwalać na bezproblemowy dojazd na służbom utrzymania miasta czy maszynom rolniczym. Wybudować sieci kanalizacyjną, gazową i światłowodową przed wybudowaniem obwodnicy w Wariancie II i III. Zaplanować rozwiązanie umożliwiające budowę ww. sieci pod drogą. Zamontować panele akustyczne. Wybudować przejścia dla zwierząt. Zasadzić dużą ilość drzew, krzewów w okolicy planowanej trasy w celu lepszego oczyszczenia powietrza.  Złożyć podanie do ministerstwa transportu o bezpłatny odcinek autostrady A1 między węzłami Rokszyce (w</w:t>
            </w:r>
            <w:r w:rsidR="00DE36DB">
              <w:rPr>
                <w:rFonts w:ascii="Calibri" w:eastAsia="Times New Roman" w:hAnsi="Calibri" w:cs="Calibri"/>
                <w:color w:val="000000"/>
                <w:kern w:val="0"/>
                <w:lang w:eastAsia="pl-PL"/>
                <w14:ligatures w14:val="none"/>
              </w:rPr>
              <w:t>ę</w:t>
            </w:r>
            <w:r w:rsidRPr="005500B9">
              <w:rPr>
                <w:rFonts w:ascii="Calibri" w:eastAsia="Times New Roman" w:hAnsi="Calibri" w:cs="Calibri"/>
                <w:color w:val="000000"/>
                <w:kern w:val="0"/>
                <w:lang w:eastAsia="pl-PL"/>
                <w14:ligatures w14:val="none"/>
              </w:rPr>
              <w:t>zeł z planowaną  S12), a węzłem z S8. Opracować plany łącznika S12, który połączy drogę krajową 91 i A1 który przejmie ruch z drogi 91 w przypadku gdy autostrada A1 stanie się autostradą płatną.</w:t>
            </w:r>
          </w:p>
        </w:tc>
        <w:tc>
          <w:tcPr>
            <w:tcW w:w="1701" w:type="dxa"/>
            <w:tcBorders>
              <w:top w:val="nil"/>
              <w:left w:val="nil"/>
              <w:bottom w:val="single" w:sz="4" w:space="0" w:color="auto"/>
              <w:right w:val="single" w:sz="4" w:space="0" w:color="auto"/>
            </w:tcBorders>
            <w:shd w:val="clear" w:color="auto" w:fill="auto"/>
            <w:noWrap/>
            <w:vAlign w:val="center"/>
            <w:hideMark/>
          </w:tcPr>
          <w:p w14:paraId="6C3A69C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7FA1786" w14:textId="7FB3B5A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F45B71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31986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w:t>
            </w:r>
          </w:p>
        </w:tc>
        <w:tc>
          <w:tcPr>
            <w:tcW w:w="9072" w:type="dxa"/>
            <w:tcBorders>
              <w:top w:val="nil"/>
              <w:left w:val="nil"/>
              <w:bottom w:val="single" w:sz="4" w:space="0" w:color="auto"/>
              <w:right w:val="single" w:sz="4" w:space="0" w:color="auto"/>
            </w:tcBorders>
            <w:shd w:val="clear" w:color="auto" w:fill="auto"/>
            <w:vAlign w:val="center"/>
            <w:hideMark/>
          </w:tcPr>
          <w:p w14:paraId="353CFE8E" w14:textId="2C4C976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7FFE6CD1" w14:textId="1158BB5C"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5EA188F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61002BB" w14:textId="14187EB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FEBEEC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8D003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w:t>
            </w:r>
          </w:p>
        </w:tc>
        <w:tc>
          <w:tcPr>
            <w:tcW w:w="9072" w:type="dxa"/>
            <w:tcBorders>
              <w:top w:val="nil"/>
              <w:left w:val="nil"/>
              <w:bottom w:val="single" w:sz="4" w:space="0" w:color="auto"/>
              <w:right w:val="single" w:sz="4" w:space="0" w:color="auto"/>
            </w:tcBorders>
            <w:shd w:val="clear" w:color="auto" w:fill="auto"/>
            <w:vAlign w:val="center"/>
            <w:hideMark/>
          </w:tcPr>
          <w:p w14:paraId="0C4CF254" w14:textId="0AC1A7C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7EF93F87" w14:textId="424DE504"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B07150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9BE9878" w14:textId="4157A9F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F4E9FE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93481E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w:t>
            </w:r>
          </w:p>
        </w:tc>
        <w:tc>
          <w:tcPr>
            <w:tcW w:w="9072" w:type="dxa"/>
            <w:tcBorders>
              <w:top w:val="nil"/>
              <w:left w:val="nil"/>
              <w:bottom w:val="single" w:sz="4" w:space="0" w:color="auto"/>
              <w:right w:val="single" w:sz="4" w:space="0" w:color="auto"/>
            </w:tcBorders>
            <w:shd w:val="clear" w:color="auto" w:fill="auto"/>
            <w:vAlign w:val="center"/>
            <w:hideMark/>
          </w:tcPr>
          <w:p w14:paraId="4E67DEBF" w14:textId="5B21191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2 i 3.</w:t>
            </w:r>
          </w:p>
        </w:tc>
        <w:tc>
          <w:tcPr>
            <w:tcW w:w="5245" w:type="dxa"/>
            <w:tcBorders>
              <w:top w:val="nil"/>
              <w:left w:val="nil"/>
              <w:bottom w:val="single" w:sz="4" w:space="0" w:color="auto"/>
              <w:right w:val="single" w:sz="4" w:space="0" w:color="auto"/>
            </w:tcBorders>
            <w:shd w:val="clear" w:color="auto" w:fill="auto"/>
            <w:noWrap/>
            <w:vAlign w:val="center"/>
            <w:hideMark/>
          </w:tcPr>
          <w:p w14:paraId="01D913D7" w14:textId="1FCC5A74"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7FDAD96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9D3040A" w14:textId="7DB6D87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94DB9E5"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59BB4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w:t>
            </w:r>
          </w:p>
        </w:tc>
        <w:tc>
          <w:tcPr>
            <w:tcW w:w="9072" w:type="dxa"/>
            <w:tcBorders>
              <w:top w:val="nil"/>
              <w:left w:val="nil"/>
              <w:bottom w:val="single" w:sz="4" w:space="0" w:color="auto"/>
              <w:right w:val="single" w:sz="4" w:space="0" w:color="auto"/>
            </w:tcBorders>
            <w:shd w:val="clear" w:color="auto" w:fill="auto"/>
            <w:vAlign w:val="center"/>
            <w:hideMark/>
          </w:tcPr>
          <w:p w14:paraId="3B71B881"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 ze względu na jej tranzytowy charakter oraz zanieczyszczenie powietrza. Dodatkowo budowa obwodnicy koliduje z prywatnymi planami budowy domu ( w bliskim otoczeniu miejsca w którym jest planowana budowa domu jednocześnie jest planowany wiadukt z rozjazdami).</w:t>
            </w:r>
          </w:p>
        </w:tc>
        <w:tc>
          <w:tcPr>
            <w:tcW w:w="5245" w:type="dxa"/>
            <w:tcBorders>
              <w:top w:val="nil"/>
              <w:left w:val="nil"/>
              <w:bottom w:val="single" w:sz="4" w:space="0" w:color="auto"/>
              <w:right w:val="single" w:sz="4" w:space="0" w:color="auto"/>
            </w:tcBorders>
            <w:shd w:val="clear" w:color="auto" w:fill="auto"/>
            <w:noWrap/>
            <w:vAlign w:val="center"/>
            <w:hideMark/>
          </w:tcPr>
          <w:p w14:paraId="14C00B6D" w14:textId="6A9B8CF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budować obwodnicy. Poprawić istniejąca infrastrukturę drogową miasta.</w:t>
            </w:r>
          </w:p>
        </w:tc>
        <w:tc>
          <w:tcPr>
            <w:tcW w:w="1701" w:type="dxa"/>
            <w:tcBorders>
              <w:top w:val="nil"/>
              <w:left w:val="nil"/>
              <w:bottom w:val="single" w:sz="4" w:space="0" w:color="auto"/>
              <w:right w:val="single" w:sz="4" w:space="0" w:color="auto"/>
            </w:tcBorders>
            <w:shd w:val="clear" w:color="auto" w:fill="auto"/>
            <w:noWrap/>
            <w:vAlign w:val="center"/>
            <w:hideMark/>
          </w:tcPr>
          <w:p w14:paraId="268310E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D2CC351" w14:textId="6C7BFF6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BB2AC7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5E133E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w:t>
            </w:r>
          </w:p>
        </w:tc>
        <w:tc>
          <w:tcPr>
            <w:tcW w:w="9072" w:type="dxa"/>
            <w:tcBorders>
              <w:top w:val="nil"/>
              <w:left w:val="nil"/>
              <w:bottom w:val="single" w:sz="4" w:space="0" w:color="auto"/>
              <w:right w:val="single" w:sz="4" w:space="0" w:color="auto"/>
            </w:tcBorders>
            <w:shd w:val="clear" w:color="auto" w:fill="auto"/>
            <w:vAlign w:val="center"/>
            <w:hideMark/>
          </w:tcPr>
          <w:p w14:paraId="2B90D0C1" w14:textId="6C01EF2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Zwrócenie uwagi na fakt, iż budowa obwodnicy wiąże się z koniecznością wyburzeń domów i </w:t>
            </w:r>
            <w:proofErr w:type="spellStart"/>
            <w:r w:rsidRPr="005500B9">
              <w:rPr>
                <w:rFonts w:ascii="Calibri" w:eastAsia="Times New Roman" w:hAnsi="Calibri" w:cs="Calibri"/>
                <w:color w:val="000000"/>
                <w:kern w:val="0"/>
                <w:lang w:eastAsia="pl-PL"/>
                <w14:ligatures w14:val="none"/>
              </w:rPr>
              <w:t>wysiedleń</w:t>
            </w:r>
            <w:proofErr w:type="spellEnd"/>
            <w:r w:rsidRPr="005500B9">
              <w:rPr>
                <w:rFonts w:ascii="Calibri" w:eastAsia="Times New Roman" w:hAnsi="Calibri" w:cs="Calibri"/>
                <w:color w:val="000000"/>
                <w:kern w:val="0"/>
                <w:lang w:eastAsia="pl-PL"/>
                <w14:ligatures w14:val="none"/>
              </w:rPr>
              <w:t xml:space="preserve"> ludzi oraz zniszczeniem klimatu. Zakwestionowanie faktu zasadności budowy obwodnicy.</w:t>
            </w:r>
          </w:p>
        </w:tc>
        <w:tc>
          <w:tcPr>
            <w:tcW w:w="5245" w:type="dxa"/>
            <w:tcBorders>
              <w:top w:val="nil"/>
              <w:left w:val="nil"/>
              <w:bottom w:val="single" w:sz="4" w:space="0" w:color="auto"/>
              <w:right w:val="single" w:sz="4" w:space="0" w:color="auto"/>
            </w:tcBorders>
            <w:shd w:val="clear" w:color="auto" w:fill="auto"/>
            <w:noWrap/>
            <w:vAlign w:val="center"/>
            <w:hideMark/>
          </w:tcPr>
          <w:p w14:paraId="6DA5398D" w14:textId="21418CC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Przeprowadzenie wnikliwej analizy wydatkowania środków na ten cel.</w:t>
            </w:r>
          </w:p>
        </w:tc>
        <w:tc>
          <w:tcPr>
            <w:tcW w:w="1701" w:type="dxa"/>
            <w:tcBorders>
              <w:top w:val="nil"/>
              <w:left w:val="nil"/>
              <w:bottom w:val="single" w:sz="4" w:space="0" w:color="auto"/>
              <w:right w:val="single" w:sz="4" w:space="0" w:color="auto"/>
            </w:tcBorders>
            <w:shd w:val="clear" w:color="auto" w:fill="auto"/>
            <w:noWrap/>
            <w:vAlign w:val="center"/>
            <w:hideMark/>
          </w:tcPr>
          <w:p w14:paraId="769DD45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FE768F8" w14:textId="6AC1A83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F1AE1B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08F17D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w:t>
            </w:r>
          </w:p>
        </w:tc>
        <w:tc>
          <w:tcPr>
            <w:tcW w:w="9072" w:type="dxa"/>
            <w:tcBorders>
              <w:top w:val="nil"/>
              <w:left w:val="nil"/>
              <w:bottom w:val="single" w:sz="4" w:space="0" w:color="auto"/>
              <w:right w:val="single" w:sz="4" w:space="0" w:color="auto"/>
            </w:tcBorders>
            <w:shd w:val="clear" w:color="auto" w:fill="auto"/>
            <w:vAlign w:val="center"/>
            <w:hideMark/>
          </w:tcPr>
          <w:p w14:paraId="6C916472" w14:textId="2260547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Zakwestionowanie faktu zasadności budowy obwodnicy ze względu na fakt, iż jej budowa zniszczy pomniki przyrody.</w:t>
            </w:r>
          </w:p>
        </w:tc>
        <w:tc>
          <w:tcPr>
            <w:tcW w:w="5245" w:type="dxa"/>
            <w:tcBorders>
              <w:top w:val="nil"/>
              <w:left w:val="nil"/>
              <w:bottom w:val="single" w:sz="4" w:space="0" w:color="auto"/>
              <w:right w:val="single" w:sz="4" w:space="0" w:color="auto"/>
            </w:tcBorders>
            <w:shd w:val="clear" w:color="auto" w:fill="auto"/>
            <w:noWrap/>
            <w:vAlign w:val="center"/>
            <w:hideMark/>
          </w:tcPr>
          <w:p w14:paraId="20C75A1C" w14:textId="64949844"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AD89ED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3528091" w14:textId="33A2566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8A4A6B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51F55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w:t>
            </w:r>
          </w:p>
        </w:tc>
        <w:tc>
          <w:tcPr>
            <w:tcW w:w="9072" w:type="dxa"/>
            <w:tcBorders>
              <w:top w:val="nil"/>
              <w:left w:val="nil"/>
              <w:bottom w:val="single" w:sz="4" w:space="0" w:color="auto"/>
              <w:right w:val="single" w:sz="4" w:space="0" w:color="auto"/>
            </w:tcBorders>
            <w:shd w:val="clear" w:color="auto" w:fill="auto"/>
            <w:vAlign w:val="center"/>
            <w:hideMark/>
          </w:tcPr>
          <w:p w14:paraId="043CC1A7" w14:textId="3ABAD38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kol</w:t>
            </w:r>
            <w:r w:rsidR="00DE36DB">
              <w:rPr>
                <w:rFonts w:ascii="Calibri" w:eastAsia="Times New Roman" w:hAnsi="Calibri" w:cs="Calibri"/>
                <w:color w:val="000000"/>
                <w:kern w:val="0"/>
                <w:lang w:eastAsia="pl-PL"/>
                <w14:ligatures w14:val="none"/>
              </w:rPr>
              <w:t>i</w:t>
            </w:r>
            <w:r w:rsidRPr="005500B9">
              <w:rPr>
                <w:rFonts w:ascii="Calibri" w:eastAsia="Times New Roman" w:hAnsi="Calibri" w:cs="Calibri"/>
                <w:color w:val="000000"/>
                <w:kern w:val="0"/>
                <w:lang w:eastAsia="pl-PL"/>
                <w14:ligatures w14:val="none"/>
              </w:rPr>
              <w:t>duje z prywatnymi planami budowy domu.</w:t>
            </w:r>
          </w:p>
        </w:tc>
        <w:tc>
          <w:tcPr>
            <w:tcW w:w="5245" w:type="dxa"/>
            <w:tcBorders>
              <w:top w:val="nil"/>
              <w:left w:val="nil"/>
              <w:bottom w:val="single" w:sz="4" w:space="0" w:color="auto"/>
              <w:right w:val="single" w:sz="4" w:space="0" w:color="auto"/>
            </w:tcBorders>
            <w:shd w:val="clear" w:color="auto" w:fill="auto"/>
            <w:vAlign w:val="center"/>
            <w:hideMark/>
          </w:tcPr>
          <w:p w14:paraId="29DDD100" w14:textId="75D95DE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Obwodnica powinna przebiegać przez tereny rolnicze, należy rozważyć budowę obwodnicy na terenach rolniczych. Wariant III (zielony) jest najmniej uciążliwy dla właścicieli nieruchomości.</w:t>
            </w:r>
          </w:p>
        </w:tc>
        <w:tc>
          <w:tcPr>
            <w:tcW w:w="1701" w:type="dxa"/>
            <w:tcBorders>
              <w:top w:val="nil"/>
              <w:left w:val="nil"/>
              <w:bottom w:val="single" w:sz="4" w:space="0" w:color="auto"/>
              <w:right w:val="single" w:sz="4" w:space="0" w:color="auto"/>
            </w:tcBorders>
            <w:shd w:val="clear" w:color="auto" w:fill="auto"/>
            <w:noWrap/>
            <w:vAlign w:val="center"/>
            <w:hideMark/>
          </w:tcPr>
          <w:p w14:paraId="3DA7C2B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7E5DEE3" w14:textId="2EF4080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8BEB22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F9BDAA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w:t>
            </w:r>
          </w:p>
        </w:tc>
        <w:tc>
          <w:tcPr>
            <w:tcW w:w="9072" w:type="dxa"/>
            <w:tcBorders>
              <w:top w:val="nil"/>
              <w:left w:val="nil"/>
              <w:bottom w:val="single" w:sz="4" w:space="0" w:color="auto"/>
              <w:right w:val="single" w:sz="4" w:space="0" w:color="auto"/>
            </w:tcBorders>
            <w:shd w:val="clear" w:color="auto" w:fill="auto"/>
            <w:vAlign w:val="center"/>
            <w:hideMark/>
          </w:tcPr>
          <w:p w14:paraId="791FE001" w14:textId="2C5264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kol</w:t>
            </w:r>
            <w:r w:rsidR="00DE36DB">
              <w:rPr>
                <w:rFonts w:ascii="Calibri" w:eastAsia="Times New Roman" w:hAnsi="Calibri" w:cs="Calibri"/>
                <w:color w:val="000000"/>
                <w:kern w:val="0"/>
                <w:lang w:eastAsia="pl-PL"/>
                <w14:ligatures w14:val="none"/>
              </w:rPr>
              <w:t>i</w:t>
            </w:r>
            <w:r w:rsidRPr="005500B9">
              <w:rPr>
                <w:rFonts w:ascii="Calibri" w:eastAsia="Times New Roman" w:hAnsi="Calibri" w:cs="Calibri"/>
                <w:color w:val="000000"/>
                <w:kern w:val="0"/>
                <w:lang w:eastAsia="pl-PL"/>
                <w14:ligatures w14:val="none"/>
              </w:rPr>
              <w:t>duje z prywatnymi planami budowy domu. Dodatkowo budowa obwodnicy spowoduje wzmożony ruch tirów na terenie miasta oraz zwiększy zanieczyszczenie powietrza.</w:t>
            </w:r>
          </w:p>
        </w:tc>
        <w:tc>
          <w:tcPr>
            <w:tcW w:w="5245" w:type="dxa"/>
            <w:tcBorders>
              <w:top w:val="nil"/>
              <w:left w:val="nil"/>
              <w:bottom w:val="single" w:sz="4" w:space="0" w:color="auto"/>
              <w:right w:val="single" w:sz="4" w:space="0" w:color="auto"/>
            </w:tcBorders>
            <w:shd w:val="clear" w:color="auto" w:fill="auto"/>
            <w:noWrap/>
            <w:vAlign w:val="center"/>
            <w:hideMark/>
          </w:tcPr>
          <w:p w14:paraId="56E16E10" w14:textId="0BF73FB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budować obwodnicy. Poprawić jakość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214844A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C7DFF79" w14:textId="2753B9A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AC234E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C4687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w:t>
            </w:r>
          </w:p>
        </w:tc>
        <w:tc>
          <w:tcPr>
            <w:tcW w:w="9072" w:type="dxa"/>
            <w:tcBorders>
              <w:top w:val="nil"/>
              <w:left w:val="nil"/>
              <w:bottom w:val="single" w:sz="4" w:space="0" w:color="auto"/>
              <w:right w:val="single" w:sz="4" w:space="0" w:color="auto"/>
            </w:tcBorders>
            <w:shd w:val="clear" w:color="auto" w:fill="auto"/>
            <w:vAlign w:val="center"/>
            <w:hideMark/>
          </w:tcPr>
          <w:p w14:paraId="37E96EB5" w14:textId="5207012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Zakwestionowanie faktu zasadności budowy obwodnicy ze względu na sytuację finansową miasta oraz w kontekście budowy S12.</w:t>
            </w:r>
          </w:p>
        </w:tc>
        <w:tc>
          <w:tcPr>
            <w:tcW w:w="5245" w:type="dxa"/>
            <w:tcBorders>
              <w:top w:val="nil"/>
              <w:left w:val="nil"/>
              <w:bottom w:val="single" w:sz="4" w:space="0" w:color="auto"/>
              <w:right w:val="single" w:sz="4" w:space="0" w:color="auto"/>
            </w:tcBorders>
            <w:shd w:val="clear" w:color="auto" w:fill="auto"/>
            <w:noWrap/>
            <w:vAlign w:val="center"/>
            <w:hideMark/>
          </w:tcPr>
          <w:p w14:paraId="1148F3CB" w14:textId="71C4372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budować obwodnicy (nieuzasadniony wydatek).</w:t>
            </w:r>
          </w:p>
        </w:tc>
        <w:tc>
          <w:tcPr>
            <w:tcW w:w="1701" w:type="dxa"/>
            <w:tcBorders>
              <w:top w:val="nil"/>
              <w:left w:val="nil"/>
              <w:bottom w:val="single" w:sz="4" w:space="0" w:color="auto"/>
              <w:right w:val="single" w:sz="4" w:space="0" w:color="auto"/>
            </w:tcBorders>
            <w:shd w:val="clear" w:color="auto" w:fill="auto"/>
            <w:noWrap/>
            <w:vAlign w:val="center"/>
            <w:hideMark/>
          </w:tcPr>
          <w:p w14:paraId="36BD64A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ACB0D19" w14:textId="0F854C1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3B23E4" w14:textId="77777777" w:rsidTr="005500B9">
        <w:trPr>
          <w:trHeight w:val="24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7752E7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w:t>
            </w:r>
          </w:p>
        </w:tc>
        <w:tc>
          <w:tcPr>
            <w:tcW w:w="9072" w:type="dxa"/>
            <w:tcBorders>
              <w:top w:val="nil"/>
              <w:left w:val="nil"/>
              <w:bottom w:val="single" w:sz="4" w:space="0" w:color="auto"/>
              <w:right w:val="single" w:sz="4" w:space="0" w:color="auto"/>
            </w:tcBorders>
            <w:shd w:val="clear" w:color="auto" w:fill="auto"/>
            <w:vAlign w:val="center"/>
            <w:hideMark/>
          </w:tcPr>
          <w:p w14:paraId="3584078F" w14:textId="328D1DF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wariantu II i III przy ul.</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Ujazd 24  spowoduje odcięcie tego domu od sieci drogowej, utrudni dojazd lekarza do mieszkańców tego domu i odwrotnie, pojawią się również problemy z dojazdem do sklepu, apteki, dojazdem służb ratunkowych, pracowników zakładów utrzymania miasta w celu wywozu śmieci. Budowa wariantu II i III  zablokuje możliwość budowy sieci kanalizacyjnej, gazowej i światłowodowej na ulicy Moryca. Budowa obwodnicy w wariancie II i III dla mieszkańców terenów znajdujących się w pobliżu lotniska spowoduje wzrost poziomu hałasu w okolicy.  Budowa wariantu II i III stoi w kolizji z występowaniem chronionych gatunków zwierząt żyjących przy ul.</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Ujazd. Budowa obwodnicy wpłynie negatywnie na poziom czystości powietrza. W obecnym kształcie obwodnica jest drogą tranzytową, jej budowa jest bezpodstawna również w obliczu planowanych innych inwestycji drogowych. Mając na uwadze powyższe mieszkańcy nie zgadzają się na budowę obwodnicy w żadnym wariancie.</w:t>
            </w:r>
          </w:p>
        </w:tc>
        <w:tc>
          <w:tcPr>
            <w:tcW w:w="5245" w:type="dxa"/>
            <w:tcBorders>
              <w:top w:val="nil"/>
              <w:left w:val="nil"/>
              <w:bottom w:val="single" w:sz="4" w:space="0" w:color="auto"/>
              <w:right w:val="single" w:sz="4" w:space="0" w:color="auto"/>
            </w:tcBorders>
            <w:shd w:val="clear" w:color="auto" w:fill="auto"/>
            <w:vAlign w:val="center"/>
            <w:hideMark/>
          </w:tcPr>
          <w:p w14:paraId="2522D69D" w14:textId="3AE7BC2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budować obwodnicy w warianc</w:t>
            </w:r>
            <w:r w:rsidR="00DE36DB">
              <w:rPr>
                <w:rFonts w:ascii="Calibri" w:eastAsia="Times New Roman" w:hAnsi="Calibri" w:cs="Calibri"/>
                <w:color w:val="000000"/>
                <w:kern w:val="0"/>
                <w:lang w:eastAsia="pl-PL"/>
                <w14:ligatures w14:val="none"/>
              </w:rPr>
              <w:t>i</w:t>
            </w:r>
            <w:r w:rsidRPr="005500B9">
              <w:rPr>
                <w:rFonts w:ascii="Calibri" w:eastAsia="Times New Roman" w:hAnsi="Calibri" w:cs="Calibri"/>
                <w:color w:val="000000"/>
                <w:kern w:val="0"/>
                <w:lang w:eastAsia="pl-PL"/>
                <w14:ligatures w14:val="none"/>
              </w:rPr>
              <w:t>e II i III. Zbudować wiadukt lub tunel na ulicy Ujazd by umożliwić mieszkańcom przejazd, a jeśli nie będzie takiej możliwości zbudować alternatywny przejazd włączający mieszkańców do sieci drogowej miasta. Wymienione wyżej rozwiązania muszą pozwalać na bezproblemowy dojazd na służbom utrzymania miasta czy maszynom rolniczym. Wybudować sieci kanalizacyjną, gazową i światłowodową przed wybudowaniem obwodnicy w Wariancie II i III. Zaplanować rozwiązanie umożliwiające budowę ww. sieci pod drogą. Zamontować panele akustyczne. Wybudować przejścia dla zwierząt. Zasadzić dużą ilość drzew, krzewów w okolicy planowanej trasy w celu lepszego oczyszczenia powietrza.  Złożyć podanie do ministerstwa transportu o bezpłatny odcinek autostrady A1 między węzłami Rokszyce (</w:t>
            </w:r>
            <w:r w:rsidR="00DE36DB">
              <w:rPr>
                <w:rFonts w:ascii="Calibri" w:eastAsia="Times New Roman" w:hAnsi="Calibri" w:cs="Calibri"/>
                <w:color w:val="000000"/>
                <w:kern w:val="0"/>
                <w:lang w:eastAsia="pl-PL"/>
                <w14:ligatures w14:val="none"/>
              </w:rPr>
              <w:t xml:space="preserve">węzeł </w:t>
            </w:r>
            <w:r w:rsidRPr="005500B9">
              <w:rPr>
                <w:rFonts w:ascii="Calibri" w:eastAsia="Times New Roman" w:hAnsi="Calibri" w:cs="Calibri"/>
                <w:color w:val="000000"/>
                <w:kern w:val="0"/>
                <w:lang w:eastAsia="pl-PL"/>
                <w14:ligatures w14:val="none"/>
              </w:rPr>
              <w:t>z planowaną  S12), a węzłem z S8. Opracować plany łącznika S12, który połączy drogę krajową 91 i A1 który przejmie ruch z drogi 91 w przypadku gdy autostrada A1 stanie się autostradą płatną.</w:t>
            </w:r>
          </w:p>
        </w:tc>
        <w:tc>
          <w:tcPr>
            <w:tcW w:w="1701" w:type="dxa"/>
            <w:tcBorders>
              <w:top w:val="nil"/>
              <w:left w:val="nil"/>
              <w:bottom w:val="single" w:sz="4" w:space="0" w:color="auto"/>
              <w:right w:val="single" w:sz="4" w:space="0" w:color="auto"/>
            </w:tcBorders>
            <w:shd w:val="clear" w:color="auto" w:fill="auto"/>
            <w:noWrap/>
            <w:vAlign w:val="center"/>
            <w:hideMark/>
          </w:tcPr>
          <w:p w14:paraId="448FFA7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28847E6" w14:textId="31FE1EE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58B3DC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DC936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w:t>
            </w:r>
          </w:p>
        </w:tc>
        <w:tc>
          <w:tcPr>
            <w:tcW w:w="9072" w:type="dxa"/>
            <w:tcBorders>
              <w:top w:val="nil"/>
              <w:left w:val="nil"/>
              <w:bottom w:val="single" w:sz="4" w:space="0" w:color="auto"/>
              <w:right w:val="single" w:sz="4" w:space="0" w:color="auto"/>
            </w:tcBorders>
            <w:shd w:val="clear" w:color="auto" w:fill="auto"/>
            <w:vAlign w:val="center"/>
            <w:hideMark/>
          </w:tcPr>
          <w:p w14:paraId="4D10C63E" w14:textId="7CF4081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2 i 3.</w:t>
            </w:r>
          </w:p>
        </w:tc>
        <w:tc>
          <w:tcPr>
            <w:tcW w:w="5245" w:type="dxa"/>
            <w:tcBorders>
              <w:top w:val="nil"/>
              <w:left w:val="nil"/>
              <w:bottom w:val="single" w:sz="4" w:space="0" w:color="auto"/>
              <w:right w:val="single" w:sz="4" w:space="0" w:color="auto"/>
            </w:tcBorders>
            <w:shd w:val="clear" w:color="auto" w:fill="auto"/>
            <w:noWrap/>
            <w:vAlign w:val="center"/>
            <w:hideMark/>
          </w:tcPr>
          <w:p w14:paraId="179205ED" w14:textId="38E820F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Wyprowadzić obwodnicę poza granice miasta.</w:t>
            </w:r>
          </w:p>
        </w:tc>
        <w:tc>
          <w:tcPr>
            <w:tcW w:w="1701" w:type="dxa"/>
            <w:tcBorders>
              <w:top w:val="nil"/>
              <w:left w:val="nil"/>
              <w:bottom w:val="single" w:sz="4" w:space="0" w:color="auto"/>
              <w:right w:val="single" w:sz="4" w:space="0" w:color="auto"/>
            </w:tcBorders>
            <w:shd w:val="clear" w:color="auto" w:fill="auto"/>
            <w:noWrap/>
            <w:vAlign w:val="center"/>
            <w:hideMark/>
          </w:tcPr>
          <w:p w14:paraId="57FA20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31CDF70B" w14:textId="660A0C30"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6F96ACE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9CD106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w:t>
            </w:r>
          </w:p>
        </w:tc>
        <w:tc>
          <w:tcPr>
            <w:tcW w:w="9072" w:type="dxa"/>
            <w:tcBorders>
              <w:top w:val="nil"/>
              <w:left w:val="nil"/>
              <w:bottom w:val="single" w:sz="4" w:space="0" w:color="auto"/>
              <w:right w:val="single" w:sz="4" w:space="0" w:color="auto"/>
            </w:tcBorders>
            <w:shd w:val="clear" w:color="auto" w:fill="auto"/>
            <w:vAlign w:val="center"/>
            <w:hideMark/>
          </w:tcPr>
          <w:p w14:paraId="1AF9DEA3" w14:textId="3C459B3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3.</w:t>
            </w:r>
          </w:p>
        </w:tc>
        <w:tc>
          <w:tcPr>
            <w:tcW w:w="5245" w:type="dxa"/>
            <w:tcBorders>
              <w:top w:val="nil"/>
              <w:left w:val="nil"/>
              <w:bottom w:val="single" w:sz="4" w:space="0" w:color="auto"/>
              <w:right w:val="single" w:sz="4" w:space="0" w:color="auto"/>
            </w:tcBorders>
            <w:shd w:val="clear" w:color="auto" w:fill="auto"/>
            <w:noWrap/>
            <w:vAlign w:val="center"/>
            <w:hideMark/>
          </w:tcPr>
          <w:p w14:paraId="7EDEC9AF" w14:textId="5561687F"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3EC40C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97EC69F" w14:textId="14F2BB3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3C291D7" w14:textId="77777777" w:rsidTr="005500B9">
        <w:trPr>
          <w:trHeight w:val="12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7436B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w:t>
            </w:r>
          </w:p>
        </w:tc>
        <w:tc>
          <w:tcPr>
            <w:tcW w:w="9072" w:type="dxa"/>
            <w:tcBorders>
              <w:top w:val="nil"/>
              <w:left w:val="nil"/>
              <w:bottom w:val="single" w:sz="4" w:space="0" w:color="auto"/>
              <w:right w:val="single" w:sz="4" w:space="0" w:color="auto"/>
            </w:tcBorders>
            <w:shd w:val="clear" w:color="auto" w:fill="auto"/>
            <w:vAlign w:val="center"/>
            <w:hideMark/>
          </w:tcPr>
          <w:p w14:paraId="3F64F79B" w14:textId="3F04CFB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Zakwestionowanie  zasadności budowy obwodnicy ze względu na sąsiedztwo budynków mieszkalnych oraz przecinanie terenów przemysłowych. Zwrócenie uwagi na fakt, iż bliska odległość lotniska od obwodnicy będzie stanowić zagrożenie dla ruchu drogowego oraz pozbawi mieszkańców dostępu do terenu rekreacyjnego. Brak połączenia obwodnicy z lokalnymi drogami sprawi, iż będzie to niewystarczające rozwiązanie problemów komunikacyjnych w mieście.</w:t>
            </w:r>
          </w:p>
        </w:tc>
        <w:tc>
          <w:tcPr>
            <w:tcW w:w="5245" w:type="dxa"/>
            <w:tcBorders>
              <w:top w:val="nil"/>
              <w:left w:val="nil"/>
              <w:bottom w:val="single" w:sz="4" w:space="0" w:color="auto"/>
              <w:right w:val="single" w:sz="4" w:space="0" w:color="auto"/>
            </w:tcBorders>
            <w:shd w:val="clear" w:color="auto" w:fill="auto"/>
            <w:noWrap/>
            <w:vAlign w:val="center"/>
            <w:hideMark/>
          </w:tcPr>
          <w:p w14:paraId="1F7BD453" w14:textId="672A17D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Zrezygnować z wariantu 1. Rezygnacja z budowy obwodnicy na rzecz poprawy istniejącej sieci komunik</w:t>
            </w:r>
            <w:r w:rsidR="00DE36DB">
              <w:rPr>
                <w:rFonts w:ascii="Calibri" w:eastAsia="Times New Roman" w:hAnsi="Calibri" w:cs="Calibri"/>
                <w:color w:val="000000"/>
                <w:kern w:val="0"/>
                <w:lang w:eastAsia="pl-PL"/>
                <w14:ligatures w14:val="none"/>
              </w:rPr>
              <w:t>a</w:t>
            </w:r>
            <w:r w:rsidRPr="005500B9">
              <w:rPr>
                <w:rFonts w:ascii="Calibri" w:eastAsia="Times New Roman" w:hAnsi="Calibri" w:cs="Calibri"/>
                <w:color w:val="000000"/>
                <w:kern w:val="0"/>
                <w:lang w:eastAsia="pl-PL"/>
                <w14:ligatures w14:val="none"/>
              </w:rPr>
              <w:t>cyjnej miasta.</w:t>
            </w:r>
          </w:p>
        </w:tc>
        <w:tc>
          <w:tcPr>
            <w:tcW w:w="1701" w:type="dxa"/>
            <w:tcBorders>
              <w:top w:val="nil"/>
              <w:left w:val="nil"/>
              <w:bottom w:val="single" w:sz="4" w:space="0" w:color="auto"/>
              <w:right w:val="single" w:sz="4" w:space="0" w:color="auto"/>
            </w:tcBorders>
            <w:shd w:val="clear" w:color="auto" w:fill="auto"/>
            <w:noWrap/>
            <w:vAlign w:val="center"/>
            <w:hideMark/>
          </w:tcPr>
          <w:p w14:paraId="6C8D248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DC04276" w14:textId="1B53EC1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ED3BE07" w14:textId="77777777" w:rsidTr="005500B9">
        <w:trPr>
          <w:trHeight w:val="12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A61D16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w:t>
            </w:r>
          </w:p>
        </w:tc>
        <w:tc>
          <w:tcPr>
            <w:tcW w:w="9072" w:type="dxa"/>
            <w:tcBorders>
              <w:top w:val="nil"/>
              <w:left w:val="nil"/>
              <w:bottom w:val="single" w:sz="4" w:space="0" w:color="auto"/>
              <w:right w:val="single" w:sz="4" w:space="0" w:color="auto"/>
            </w:tcBorders>
            <w:shd w:val="clear" w:color="auto" w:fill="auto"/>
            <w:vAlign w:val="center"/>
            <w:hideMark/>
          </w:tcPr>
          <w:p w14:paraId="45AA3BC6" w14:textId="7D9628A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Zakwestionowanie  zasadności budowy obwodnicy ze względu na sąsiedztwo budynków mieszkalnych oraz przecinanie terenów przemysłowych. Zwrócenie uwagi na fakt, iż bliska odległość lotniska od obwodnicy będzie stanowić zagrożenie dla ruchu drogowego oraz pozbawi mieszkańców dostępu do terenu rekreacyjnego. Brak połączenia obwodnicy z lokalnymi drogami sprawi, iż będzie to niewystarczające rozwiązanie problemów komunikacyjnych w mieście.</w:t>
            </w:r>
          </w:p>
        </w:tc>
        <w:tc>
          <w:tcPr>
            <w:tcW w:w="5245" w:type="dxa"/>
            <w:tcBorders>
              <w:top w:val="nil"/>
              <w:left w:val="nil"/>
              <w:bottom w:val="single" w:sz="4" w:space="0" w:color="auto"/>
              <w:right w:val="single" w:sz="4" w:space="0" w:color="auto"/>
            </w:tcBorders>
            <w:shd w:val="clear" w:color="auto" w:fill="auto"/>
            <w:noWrap/>
            <w:vAlign w:val="center"/>
            <w:hideMark/>
          </w:tcPr>
          <w:p w14:paraId="2EC3E3FC" w14:textId="54E217C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Zrezygnować z wariantu 1. Rezygnacja z budowy obwodnicy na rzecz poprawy istniejącej sieci komunik</w:t>
            </w:r>
            <w:r w:rsidR="00DE36DB">
              <w:rPr>
                <w:rFonts w:ascii="Calibri" w:eastAsia="Times New Roman" w:hAnsi="Calibri" w:cs="Calibri"/>
                <w:color w:val="000000"/>
                <w:kern w:val="0"/>
                <w:lang w:eastAsia="pl-PL"/>
                <w14:ligatures w14:val="none"/>
              </w:rPr>
              <w:t>a</w:t>
            </w:r>
            <w:r w:rsidRPr="005500B9">
              <w:rPr>
                <w:rFonts w:ascii="Calibri" w:eastAsia="Times New Roman" w:hAnsi="Calibri" w:cs="Calibri"/>
                <w:color w:val="000000"/>
                <w:kern w:val="0"/>
                <w:lang w:eastAsia="pl-PL"/>
                <w14:ligatures w14:val="none"/>
              </w:rPr>
              <w:t>cyjnej miasta.</w:t>
            </w:r>
          </w:p>
        </w:tc>
        <w:tc>
          <w:tcPr>
            <w:tcW w:w="1701" w:type="dxa"/>
            <w:tcBorders>
              <w:top w:val="nil"/>
              <w:left w:val="nil"/>
              <w:bottom w:val="single" w:sz="4" w:space="0" w:color="auto"/>
              <w:right w:val="single" w:sz="4" w:space="0" w:color="auto"/>
            </w:tcBorders>
            <w:shd w:val="clear" w:color="auto" w:fill="auto"/>
            <w:noWrap/>
            <w:vAlign w:val="center"/>
            <w:hideMark/>
          </w:tcPr>
          <w:p w14:paraId="2C0E183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3C3850B" w14:textId="7D27652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8A6BDB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C2DF3E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w:t>
            </w:r>
          </w:p>
        </w:tc>
        <w:tc>
          <w:tcPr>
            <w:tcW w:w="9072" w:type="dxa"/>
            <w:tcBorders>
              <w:top w:val="nil"/>
              <w:left w:val="nil"/>
              <w:bottom w:val="single" w:sz="4" w:space="0" w:color="auto"/>
              <w:right w:val="single" w:sz="4" w:space="0" w:color="auto"/>
            </w:tcBorders>
            <w:shd w:val="clear" w:color="auto" w:fill="auto"/>
            <w:vAlign w:val="center"/>
            <w:hideMark/>
          </w:tcPr>
          <w:p w14:paraId="19F1B06B" w14:textId="6B61A1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2 i 3 ze względu na bliskie sąsiedztwo obwodnicy z domami prywatnymi oraz hałas.</w:t>
            </w:r>
          </w:p>
        </w:tc>
        <w:tc>
          <w:tcPr>
            <w:tcW w:w="5245" w:type="dxa"/>
            <w:tcBorders>
              <w:top w:val="nil"/>
              <w:left w:val="nil"/>
              <w:bottom w:val="single" w:sz="4" w:space="0" w:color="auto"/>
              <w:right w:val="single" w:sz="4" w:space="0" w:color="auto"/>
            </w:tcBorders>
            <w:shd w:val="clear" w:color="auto" w:fill="auto"/>
            <w:noWrap/>
            <w:vAlign w:val="center"/>
            <w:hideMark/>
          </w:tcPr>
          <w:p w14:paraId="6809BCC1" w14:textId="1B73104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Wybudować obwodnicę w wariancie 3.</w:t>
            </w:r>
          </w:p>
        </w:tc>
        <w:tc>
          <w:tcPr>
            <w:tcW w:w="1701" w:type="dxa"/>
            <w:tcBorders>
              <w:top w:val="nil"/>
              <w:left w:val="nil"/>
              <w:bottom w:val="single" w:sz="4" w:space="0" w:color="auto"/>
              <w:right w:val="single" w:sz="4" w:space="0" w:color="auto"/>
            </w:tcBorders>
            <w:shd w:val="clear" w:color="auto" w:fill="auto"/>
            <w:noWrap/>
            <w:vAlign w:val="center"/>
            <w:hideMark/>
          </w:tcPr>
          <w:p w14:paraId="589B27A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34E29CF" w14:textId="284538E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B98A2A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CA102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w:t>
            </w:r>
          </w:p>
        </w:tc>
        <w:tc>
          <w:tcPr>
            <w:tcW w:w="9072" w:type="dxa"/>
            <w:tcBorders>
              <w:top w:val="nil"/>
              <w:left w:val="nil"/>
              <w:bottom w:val="single" w:sz="4" w:space="0" w:color="auto"/>
              <w:right w:val="single" w:sz="4" w:space="0" w:color="auto"/>
            </w:tcBorders>
            <w:shd w:val="clear" w:color="auto" w:fill="auto"/>
            <w:vAlign w:val="center"/>
            <w:hideMark/>
          </w:tcPr>
          <w:p w14:paraId="75DB1C0E" w14:textId="02A4FB7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71D04E80" w14:textId="0E4EEBC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drogi poza granicami miasta, w ramach S12.</w:t>
            </w:r>
          </w:p>
        </w:tc>
        <w:tc>
          <w:tcPr>
            <w:tcW w:w="1701" w:type="dxa"/>
            <w:tcBorders>
              <w:top w:val="nil"/>
              <w:left w:val="nil"/>
              <w:bottom w:val="single" w:sz="4" w:space="0" w:color="auto"/>
              <w:right w:val="single" w:sz="4" w:space="0" w:color="auto"/>
            </w:tcBorders>
            <w:shd w:val="clear" w:color="auto" w:fill="auto"/>
            <w:noWrap/>
            <w:vAlign w:val="center"/>
            <w:hideMark/>
          </w:tcPr>
          <w:p w14:paraId="5F6089C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15933659" w14:textId="69BAC9B4"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0C06D0C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A42AC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57</w:t>
            </w:r>
          </w:p>
        </w:tc>
        <w:tc>
          <w:tcPr>
            <w:tcW w:w="9072" w:type="dxa"/>
            <w:tcBorders>
              <w:top w:val="nil"/>
              <w:left w:val="nil"/>
              <w:bottom w:val="single" w:sz="4" w:space="0" w:color="auto"/>
              <w:right w:val="single" w:sz="4" w:space="0" w:color="auto"/>
            </w:tcBorders>
            <w:shd w:val="clear" w:color="auto" w:fill="auto"/>
            <w:vAlign w:val="center"/>
            <w:hideMark/>
          </w:tcPr>
          <w:p w14:paraId="6A0A96F1" w14:textId="04B70C7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Stanowczy sprzeciw wobec budowy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334D9CA7" w14:textId="7D65979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poprawą istniejącej infrastruktury drogowej.</w:t>
            </w:r>
          </w:p>
        </w:tc>
        <w:tc>
          <w:tcPr>
            <w:tcW w:w="1701" w:type="dxa"/>
            <w:tcBorders>
              <w:top w:val="nil"/>
              <w:left w:val="nil"/>
              <w:bottom w:val="single" w:sz="4" w:space="0" w:color="auto"/>
              <w:right w:val="single" w:sz="4" w:space="0" w:color="auto"/>
            </w:tcBorders>
            <w:shd w:val="clear" w:color="auto" w:fill="auto"/>
            <w:noWrap/>
            <w:vAlign w:val="center"/>
            <w:hideMark/>
          </w:tcPr>
          <w:p w14:paraId="437F8B3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F0D4B1A" w14:textId="3D75EA8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F6F3005"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C8536B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58</w:t>
            </w:r>
          </w:p>
        </w:tc>
        <w:tc>
          <w:tcPr>
            <w:tcW w:w="9072" w:type="dxa"/>
            <w:tcBorders>
              <w:top w:val="nil"/>
              <w:left w:val="nil"/>
              <w:bottom w:val="single" w:sz="4" w:space="0" w:color="auto"/>
              <w:right w:val="single" w:sz="4" w:space="0" w:color="auto"/>
            </w:tcBorders>
            <w:shd w:val="clear" w:color="auto" w:fill="auto"/>
            <w:vAlign w:val="center"/>
            <w:hideMark/>
          </w:tcPr>
          <w:p w14:paraId="1D90058F" w14:textId="6FB21E9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Zmiana przebiegu wschodniej części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39321019" w14:textId="1F4B9A5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Zmienić przebieg obwodnicy bliżej lasu jak najbliżej wschodniej granicy Piotrkowa.</w:t>
            </w:r>
          </w:p>
        </w:tc>
        <w:tc>
          <w:tcPr>
            <w:tcW w:w="1701" w:type="dxa"/>
            <w:tcBorders>
              <w:top w:val="nil"/>
              <w:left w:val="nil"/>
              <w:bottom w:val="single" w:sz="4" w:space="0" w:color="auto"/>
              <w:right w:val="single" w:sz="4" w:space="0" w:color="auto"/>
            </w:tcBorders>
            <w:shd w:val="clear" w:color="auto" w:fill="auto"/>
            <w:noWrap/>
            <w:vAlign w:val="center"/>
            <w:hideMark/>
          </w:tcPr>
          <w:p w14:paraId="50A05E0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3452A29" w14:textId="326D94A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00F635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7923AC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59</w:t>
            </w:r>
          </w:p>
        </w:tc>
        <w:tc>
          <w:tcPr>
            <w:tcW w:w="9072" w:type="dxa"/>
            <w:tcBorders>
              <w:top w:val="nil"/>
              <w:left w:val="nil"/>
              <w:bottom w:val="single" w:sz="4" w:space="0" w:color="auto"/>
              <w:right w:val="single" w:sz="4" w:space="0" w:color="auto"/>
            </w:tcBorders>
            <w:shd w:val="clear" w:color="auto" w:fill="auto"/>
            <w:vAlign w:val="center"/>
            <w:hideMark/>
          </w:tcPr>
          <w:p w14:paraId="6FE6EEF0" w14:textId="30ECFE0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096961EE" w14:textId="0EDAE65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 , budowa dróg w mieście wraz z pełną infrastrukturą, wybudowanie ścieżek rowerowych w powiecie.</w:t>
            </w:r>
          </w:p>
        </w:tc>
        <w:tc>
          <w:tcPr>
            <w:tcW w:w="1701" w:type="dxa"/>
            <w:tcBorders>
              <w:top w:val="nil"/>
              <w:left w:val="nil"/>
              <w:bottom w:val="single" w:sz="4" w:space="0" w:color="auto"/>
              <w:right w:val="single" w:sz="4" w:space="0" w:color="auto"/>
            </w:tcBorders>
            <w:shd w:val="clear" w:color="auto" w:fill="auto"/>
            <w:noWrap/>
            <w:vAlign w:val="center"/>
            <w:hideMark/>
          </w:tcPr>
          <w:p w14:paraId="2ADE9AF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EABADC" w14:textId="7EC3FC4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434B55D"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961C24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60</w:t>
            </w:r>
          </w:p>
        </w:tc>
        <w:tc>
          <w:tcPr>
            <w:tcW w:w="9072" w:type="dxa"/>
            <w:tcBorders>
              <w:top w:val="nil"/>
              <w:left w:val="nil"/>
              <w:bottom w:val="single" w:sz="4" w:space="0" w:color="auto"/>
              <w:right w:val="single" w:sz="4" w:space="0" w:color="auto"/>
            </w:tcBorders>
            <w:shd w:val="clear" w:color="auto" w:fill="auto"/>
            <w:vAlign w:val="center"/>
            <w:hideMark/>
          </w:tcPr>
          <w:p w14:paraId="06675CA4" w14:textId="3FB2647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Obwodnica będzie służyła ruchowi tranzytowemu.</w:t>
            </w:r>
          </w:p>
        </w:tc>
        <w:tc>
          <w:tcPr>
            <w:tcW w:w="5245" w:type="dxa"/>
            <w:tcBorders>
              <w:top w:val="nil"/>
              <w:left w:val="nil"/>
              <w:bottom w:val="single" w:sz="4" w:space="0" w:color="auto"/>
              <w:right w:val="single" w:sz="4" w:space="0" w:color="auto"/>
            </w:tcBorders>
            <w:shd w:val="clear" w:color="auto" w:fill="auto"/>
            <w:noWrap/>
            <w:vAlign w:val="center"/>
            <w:hideMark/>
          </w:tcPr>
          <w:p w14:paraId="4659A531" w14:textId="39C440D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budować obwodnicy ponieważ funkcję obwodnicy przejmie S12. Obwodnica nie przysłuży się mieszkańcom.</w:t>
            </w:r>
          </w:p>
        </w:tc>
        <w:tc>
          <w:tcPr>
            <w:tcW w:w="1701" w:type="dxa"/>
            <w:tcBorders>
              <w:top w:val="nil"/>
              <w:left w:val="nil"/>
              <w:bottom w:val="single" w:sz="4" w:space="0" w:color="auto"/>
              <w:right w:val="single" w:sz="4" w:space="0" w:color="auto"/>
            </w:tcBorders>
            <w:shd w:val="clear" w:color="auto" w:fill="auto"/>
            <w:noWrap/>
            <w:vAlign w:val="center"/>
            <w:hideMark/>
          </w:tcPr>
          <w:p w14:paraId="782329A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802F317" w14:textId="38F8EA6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2E4917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1E7BF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61</w:t>
            </w:r>
          </w:p>
        </w:tc>
        <w:tc>
          <w:tcPr>
            <w:tcW w:w="9072" w:type="dxa"/>
            <w:tcBorders>
              <w:top w:val="nil"/>
              <w:left w:val="nil"/>
              <w:bottom w:val="single" w:sz="4" w:space="0" w:color="auto"/>
              <w:right w:val="single" w:sz="4" w:space="0" w:color="auto"/>
            </w:tcBorders>
            <w:shd w:val="clear" w:color="auto" w:fill="auto"/>
            <w:vAlign w:val="center"/>
            <w:hideMark/>
          </w:tcPr>
          <w:p w14:paraId="4D858725" w14:textId="40461B6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169E71EF" w14:textId="5C964D6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poprawą istniejącej infrastruktury drogowej.</w:t>
            </w:r>
          </w:p>
        </w:tc>
        <w:tc>
          <w:tcPr>
            <w:tcW w:w="1701" w:type="dxa"/>
            <w:tcBorders>
              <w:top w:val="nil"/>
              <w:left w:val="nil"/>
              <w:bottom w:val="single" w:sz="4" w:space="0" w:color="auto"/>
              <w:right w:val="single" w:sz="4" w:space="0" w:color="auto"/>
            </w:tcBorders>
            <w:shd w:val="clear" w:color="auto" w:fill="auto"/>
            <w:noWrap/>
            <w:vAlign w:val="center"/>
            <w:hideMark/>
          </w:tcPr>
          <w:p w14:paraId="578588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E4F700" w14:textId="0D2371F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067E42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5AD739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62</w:t>
            </w:r>
          </w:p>
        </w:tc>
        <w:tc>
          <w:tcPr>
            <w:tcW w:w="9072" w:type="dxa"/>
            <w:tcBorders>
              <w:top w:val="nil"/>
              <w:left w:val="nil"/>
              <w:bottom w:val="single" w:sz="4" w:space="0" w:color="auto"/>
              <w:right w:val="single" w:sz="4" w:space="0" w:color="auto"/>
            </w:tcBorders>
            <w:shd w:val="clear" w:color="auto" w:fill="auto"/>
            <w:vAlign w:val="center"/>
            <w:hideMark/>
          </w:tcPr>
          <w:p w14:paraId="7A388799" w14:textId="23D7972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 we wszystkich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65B702AC" w14:textId="20CF64A7"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8EE77B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F72C121" w14:textId="4F55233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A455B5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CA9A6B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63</w:t>
            </w:r>
          </w:p>
        </w:tc>
        <w:tc>
          <w:tcPr>
            <w:tcW w:w="9072" w:type="dxa"/>
            <w:tcBorders>
              <w:top w:val="nil"/>
              <w:left w:val="nil"/>
              <w:bottom w:val="single" w:sz="4" w:space="0" w:color="auto"/>
              <w:right w:val="single" w:sz="4" w:space="0" w:color="auto"/>
            </w:tcBorders>
            <w:shd w:val="clear" w:color="auto" w:fill="auto"/>
            <w:vAlign w:val="center"/>
            <w:hideMark/>
          </w:tcPr>
          <w:p w14:paraId="636D3A1B" w14:textId="10342EC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ponieważ nie będzie służyła mieszkańcom (będzie przebiegała blisko zabudowań, negatywnie wpłynie na zdrowie psychiczne i fizyczne mieszkańcom), zniszczy tereny rekreacyjne i środowisko.</w:t>
            </w:r>
          </w:p>
        </w:tc>
        <w:tc>
          <w:tcPr>
            <w:tcW w:w="5245" w:type="dxa"/>
            <w:tcBorders>
              <w:top w:val="nil"/>
              <w:left w:val="nil"/>
              <w:bottom w:val="single" w:sz="4" w:space="0" w:color="auto"/>
              <w:right w:val="single" w:sz="4" w:space="0" w:color="auto"/>
            </w:tcBorders>
            <w:shd w:val="clear" w:color="auto" w:fill="auto"/>
            <w:noWrap/>
            <w:vAlign w:val="center"/>
            <w:hideMark/>
          </w:tcPr>
          <w:p w14:paraId="705AFB2B" w14:textId="3CF3343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Stworzyć  miejsce aktywnego wypoczynku, a nie budować drogę.</w:t>
            </w:r>
          </w:p>
        </w:tc>
        <w:tc>
          <w:tcPr>
            <w:tcW w:w="1701" w:type="dxa"/>
            <w:tcBorders>
              <w:top w:val="nil"/>
              <w:left w:val="nil"/>
              <w:bottom w:val="single" w:sz="4" w:space="0" w:color="auto"/>
              <w:right w:val="single" w:sz="4" w:space="0" w:color="auto"/>
            </w:tcBorders>
            <w:shd w:val="clear" w:color="auto" w:fill="auto"/>
            <w:noWrap/>
            <w:vAlign w:val="center"/>
            <w:hideMark/>
          </w:tcPr>
          <w:p w14:paraId="6D6286E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7DDFD25" w14:textId="5926734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81B0B1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1CD1B6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64</w:t>
            </w:r>
          </w:p>
        </w:tc>
        <w:tc>
          <w:tcPr>
            <w:tcW w:w="9072" w:type="dxa"/>
            <w:tcBorders>
              <w:top w:val="nil"/>
              <w:left w:val="nil"/>
              <w:bottom w:val="single" w:sz="4" w:space="0" w:color="auto"/>
              <w:right w:val="single" w:sz="4" w:space="0" w:color="auto"/>
            </w:tcBorders>
            <w:shd w:val="clear" w:color="auto" w:fill="auto"/>
            <w:vAlign w:val="center"/>
            <w:hideMark/>
          </w:tcPr>
          <w:p w14:paraId="64A10440" w14:textId="3322249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ponieważ nie będzie służyła mieszkańcom (będzie przebiegała blisko zabudowań, negatywnie wpłynie na zdrowie psychiczne i fizyczne mieszkańcom), zniszczy tereny rekreacyjne i środowisko.</w:t>
            </w:r>
          </w:p>
        </w:tc>
        <w:tc>
          <w:tcPr>
            <w:tcW w:w="5245" w:type="dxa"/>
            <w:tcBorders>
              <w:top w:val="nil"/>
              <w:left w:val="nil"/>
              <w:bottom w:val="single" w:sz="4" w:space="0" w:color="auto"/>
              <w:right w:val="single" w:sz="4" w:space="0" w:color="auto"/>
            </w:tcBorders>
            <w:shd w:val="clear" w:color="auto" w:fill="auto"/>
            <w:noWrap/>
            <w:vAlign w:val="center"/>
            <w:hideMark/>
          </w:tcPr>
          <w:p w14:paraId="102CF02F" w14:textId="3FE2A9F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Stworzyć  miejsce aktywnego wypoczynku, a nie budować drogę.</w:t>
            </w:r>
          </w:p>
        </w:tc>
        <w:tc>
          <w:tcPr>
            <w:tcW w:w="1701" w:type="dxa"/>
            <w:tcBorders>
              <w:top w:val="nil"/>
              <w:left w:val="nil"/>
              <w:bottom w:val="single" w:sz="4" w:space="0" w:color="auto"/>
              <w:right w:val="single" w:sz="4" w:space="0" w:color="auto"/>
            </w:tcBorders>
            <w:shd w:val="clear" w:color="auto" w:fill="auto"/>
            <w:noWrap/>
            <w:vAlign w:val="center"/>
            <w:hideMark/>
          </w:tcPr>
          <w:p w14:paraId="2706E1E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E149EC0" w14:textId="759F654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F5F0F4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841A1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65</w:t>
            </w:r>
          </w:p>
        </w:tc>
        <w:tc>
          <w:tcPr>
            <w:tcW w:w="9072" w:type="dxa"/>
            <w:tcBorders>
              <w:top w:val="nil"/>
              <w:left w:val="nil"/>
              <w:bottom w:val="single" w:sz="4" w:space="0" w:color="auto"/>
              <w:right w:val="single" w:sz="4" w:space="0" w:color="auto"/>
            </w:tcBorders>
            <w:shd w:val="clear" w:color="auto" w:fill="auto"/>
            <w:vAlign w:val="center"/>
            <w:hideMark/>
          </w:tcPr>
          <w:p w14:paraId="36E99D74" w14:textId="7EFC90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ponieważ nie będzie służyła mieszkańcom (będzie przebiegała blisko zabudowań, negatywnie wpłynie na zdrowie psychiczne i fizyczne mieszkańcom), zniszczy tereny rekreacyjne i środowisko.</w:t>
            </w:r>
          </w:p>
        </w:tc>
        <w:tc>
          <w:tcPr>
            <w:tcW w:w="5245" w:type="dxa"/>
            <w:tcBorders>
              <w:top w:val="nil"/>
              <w:left w:val="nil"/>
              <w:bottom w:val="single" w:sz="4" w:space="0" w:color="auto"/>
              <w:right w:val="single" w:sz="4" w:space="0" w:color="auto"/>
            </w:tcBorders>
            <w:shd w:val="clear" w:color="auto" w:fill="auto"/>
            <w:noWrap/>
            <w:vAlign w:val="center"/>
            <w:hideMark/>
          </w:tcPr>
          <w:p w14:paraId="3B4A2E5A" w14:textId="3A4D1EF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Stworzyć  miejsce aktywnego wypoczynku, a nie budować drogę.</w:t>
            </w:r>
          </w:p>
        </w:tc>
        <w:tc>
          <w:tcPr>
            <w:tcW w:w="1701" w:type="dxa"/>
            <w:tcBorders>
              <w:top w:val="nil"/>
              <w:left w:val="nil"/>
              <w:bottom w:val="single" w:sz="4" w:space="0" w:color="auto"/>
              <w:right w:val="single" w:sz="4" w:space="0" w:color="auto"/>
            </w:tcBorders>
            <w:shd w:val="clear" w:color="auto" w:fill="auto"/>
            <w:noWrap/>
            <w:vAlign w:val="center"/>
            <w:hideMark/>
          </w:tcPr>
          <w:p w14:paraId="27E109E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F4619F7" w14:textId="3BA9864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59925B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CD98B5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66</w:t>
            </w:r>
          </w:p>
        </w:tc>
        <w:tc>
          <w:tcPr>
            <w:tcW w:w="9072" w:type="dxa"/>
            <w:tcBorders>
              <w:top w:val="nil"/>
              <w:left w:val="nil"/>
              <w:bottom w:val="single" w:sz="4" w:space="0" w:color="auto"/>
              <w:right w:val="single" w:sz="4" w:space="0" w:color="auto"/>
            </w:tcBorders>
            <w:shd w:val="clear" w:color="auto" w:fill="auto"/>
            <w:vAlign w:val="center"/>
            <w:hideMark/>
          </w:tcPr>
          <w:p w14:paraId="00C2F760" w14:textId="7191337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ponieważ nie będzie służyła mieszkańcom (będzie przebiegała blisko zabudowań, negatywnie wpłynie na zdrowie psychiczne i fizyczne mieszkańcom), zniszczy tereny rekreacyjne i środowisko.</w:t>
            </w:r>
          </w:p>
        </w:tc>
        <w:tc>
          <w:tcPr>
            <w:tcW w:w="5245" w:type="dxa"/>
            <w:tcBorders>
              <w:top w:val="nil"/>
              <w:left w:val="nil"/>
              <w:bottom w:val="single" w:sz="4" w:space="0" w:color="auto"/>
              <w:right w:val="single" w:sz="4" w:space="0" w:color="auto"/>
            </w:tcBorders>
            <w:shd w:val="clear" w:color="auto" w:fill="auto"/>
            <w:noWrap/>
            <w:vAlign w:val="center"/>
            <w:hideMark/>
          </w:tcPr>
          <w:p w14:paraId="5298D9E4" w14:textId="6A7189F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Stworzyć  miejsce aktywnego wypoczynku, a nie budować drogę.</w:t>
            </w:r>
          </w:p>
        </w:tc>
        <w:tc>
          <w:tcPr>
            <w:tcW w:w="1701" w:type="dxa"/>
            <w:tcBorders>
              <w:top w:val="nil"/>
              <w:left w:val="nil"/>
              <w:bottom w:val="single" w:sz="4" w:space="0" w:color="auto"/>
              <w:right w:val="single" w:sz="4" w:space="0" w:color="auto"/>
            </w:tcBorders>
            <w:shd w:val="clear" w:color="auto" w:fill="auto"/>
            <w:noWrap/>
            <w:vAlign w:val="center"/>
            <w:hideMark/>
          </w:tcPr>
          <w:p w14:paraId="4CEBEC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1E1918A" w14:textId="20C5D7A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FA7650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47A08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67</w:t>
            </w:r>
          </w:p>
        </w:tc>
        <w:tc>
          <w:tcPr>
            <w:tcW w:w="9072" w:type="dxa"/>
            <w:tcBorders>
              <w:top w:val="nil"/>
              <w:left w:val="nil"/>
              <w:bottom w:val="single" w:sz="4" w:space="0" w:color="auto"/>
              <w:right w:val="single" w:sz="4" w:space="0" w:color="auto"/>
            </w:tcBorders>
            <w:shd w:val="clear" w:color="auto" w:fill="auto"/>
            <w:vAlign w:val="center"/>
            <w:hideMark/>
          </w:tcPr>
          <w:p w14:paraId="69E597AE" w14:textId="00B72AB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przebiegu obwodnicy w wariancie III z prywatnymi terenami spowoduje szkody w ogrodnic</w:t>
            </w:r>
            <w:r w:rsidR="00DE36DB">
              <w:rPr>
                <w:rFonts w:ascii="Calibri" w:eastAsia="Times New Roman" w:hAnsi="Calibri" w:cs="Calibri"/>
                <w:color w:val="000000"/>
                <w:kern w:val="0"/>
                <w:lang w:eastAsia="pl-PL"/>
                <w14:ligatures w14:val="none"/>
              </w:rPr>
              <w:t>t</w:t>
            </w:r>
            <w:r w:rsidRPr="005500B9">
              <w:rPr>
                <w:rFonts w:ascii="Calibri" w:eastAsia="Times New Roman" w:hAnsi="Calibri" w:cs="Calibri"/>
                <w:color w:val="000000"/>
                <w:kern w:val="0"/>
                <w:lang w:eastAsia="pl-PL"/>
                <w14:ligatures w14:val="none"/>
              </w:rPr>
              <w:t>wie, hałas i uciążliwość w życiu prywatnym.</w:t>
            </w:r>
          </w:p>
        </w:tc>
        <w:tc>
          <w:tcPr>
            <w:tcW w:w="5245" w:type="dxa"/>
            <w:tcBorders>
              <w:top w:val="nil"/>
              <w:left w:val="nil"/>
              <w:bottom w:val="single" w:sz="4" w:space="0" w:color="auto"/>
              <w:right w:val="single" w:sz="4" w:space="0" w:color="auto"/>
            </w:tcBorders>
            <w:shd w:val="clear" w:color="auto" w:fill="auto"/>
            <w:noWrap/>
            <w:vAlign w:val="center"/>
            <w:hideMark/>
          </w:tcPr>
          <w:p w14:paraId="27F8E31A" w14:textId="5BE5DB9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Zbudować obwodnicę w wariancie 1.</w:t>
            </w:r>
          </w:p>
        </w:tc>
        <w:tc>
          <w:tcPr>
            <w:tcW w:w="1701" w:type="dxa"/>
            <w:tcBorders>
              <w:top w:val="nil"/>
              <w:left w:val="nil"/>
              <w:bottom w:val="single" w:sz="4" w:space="0" w:color="auto"/>
              <w:right w:val="single" w:sz="4" w:space="0" w:color="auto"/>
            </w:tcBorders>
            <w:shd w:val="clear" w:color="auto" w:fill="auto"/>
            <w:noWrap/>
            <w:vAlign w:val="center"/>
            <w:hideMark/>
          </w:tcPr>
          <w:p w14:paraId="122D1DB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7D98A9C" w14:textId="1C26135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334CCB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3DC908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68</w:t>
            </w:r>
          </w:p>
        </w:tc>
        <w:tc>
          <w:tcPr>
            <w:tcW w:w="9072" w:type="dxa"/>
            <w:tcBorders>
              <w:top w:val="nil"/>
              <w:left w:val="nil"/>
              <w:bottom w:val="single" w:sz="4" w:space="0" w:color="auto"/>
              <w:right w:val="single" w:sz="4" w:space="0" w:color="auto"/>
            </w:tcBorders>
            <w:shd w:val="clear" w:color="auto" w:fill="auto"/>
            <w:vAlign w:val="center"/>
            <w:hideMark/>
          </w:tcPr>
          <w:p w14:paraId="6FA10E43" w14:textId="0DEED79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przebiegu obwodnicy w wariancie III z prywatnymi terenami spowoduje szkody w ogrodnic</w:t>
            </w:r>
            <w:r w:rsidR="00DE36DB">
              <w:rPr>
                <w:rFonts w:ascii="Calibri" w:eastAsia="Times New Roman" w:hAnsi="Calibri" w:cs="Calibri"/>
                <w:color w:val="000000"/>
                <w:kern w:val="0"/>
                <w:lang w:eastAsia="pl-PL"/>
                <w14:ligatures w14:val="none"/>
              </w:rPr>
              <w:t>t</w:t>
            </w:r>
            <w:r w:rsidRPr="005500B9">
              <w:rPr>
                <w:rFonts w:ascii="Calibri" w:eastAsia="Times New Roman" w:hAnsi="Calibri" w:cs="Calibri"/>
                <w:color w:val="000000"/>
                <w:kern w:val="0"/>
                <w:lang w:eastAsia="pl-PL"/>
                <w14:ligatures w14:val="none"/>
              </w:rPr>
              <w:t>wie, hałas i uciążliwość w życiu prywatnym.</w:t>
            </w:r>
          </w:p>
        </w:tc>
        <w:tc>
          <w:tcPr>
            <w:tcW w:w="5245" w:type="dxa"/>
            <w:tcBorders>
              <w:top w:val="nil"/>
              <w:left w:val="nil"/>
              <w:bottom w:val="single" w:sz="4" w:space="0" w:color="auto"/>
              <w:right w:val="single" w:sz="4" w:space="0" w:color="auto"/>
            </w:tcBorders>
            <w:shd w:val="clear" w:color="auto" w:fill="auto"/>
            <w:noWrap/>
            <w:vAlign w:val="center"/>
            <w:hideMark/>
          </w:tcPr>
          <w:p w14:paraId="10AD195A" w14:textId="4C23EF8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Zbudować obwodnicę w wariancie 1.</w:t>
            </w:r>
          </w:p>
        </w:tc>
        <w:tc>
          <w:tcPr>
            <w:tcW w:w="1701" w:type="dxa"/>
            <w:tcBorders>
              <w:top w:val="nil"/>
              <w:left w:val="nil"/>
              <w:bottom w:val="single" w:sz="4" w:space="0" w:color="auto"/>
              <w:right w:val="single" w:sz="4" w:space="0" w:color="auto"/>
            </w:tcBorders>
            <w:shd w:val="clear" w:color="auto" w:fill="auto"/>
            <w:noWrap/>
            <w:vAlign w:val="center"/>
            <w:hideMark/>
          </w:tcPr>
          <w:p w14:paraId="5BB252A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319E360" w14:textId="19A8E66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522F8B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B9F59F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69</w:t>
            </w:r>
          </w:p>
        </w:tc>
        <w:tc>
          <w:tcPr>
            <w:tcW w:w="9072" w:type="dxa"/>
            <w:tcBorders>
              <w:top w:val="nil"/>
              <w:left w:val="nil"/>
              <w:bottom w:val="single" w:sz="4" w:space="0" w:color="auto"/>
              <w:right w:val="single" w:sz="4" w:space="0" w:color="auto"/>
            </w:tcBorders>
            <w:shd w:val="clear" w:color="auto" w:fill="auto"/>
            <w:vAlign w:val="center"/>
            <w:hideMark/>
          </w:tcPr>
          <w:p w14:paraId="3B4AEA0A" w14:textId="7F9B1D5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przebiegu obwodnicy w wariancie III z prywatnymi terenami z pozwoleniami na budowę.</w:t>
            </w:r>
          </w:p>
        </w:tc>
        <w:tc>
          <w:tcPr>
            <w:tcW w:w="5245" w:type="dxa"/>
            <w:tcBorders>
              <w:top w:val="nil"/>
              <w:left w:val="nil"/>
              <w:bottom w:val="single" w:sz="4" w:space="0" w:color="auto"/>
              <w:right w:val="single" w:sz="4" w:space="0" w:color="auto"/>
            </w:tcBorders>
            <w:shd w:val="clear" w:color="auto" w:fill="auto"/>
            <w:noWrap/>
            <w:vAlign w:val="center"/>
            <w:hideMark/>
          </w:tcPr>
          <w:p w14:paraId="440159E6" w14:textId="7CC2318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Zbudować obwodnicę w wariancie 1.</w:t>
            </w:r>
          </w:p>
        </w:tc>
        <w:tc>
          <w:tcPr>
            <w:tcW w:w="1701" w:type="dxa"/>
            <w:tcBorders>
              <w:top w:val="nil"/>
              <w:left w:val="nil"/>
              <w:bottom w:val="single" w:sz="4" w:space="0" w:color="auto"/>
              <w:right w:val="single" w:sz="4" w:space="0" w:color="auto"/>
            </w:tcBorders>
            <w:shd w:val="clear" w:color="auto" w:fill="auto"/>
            <w:noWrap/>
            <w:vAlign w:val="center"/>
            <w:hideMark/>
          </w:tcPr>
          <w:p w14:paraId="02E2A55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BEE042C" w14:textId="40F20F0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CA5640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9AC17B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70</w:t>
            </w:r>
          </w:p>
        </w:tc>
        <w:tc>
          <w:tcPr>
            <w:tcW w:w="9072" w:type="dxa"/>
            <w:tcBorders>
              <w:top w:val="nil"/>
              <w:left w:val="nil"/>
              <w:bottom w:val="single" w:sz="4" w:space="0" w:color="auto"/>
              <w:right w:val="single" w:sz="4" w:space="0" w:color="auto"/>
            </w:tcBorders>
            <w:shd w:val="clear" w:color="auto" w:fill="auto"/>
            <w:vAlign w:val="center"/>
            <w:hideMark/>
          </w:tcPr>
          <w:p w14:paraId="4A177B49" w14:textId="213798C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gdyż nie będzie służyła mieszkańcom. Zasygnalizowanie, że w obliczu zniszczenia ludzkich dorobków ani odszkodowanie, ani wykup nie są żadną rekompensatą.</w:t>
            </w:r>
          </w:p>
        </w:tc>
        <w:tc>
          <w:tcPr>
            <w:tcW w:w="5245" w:type="dxa"/>
            <w:tcBorders>
              <w:top w:val="nil"/>
              <w:left w:val="nil"/>
              <w:bottom w:val="single" w:sz="4" w:space="0" w:color="auto"/>
              <w:right w:val="single" w:sz="4" w:space="0" w:color="auto"/>
            </w:tcBorders>
            <w:shd w:val="clear" w:color="auto" w:fill="auto"/>
            <w:noWrap/>
            <w:vAlign w:val="center"/>
            <w:hideMark/>
          </w:tcPr>
          <w:p w14:paraId="01E18042" w14:textId="6CECA8D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Przeprowadzić inwestycje dla mieszkańców - poprawa stanu istniejącej infrastruktury.</w:t>
            </w:r>
          </w:p>
        </w:tc>
        <w:tc>
          <w:tcPr>
            <w:tcW w:w="1701" w:type="dxa"/>
            <w:tcBorders>
              <w:top w:val="nil"/>
              <w:left w:val="nil"/>
              <w:bottom w:val="single" w:sz="4" w:space="0" w:color="auto"/>
              <w:right w:val="single" w:sz="4" w:space="0" w:color="auto"/>
            </w:tcBorders>
            <w:shd w:val="clear" w:color="auto" w:fill="auto"/>
            <w:noWrap/>
            <w:vAlign w:val="center"/>
            <w:hideMark/>
          </w:tcPr>
          <w:p w14:paraId="4302043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F67D00D" w14:textId="4E17045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E1921E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FFC450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71</w:t>
            </w:r>
          </w:p>
        </w:tc>
        <w:tc>
          <w:tcPr>
            <w:tcW w:w="9072" w:type="dxa"/>
            <w:tcBorders>
              <w:top w:val="nil"/>
              <w:left w:val="nil"/>
              <w:bottom w:val="single" w:sz="4" w:space="0" w:color="auto"/>
              <w:right w:val="single" w:sz="4" w:space="0" w:color="auto"/>
            </w:tcBorders>
            <w:shd w:val="clear" w:color="auto" w:fill="auto"/>
            <w:vAlign w:val="center"/>
            <w:hideMark/>
          </w:tcPr>
          <w:p w14:paraId="4BF1E701" w14:textId="640D962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przebiegu obwodnicy z prywatnymi terenami z pozwoleniami na budowę, panele będą zabierać słońce, wzrośnie poziom hałasu w okolicy.</w:t>
            </w:r>
          </w:p>
        </w:tc>
        <w:tc>
          <w:tcPr>
            <w:tcW w:w="5245" w:type="dxa"/>
            <w:tcBorders>
              <w:top w:val="nil"/>
              <w:left w:val="nil"/>
              <w:bottom w:val="single" w:sz="4" w:space="0" w:color="auto"/>
              <w:right w:val="single" w:sz="4" w:space="0" w:color="auto"/>
            </w:tcBorders>
            <w:shd w:val="clear" w:color="auto" w:fill="auto"/>
            <w:vAlign w:val="center"/>
            <w:hideMark/>
          </w:tcPr>
          <w:p w14:paraId="1A37DEB1" w14:textId="78454FB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Propozycja usprawnienia ruchu w mieście, przeprowadzenia innych inwestycji, zakupienia autobusów. Rezygnacja z budowy obwodnicy na rzecz drogi S12.</w:t>
            </w:r>
          </w:p>
        </w:tc>
        <w:tc>
          <w:tcPr>
            <w:tcW w:w="1701" w:type="dxa"/>
            <w:tcBorders>
              <w:top w:val="nil"/>
              <w:left w:val="nil"/>
              <w:bottom w:val="single" w:sz="4" w:space="0" w:color="auto"/>
              <w:right w:val="single" w:sz="4" w:space="0" w:color="auto"/>
            </w:tcBorders>
            <w:shd w:val="clear" w:color="auto" w:fill="auto"/>
            <w:noWrap/>
            <w:vAlign w:val="center"/>
            <w:hideMark/>
          </w:tcPr>
          <w:p w14:paraId="6C66F12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43E88F6" w14:textId="1611317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71629F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36814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72</w:t>
            </w:r>
          </w:p>
        </w:tc>
        <w:tc>
          <w:tcPr>
            <w:tcW w:w="9072" w:type="dxa"/>
            <w:tcBorders>
              <w:top w:val="nil"/>
              <w:left w:val="nil"/>
              <w:bottom w:val="single" w:sz="4" w:space="0" w:color="auto"/>
              <w:right w:val="single" w:sz="4" w:space="0" w:color="auto"/>
            </w:tcBorders>
            <w:shd w:val="clear" w:color="auto" w:fill="auto"/>
            <w:vAlign w:val="center"/>
            <w:hideMark/>
          </w:tcPr>
          <w:p w14:paraId="670A128D" w14:textId="2CA3B5C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Obwodnica nie jest dobrym rozwiązaniem.</w:t>
            </w:r>
          </w:p>
        </w:tc>
        <w:tc>
          <w:tcPr>
            <w:tcW w:w="5245" w:type="dxa"/>
            <w:tcBorders>
              <w:top w:val="nil"/>
              <w:left w:val="nil"/>
              <w:bottom w:val="single" w:sz="4" w:space="0" w:color="auto"/>
              <w:right w:val="single" w:sz="4" w:space="0" w:color="auto"/>
            </w:tcBorders>
            <w:shd w:val="clear" w:color="auto" w:fill="auto"/>
            <w:noWrap/>
            <w:vAlign w:val="center"/>
            <w:hideMark/>
          </w:tcPr>
          <w:p w14:paraId="087686F0" w14:textId="1F80ECA2"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623654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6F02DB4" w14:textId="3002C0D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325C56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85568F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73</w:t>
            </w:r>
          </w:p>
        </w:tc>
        <w:tc>
          <w:tcPr>
            <w:tcW w:w="9072" w:type="dxa"/>
            <w:tcBorders>
              <w:top w:val="nil"/>
              <w:left w:val="nil"/>
              <w:bottom w:val="single" w:sz="4" w:space="0" w:color="auto"/>
              <w:right w:val="single" w:sz="4" w:space="0" w:color="auto"/>
            </w:tcBorders>
            <w:shd w:val="clear" w:color="auto" w:fill="auto"/>
            <w:vAlign w:val="center"/>
            <w:hideMark/>
          </w:tcPr>
          <w:p w14:paraId="4FA96D7A" w14:textId="74ABF41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 we wszystkich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31D9CAAC" w14:textId="03BFA18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na korzyść budowy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0B40EAC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47C646E" w14:textId="69A447B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5CC664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B11BF8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74</w:t>
            </w:r>
          </w:p>
        </w:tc>
        <w:tc>
          <w:tcPr>
            <w:tcW w:w="9072" w:type="dxa"/>
            <w:tcBorders>
              <w:top w:val="nil"/>
              <w:left w:val="nil"/>
              <w:bottom w:val="single" w:sz="4" w:space="0" w:color="auto"/>
              <w:right w:val="single" w:sz="4" w:space="0" w:color="auto"/>
            </w:tcBorders>
            <w:shd w:val="clear" w:color="auto" w:fill="auto"/>
            <w:vAlign w:val="center"/>
            <w:hideMark/>
          </w:tcPr>
          <w:p w14:paraId="12EE6F99" w14:textId="5E5F9C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 we wszystkich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603BFF38" w14:textId="150F719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na korzyść budowy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78BB01D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942E15C" w14:textId="0C847C4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849EB4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D7BB1A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75</w:t>
            </w:r>
          </w:p>
        </w:tc>
        <w:tc>
          <w:tcPr>
            <w:tcW w:w="9072" w:type="dxa"/>
            <w:tcBorders>
              <w:top w:val="nil"/>
              <w:left w:val="nil"/>
              <w:bottom w:val="single" w:sz="4" w:space="0" w:color="auto"/>
              <w:right w:val="single" w:sz="4" w:space="0" w:color="auto"/>
            </w:tcBorders>
            <w:shd w:val="clear" w:color="auto" w:fill="auto"/>
            <w:vAlign w:val="center"/>
            <w:hideMark/>
          </w:tcPr>
          <w:p w14:paraId="2D5BAFBC" w14:textId="51A076E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 we wszystkich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31718522" w14:textId="13FE3DD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na korzyść budowy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6B0D27E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2C12F8B" w14:textId="1B97CE6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E363A6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6D4899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76</w:t>
            </w:r>
          </w:p>
        </w:tc>
        <w:tc>
          <w:tcPr>
            <w:tcW w:w="9072" w:type="dxa"/>
            <w:tcBorders>
              <w:top w:val="nil"/>
              <w:left w:val="nil"/>
              <w:bottom w:val="single" w:sz="4" w:space="0" w:color="auto"/>
              <w:right w:val="single" w:sz="4" w:space="0" w:color="auto"/>
            </w:tcBorders>
            <w:shd w:val="clear" w:color="auto" w:fill="auto"/>
            <w:vAlign w:val="center"/>
            <w:hideMark/>
          </w:tcPr>
          <w:p w14:paraId="62AE5A1D" w14:textId="29D6291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 we wszystkich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55C3ED97" w14:textId="17F287B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na korzyść budowy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587E98A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BB29CCE" w14:textId="4E4D015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48B8E6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16BDB7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77</w:t>
            </w:r>
          </w:p>
        </w:tc>
        <w:tc>
          <w:tcPr>
            <w:tcW w:w="9072" w:type="dxa"/>
            <w:tcBorders>
              <w:top w:val="nil"/>
              <w:left w:val="nil"/>
              <w:bottom w:val="single" w:sz="4" w:space="0" w:color="auto"/>
              <w:right w:val="single" w:sz="4" w:space="0" w:color="auto"/>
            </w:tcBorders>
            <w:shd w:val="clear" w:color="auto" w:fill="auto"/>
            <w:vAlign w:val="center"/>
            <w:hideMark/>
          </w:tcPr>
          <w:p w14:paraId="01CF0760" w14:textId="7B3A727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 we wszystkich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7E5AA89E" w14:textId="0C4596E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na korzyść budowy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77039ED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0F0E4EF" w14:textId="64BB99F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B4274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8E2B64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78</w:t>
            </w:r>
          </w:p>
        </w:tc>
        <w:tc>
          <w:tcPr>
            <w:tcW w:w="9072" w:type="dxa"/>
            <w:tcBorders>
              <w:top w:val="nil"/>
              <w:left w:val="nil"/>
              <w:bottom w:val="single" w:sz="4" w:space="0" w:color="auto"/>
              <w:right w:val="single" w:sz="4" w:space="0" w:color="auto"/>
            </w:tcBorders>
            <w:shd w:val="clear" w:color="auto" w:fill="auto"/>
            <w:vAlign w:val="center"/>
            <w:hideMark/>
          </w:tcPr>
          <w:p w14:paraId="3C775F64" w14:textId="0C0FC9A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utrudni mieszkanie i prowadzenie biznesu.</w:t>
            </w:r>
          </w:p>
        </w:tc>
        <w:tc>
          <w:tcPr>
            <w:tcW w:w="5245" w:type="dxa"/>
            <w:tcBorders>
              <w:top w:val="nil"/>
              <w:left w:val="nil"/>
              <w:bottom w:val="single" w:sz="4" w:space="0" w:color="auto"/>
              <w:right w:val="single" w:sz="4" w:space="0" w:color="auto"/>
            </w:tcBorders>
            <w:shd w:val="clear" w:color="auto" w:fill="auto"/>
            <w:noWrap/>
            <w:vAlign w:val="center"/>
            <w:hideMark/>
          </w:tcPr>
          <w:p w14:paraId="4A934F80" w14:textId="54B86C8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w wariancie 1 lub 2.</w:t>
            </w:r>
          </w:p>
        </w:tc>
        <w:tc>
          <w:tcPr>
            <w:tcW w:w="1701" w:type="dxa"/>
            <w:tcBorders>
              <w:top w:val="nil"/>
              <w:left w:val="nil"/>
              <w:bottom w:val="single" w:sz="4" w:space="0" w:color="auto"/>
              <w:right w:val="single" w:sz="4" w:space="0" w:color="auto"/>
            </w:tcBorders>
            <w:shd w:val="clear" w:color="auto" w:fill="auto"/>
            <w:noWrap/>
            <w:vAlign w:val="center"/>
            <w:hideMark/>
          </w:tcPr>
          <w:p w14:paraId="105DC8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8F3F2BD" w14:textId="422854D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3BFA04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753E14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79</w:t>
            </w:r>
          </w:p>
        </w:tc>
        <w:tc>
          <w:tcPr>
            <w:tcW w:w="9072" w:type="dxa"/>
            <w:tcBorders>
              <w:top w:val="nil"/>
              <w:left w:val="nil"/>
              <w:bottom w:val="single" w:sz="4" w:space="0" w:color="auto"/>
              <w:right w:val="single" w:sz="4" w:space="0" w:color="auto"/>
            </w:tcBorders>
            <w:shd w:val="clear" w:color="auto" w:fill="auto"/>
            <w:vAlign w:val="center"/>
            <w:hideMark/>
          </w:tcPr>
          <w:p w14:paraId="27F63EC1" w14:textId="204C18E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2CD24369" w14:textId="2264D48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1970F00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CB62BEB" w14:textId="1139FAC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481482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7394D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80</w:t>
            </w:r>
          </w:p>
        </w:tc>
        <w:tc>
          <w:tcPr>
            <w:tcW w:w="9072" w:type="dxa"/>
            <w:tcBorders>
              <w:top w:val="nil"/>
              <w:left w:val="nil"/>
              <w:bottom w:val="single" w:sz="4" w:space="0" w:color="auto"/>
              <w:right w:val="single" w:sz="4" w:space="0" w:color="auto"/>
            </w:tcBorders>
            <w:shd w:val="clear" w:color="auto" w:fill="auto"/>
            <w:vAlign w:val="center"/>
            <w:hideMark/>
          </w:tcPr>
          <w:p w14:paraId="2221AA90" w14:textId="7855DBC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obwodnicy nie rozwiąże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0992178" w14:textId="10DCA84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na istniejącym układzie komunikacyjnym przebudowy skrzyżowań w celu rozwiązań problemów tzw. południowej obwodnicy Miasta Piotrkowa Trybunalskiego.</w:t>
            </w:r>
          </w:p>
        </w:tc>
        <w:tc>
          <w:tcPr>
            <w:tcW w:w="1701" w:type="dxa"/>
            <w:tcBorders>
              <w:top w:val="nil"/>
              <w:left w:val="nil"/>
              <w:bottom w:val="single" w:sz="4" w:space="0" w:color="auto"/>
              <w:right w:val="single" w:sz="4" w:space="0" w:color="auto"/>
            </w:tcBorders>
            <w:shd w:val="clear" w:color="auto" w:fill="auto"/>
            <w:noWrap/>
            <w:vAlign w:val="center"/>
            <w:hideMark/>
          </w:tcPr>
          <w:p w14:paraId="0DA5B33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D813EE" w14:textId="7C30569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5BDD25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EB8A75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81</w:t>
            </w:r>
          </w:p>
        </w:tc>
        <w:tc>
          <w:tcPr>
            <w:tcW w:w="9072" w:type="dxa"/>
            <w:tcBorders>
              <w:top w:val="nil"/>
              <w:left w:val="nil"/>
              <w:bottom w:val="single" w:sz="4" w:space="0" w:color="auto"/>
              <w:right w:val="single" w:sz="4" w:space="0" w:color="auto"/>
            </w:tcBorders>
            <w:shd w:val="clear" w:color="auto" w:fill="auto"/>
            <w:vAlign w:val="center"/>
            <w:hideMark/>
          </w:tcPr>
          <w:p w14:paraId="3CF971AA" w14:textId="65763AB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488A64F1" w14:textId="03B84FE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Poprowadzenie południowej obwodnicy miasta poza granicami miasta.</w:t>
            </w:r>
          </w:p>
        </w:tc>
        <w:tc>
          <w:tcPr>
            <w:tcW w:w="1701" w:type="dxa"/>
            <w:tcBorders>
              <w:top w:val="nil"/>
              <w:left w:val="nil"/>
              <w:bottom w:val="single" w:sz="4" w:space="0" w:color="auto"/>
              <w:right w:val="single" w:sz="4" w:space="0" w:color="auto"/>
            </w:tcBorders>
            <w:shd w:val="clear" w:color="auto" w:fill="auto"/>
            <w:noWrap/>
            <w:vAlign w:val="center"/>
            <w:hideMark/>
          </w:tcPr>
          <w:p w14:paraId="004F57C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EE657A8" w14:textId="50DD682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9DBD8F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E3B946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82</w:t>
            </w:r>
          </w:p>
        </w:tc>
        <w:tc>
          <w:tcPr>
            <w:tcW w:w="9072" w:type="dxa"/>
            <w:tcBorders>
              <w:top w:val="nil"/>
              <w:left w:val="nil"/>
              <w:bottom w:val="single" w:sz="4" w:space="0" w:color="auto"/>
              <w:right w:val="single" w:sz="4" w:space="0" w:color="auto"/>
            </w:tcBorders>
            <w:shd w:val="clear" w:color="auto" w:fill="auto"/>
            <w:vAlign w:val="center"/>
            <w:hideMark/>
          </w:tcPr>
          <w:p w14:paraId="0EB8CE65" w14:textId="58F2160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62D2BB27" w14:textId="5A43232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4962A56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87133C4" w14:textId="5CA802C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206ACC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2206C9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83</w:t>
            </w:r>
          </w:p>
        </w:tc>
        <w:tc>
          <w:tcPr>
            <w:tcW w:w="9072" w:type="dxa"/>
            <w:tcBorders>
              <w:top w:val="nil"/>
              <w:left w:val="nil"/>
              <w:bottom w:val="single" w:sz="4" w:space="0" w:color="auto"/>
              <w:right w:val="single" w:sz="4" w:space="0" w:color="auto"/>
            </w:tcBorders>
            <w:shd w:val="clear" w:color="auto" w:fill="auto"/>
            <w:vAlign w:val="center"/>
            <w:hideMark/>
          </w:tcPr>
          <w:p w14:paraId="10F3321B" w14:textId="348073C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5CD5E756" w14:textId="3EE7469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1518AA8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E53DB08" w14:textId="498B841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609F72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51E42D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84</w:t>
            </w:r>
          </w:p>
        </w:tc>
        <w:tc>
          <w:tcPr>
            <w:tcW w:w="9072" w:type="dxa"/>
            <w:tcBorders>
              <w:top w:val="nil"/>
              <w:left w:val="nil"/>
              <w:bottom w:val="single" w:sz="4" w:space="0" w:color="auto"/>
              <w:right w:val="single" w:sz="4" w:space="0" w:color="auto"/>
            </w:tcBorders>
            <w:shd w:val="clear" w:color="auto" w:fill="auto"/>
            <w:vAlign w:val="center"/>
            <w:hideMark/>
          </w:tcPr>
          <w:p w14:paraId="24F77DC3" w14:textId="085654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45A0704A" w14:textId="72E2277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3700A78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F283F1D" w14:textId="691116C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BA90A4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75C69A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85</w:t>
            </w:r>
          </w:p>
        </w:tc>
        <w:tc>
          <w:tcPr>
            <w:tcW w:w="9072" w:type="dxa"/>
            <w:tcBorders>
              <w:top w:val="nil"/>
              <w:left w:val="nil"/>
              <w:bottom w:val="single" w:sz="4" w:space="0" w:color="auto"/>
              <w:right w:val="single" w:sz="4" w:space="0" w:color="auto"/>
            </w:tcBorders>
            <w:shd w:val="clear" w:color="auto" w:fill="auto"/>
            <w:vAlign w:val="center"/>
            <w:hideMark/>
          </w:tcPr>
          <w:p w14:paraId="6F4E834F" w14:textId="4FA30D8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321064C3" w14:textId="3D4AFA5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39F6587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AABCB75" w14:textId="0071BC1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571490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EFBA6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86</w:t>
            </w:r>
          </w:p>
        </w:tc>
        <w:tc>
          <w:tcPr>
            <w:tcW w:w="9072" w:type="dxa"/>
            <w:tcBorders>
              <w:top w:val="nil"/>
              <w:left w:val="nil"/>
              <w:bottom w:val="single" w:sz="4" w:space="0" w:color="auto"/>
              <w:right w:val="single" w:sz="4" w:space="0" w:color="auto"/>
            </w:tcBorders>
            <w:shd w:val="clear" w:color="auto" w:fill="auto"/>
            <w:vAlign w:val="center"/>
            <w:hideMark/>
          </w:tcPr>
          <w:p w14:paraId="272E4CCC" w14:textId="2649567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3644E39C" w14:textId="6687994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0BDCA5A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ACC94B2" w14:textId="7B0F3F8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3D21BC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60A8B1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87</w:t>
            </w:r>
          </w:p>
        </w:tc>
        <w:tc>
          <w:tcPr>
            <w:tcW w:w="9072" w:type="dxa"/>
            <w:tcBorders>
              <w:top w:val="nil"/>
              <w:left w:val="nil"/>
              <w:bottom w:val="single" w:sz="4" w:space="0" w:color="auto"/>
              <w:right w:val="single" w:sz="4" w:space="0" w:color="auto"/>
            </w:tcBorders>
            <w:shd w:val="clear" w:color="auto" w:fill="auto"/>
            <w:vAlign w:val="center"/>
            <w:hideMark/>
          </w:tcPr>
          <w:p w14:paraId="3D880359" w14:textId="1304BED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25F53411" w14:textId="381AED5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4ADB35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6A5704D" w14:textId="7C10004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D1787E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E7F968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88</w:t>
            </w:r>
          </w:p>
        </w:tc>
        <w:tc>
          <w:tcPr>
            <w:tcW w:w="9072" w:type="dxa"/>
            <w:tcBorders>
              <w:top w:val="nil"/>
              <w:left w:val="nil"/>
              <w:bottom w:val="single" w:sz="4" w:space="0" w:color="auto"/>
              <w:right w:val="single" w:sz="4" w:space="0" w:color="auto"/>
            </w:tcBorders>
            <w:shd w:val="clear" w:color="auto" w:fill="auto"/>
            <w:vAlign w:val="center"/>
            <w:hideMark/>
          </w:tcPr>
          <w:p w14:paraId="0FBE839A" w14:textId="0CE70C7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1ACB5429" w14:textId="16D704E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056858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F1CC0A7" w14:textId="51E3140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CB727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AC6975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89</w:t>
            </w:r>
          </w:p>
        </w:tc>
        <w:tc>
          <w:tcPr>
            <w:tcW w:w="9072" w:type="dxa"/>
            <w:tcBorders>
              <w:top w:val="nil"/>
              <w:left w:val="nil"/>
              <w:bottom w:val="single" w:sz="4" w:space="0" w:color="auto"/>
              <w:right w:val="single" w:sz="4" w:space="0" w:color="auto"/>
            </w:tcBorders>
            <w:shd w:val="clear" w:color="auto" w:fill="auto"/>
            <w:vAlign w:val="center"/>
            <w:hideMark/>
          </w:tcPr>
          <w:p w14:paraId="5FA7E0CE" w14:textId="0F84977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46682BB5" w14:textId="6CB406F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Zamiast budowy obwodnicy należy zająć się innymi inwestycjami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256195A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BB7B5F0" w14:textId="517C6EA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7E2B9A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4F3BEA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90</w:t>
            </w:r>
          </w:p>
        </w:tc>
        <w:tc>
          <w:tcPr>
            <w:tcW w:w="9072" w:type="dxa"/>
            <w:tcBorders>
              <w:top w:val="nil"/>
              <w:left w:val="nil"/>
              <w:bottom w:val="single" w:sz="4" w:space="0" w:color="auto"/>
              <w:right w:val="single" w:sz="4" w:space="0" w:color="auto"/>
            </w:tcBorders>
            <w:shd w:val="clear" w:color="auto" w:fill="auto"/>
            <w:vAlign w:val="center"/>
            <w:hideMark/>
          </w:tcPr>
          <w:p w14:paraId="05E63B68" w14:textId="2DACC6D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Obwodnica nie rozwiąże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6C81A85F" w14:textId="58541FD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w:t>
            </w:r>
          </w:p>
        </w:tc>
        <w:tc>
          <w:tcPr>
            <w:tcW w:w="1701" w:type="dxa"/>
            <w:tcBorders>
              <w:top w:val="nil"/>
              <w:left w:val="nil"/>
              <w:bottom w:val="single" w:sz="4" w:space="0" w:color="auto"/>
              <w:right w:val="single" w:sz="4" w:space="0" w:color="auto"/>
            </w:tcBorders>
            <w:shd w:val="clear" w:color="auto" w:fill="auto"/>
            <w:noWrap/>
            <w:vAlign w:val="center"/>
            <w:hideMark/>
          </w:tcPr>
          <w:p w14:paraId="4525291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DA54206" w14:textId="2E561B6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14C81F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FF8C42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91</w:t>
            </w:r>
          </w:p>
        </w:tc>
        <w:tc>
          <w:tcPr>
            <w:tcW w:w="9072" w:type="dxa"/>
            <w:tcBorders>
              <w:top w:val="nil"/>
              <w:left w:val="nil"/>
              <w:bottom w:val="single" w:sz="4" w:space="0" w:color="auto"/>
              <w:right w:val="single" w:sz="4" w:space="0" w:color="auto"/>
            </w:tcBorders>
            <w:shd w:val="clear" w:color="auto" w:fill="auto"/>
            <w:vAlign w:val="center"/>
            <w:hideMark/>
          </w:tcPr>
          <w:p w14:paraId="25893A59" w14:textId="3865FCE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Obwodnica zaszkodzi mieszkańcom.</w:t>
            </w:r>
          </w:p>
        </w:tc>
        <w:tc>
          <w:tcPr>
            <w:tcW w:w="5245" w:type="dxa"/>
            <w:tcBorders>
              <w:top w:val="nil"/>
              <w:left w:val="nil"/>
              <w:bottom w:val="single" w:sz="4" w:space="0" w:color="auto"/>
              <w:right w:val="single" w:sz="4" w:space="0" w:color="auto"/>
            </w:tcBorders>
            <w:shd w:val="clear" w:color="auto" w:fill="auto"/>
            <w:noWrap/>
            <w:vAlign w:val="center"/>
            <w:hideMark/>
          </w:tcPr>
          <w:p w14:paraId="1C9034B0" w14:textId="3BA43CD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Naprawa ulic w mieście, budowa S12.</w:t>
            </w:r>
          </w:p>
        </w:tc>
        <w:tc>
          <w:tcPr>
            <w:tcW w:w="1701" w:type="dxa"/>
            <w:tcBorders>
              <w:top w:val="nil"/>
              <w:left w:val="nil"/>
              <w:bottom w:val="single" w:sz="4" w:space="0" w:color="auto"/>
              <w:right w:val="single" w:sz="4" w:space="0" w:color="auto"/>
            </w:tcBorders>
            <w:shd w:val="clear" w:color="auto" w:fill="auto"/>
            <w:noWrap/>
            <w:vAlign w:val="center"/>
            <w:hideMark/>
          </w:tcPr>
          <w:p w14:paraId="6341FAE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5448919" w14:textId="26BF589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477687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F229A3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92</w:t>
            </w:r>
          </w:p>
        </w:tc>
        <w:tc>
          <w:tcPr>
            <w:tcW w:w="9072" w:type="dxa"/>
            <w:tcBorders>
              <w:top w:val="nil"/>
              <w:left w:val="nil"/>
              <w:bottom w:val="single" w:sz="4" w:space="0" w:color="auto"/>
              <w:right w:val="single" w:sz="4" w:space="0" w:color="auto"/>
            </w:tcBorders>
            <w:shd w:val="clear" w:color="auto" w:fill="auto"/>
            <w:vAlign w:val="center"/>
            <w:hideMark/>
          </w:tcPr>
          <w:p w14:paraId="7D827C94" w14:textId="15B6EAE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zdegraduje środowisko.</w:t>
            </w:r>
          </w:p>
        </w:tc>
        <w:tc>
          <w:tcPr>
            <w:tcW w:w="5245" w:type="dxa"/>
            <w:tcBorders>
              <w:top w:val="nil"/>
              <w:left w:val="nil"/>
              <w:bottom w:val="single" w:sz="4" w:space="0" w:color="auto"/>
              <w:right w:val="single" w:sz="4" w:space="0" w:color="auto"/>
            </w:tcBorders>
            <w:shd w:val="clear" w:color="auto" w:fill="auto"/>
            <w:noWrap/>
            <w:vAlign w:val="center"/>
            <w:hideMark/>
          </w:tcPr>
          <w:p w14:paraId="11F222BE"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Naprawa ulic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112B98E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096CE5B" w14:textId="255D98E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FAB2D3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3EFED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93</w:t>
            </w:r>
          </w:p>
        </w:tc>
        <w:tc>
          <w:tcPr>
            <w:tcW w:w="9072" w:type="dxa"/>
            <w:tcBorders>
              <w:top w:val="nil"/>
              <w:left w:val="nil"/>
              <w:bottom w:val="single" w:sz="4" w:space="0" w:color="auto"/>
              <w:right w:val="single" w:sz="4" w:space="0" w:color="auto"/>
            </w:tcBorders>
            <w:shd w:val="clear" w:color="auto" w:fill="auto"/>
            <w:vAlign w:val="center"/>
            <w:hideMark/>
          </w:tcPr>
          <w:p w14:paraId="168991F9" w14:textId="12BF7D4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na terenie miasta.</w:t>
            </w:r>
          </w:p>
        </w:tc>
        <w:tc>
          <w:tcPr>
            <w:tcW w:w="5245" w:type="dxa"/>
            <w:tcBorders>
              <w:top w:val="nil"/>
              <w:left w:val="nil"/>
              <w:bottom w:val="single" w:sz="4" w:space="0" w:color="auto"/>
              <w:right w:val="single" w:sz="4" w:space="0" w:color="auto"/>
            </w:tcBorders>
            <w:shd w:val="clear" w:color="auto" w:fill="auto"/>
            <w:noWrap/>
            <w:vAlign w:val="center"/>
            <w:hideMark/>
          </w:tcPr>
          <w:p w14:paraId="36B1C47D"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Obwodnica powinna przebiegać poza terenami miasta.</w:t>
            </w:r>
          </w:p>
        </w:tc>
        <w:tc>
          <w:tcPr>
            <w:tcW w:w="1701" w:type="dxa"/>
            <w:tcBorders>
              <w:top w:val="nil"/>
              <w:left w:val="nil"/>
              <w:bottom w:val="single" w:sz="4" w:space="0" w:color="auto"/>
              <w:right w:val="single" w:sz="4" w:space="0" w:color="auto"/>
            </w:tcBorders>
            <w:shd w:val="clear" w:color="auto" w:fill="auto"/>
            <w:noWrap/>
            <w:vAlign w:val="center"/>
            <w:hideMark/>
          </w:tcPr>
          <w:p w14:paraId="5CCBD0B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1213E0FE" w14:textId="4364DBAD"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778C197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4F17E2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94</w:t>
            </w:r>
          </w:p>
        </w:tc>
        <w:tc>
          <w:tcPr>
            <w:tcW w:w="9072" w:type="dxa"/>
            <w:tcBorders>
              <w:top w:val="nil"/>
              <w:left w:val="nil"/>
              <w:bottom w:val="single" w:sz="4" w:space="0" w:color="auto"/>
              <w:right w:val="single" w:sz="4" w:space="0" w:color="auto"/>
            </w:tcBorders>
            <w:shd w:val="clear" w:color="auto" w:fill="auto"/>
            <w:vAlign w:val="center"/>
            <w:hideMark/>
          </w:tcPr>
          <w:p w14:paraId="3F807CD9" w14:textId="57350E5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Sprzeciwiam się przeciwko budowie obwodnicy miasta.</w:t>
            </w:r>
          </w:p>
        </w:tc>
        <w:tc>
          <w:tcPr>
            <w:tcW w:w="5245" w:type="dxa"/>
            <w:tcBorders>
              <w:top w:val="nil"/>
              <w:left w:val="nil"/>
              <w:bottom w:val="single" w:sz="4" w:space="0" w:color="auto"/>
              <w:right w:val="single" w:sz="4" w:space="0" w:color="auto"/>
            </w:tcBorders>
            <w:shd w:val="clear" w:color="auto" w:fill="auto"/>
            <w:noWrap/>
            <w:vAlign w:val="center"/>
            <w:hideMark/>
          </w:tcPr>
          <w:p w14:paraId="3F4267E6" w14:textId="1ED1BAA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Modernizacja istniejącego układu drogowego.</w:t>
            </w:r>
          </w:p>
        </w:tc>
        <w:tc>
          <w:tcPr>
            <w:tcW w:w="1701" w:type="dxa"/>
            <w:tcBorders>
              <w:top w:val="nil"/>
              <w:left w:val="nil"/>
              <w:bottom w:val="single" w:sz="4" w:space="0" w:color="auto"/>
              <w:right w:val="single" w:sz="4" w:space="0" w:color="auto"/>
            </w:tcBorders>
            <w:shd w:val="clear" w:color="auto" w:fill="auto"/>
            <w:noWrap/>
            <w:vAlign w:val="center"/>
            <w:hideMark/>
          </w:tcPr>
          <w:p w14:paraId="7198BEF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BE1FBF8" w14:textId="3B3611B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C3B75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4B9787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95</w:t>
            </w:r>
          </w:p>
        </w:tc>
        <w:tc>
          <w:tcPr>
            <w:tcW w:w="9072" w:type="dxa"/>
            <w:tcBorders>
              <w:top w:val="nil"/>
              <w:left w:val="nil"/>
              <w:bottom w:val="single" w:sz="4" w:space="0" w:color="auto"/>
              <w:right w:val="single" w:sz="4" w:space="0" w:color="auto"/>
            </w:tcBorders>
            <w:shd w:val="clear" w:color="auto" w:fill="auto"/>
            <w:vAlign w:val="center"/>
            <w:hideMark/>
          </w:tcPr>
          <w:p w14:paraId="6A4F5AD9" w14:textId="2452D36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015D2D13" w14:textId="1883FCA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S12 poza granicami miasta.</w:t>
            </w:r>
          </w:p>
        </w:tc>
        <w:tc>
          <w:tcPr>
            <w:tcW w:w="1701" w:type="dxa"/>
            <w:tcBorders>
              <w:top w:val="nil"/>
              <w:left w:val="nil"/>
              <w:bottom w:val="single" w:sz="4" w:space="0" w:color="auto"/>
              <w:right w:val="single" w:sz="4" w:space="0" w:color="auto"/>
            </w:tcBorders>
            <w:shd w:val="clear" w:color="auto" w:fill="auto"/>
            <w:noWrap/>
            <w:vAlign w:val="center"/>
            <w:hideMark/>
          </w:tcPr>
          <w:p w14:paraId="6E96D72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2BC8647C" w14:textId="7B7DB544"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1C49BC6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C5DA40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96</w:t>
            </w:r>
          </w:p>
        </w:tc>
        <w:tc>
          <w:tcPr>
            <w:tcW w:w="9072" w:type="dxa"/>
            <w:tcBorders>
              <w:top w:val="nil"/>
              <w:left w:val="nil"/>
              <w:bottom w:val="single" w:sz="4" w:space="0" w:color="auto"/>
              <w:right w:val="single" w:sz="4" w:space="0" w:color="auto"/>
            </w:tcBorders>
            <w:shd w:val="clear" w:color="auto" w:fill="auto"/>
            <w:vAlign w:val="center"/>
            <w:hideMark/>
          </w:tcPr>
          <w:p w14:paraId="7F6B74F0" w14:textId="1A80EA1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587222CE" w14:textId="5EA1302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S12 poza granicami miasta.</w:t>
            </w:r>
          </w:p>
        </w:tc>
        <w:tc>
          <w:tcPr>
            <w:tcW w:w="1701" w:type="dxa"/>
            <w:tcBorders>
              <w:top w:val="nil"/>
              <w:left w:val="nil"/>
              <w:bottom w:val="single" w:sz="4" w:space="0" w:color="auto"/>
              <w:right w:val="single" w:sz="4" w:space="0" w:color="auto"/>
            </w:tcBorders>
            <w:shd w:val="clear" w:color="auto" w:fill="auto"/>
            <w:noWrap/>
            <w:vAlign w:val="center"/>
            <w:hideMark/>
          </w:tcPr>
          <w:p w14:paraId="2DAE305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0E81954F" w14:textId="31C871C6"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291EF32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3CDD14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97</w:t>
            </w:r>
          </w:p>
        </w:tc>
        <w:tc>
          <w:tcPr>
            <w:tcW w:w="9072" w:type="dxa"/>
            <w:tcBorders>
              <w:top w:val="nil"/>
              <w:left w:val="nil"/>
              <w:bottom w:val="single" w:sz="4" w:space="0" w:color="auto"/>
              <w:right w:val="single" w:sz="4" w:space="0" w:color="auto"/>
            </w:tcBorders>
            <w:shd w:val="clear" w:color="auto" w:fill="auto"/>
            <w:vAlign w:val="center"/>
            <w:hideMark/>
          </w:tcPr>
          <w:p w14:paraId="19E24F10" w14:textId="68C0F9B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19FFCA1E" w14:textId="4E37FDF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S12 poza granicami miasta.</w:t>
            </w:r>
          </w:p>
        </w:tc>
        <w:tc>
          <w:tcPr>
            <w:tcW w:w="1701" w:type="dxa"/>
            <w:tcBorders>
              <w:top w:val="nil"/>
              <w:left w:val="nil"/>
              <w:bottom w:val="single" w:sz="4" w:space="0" w:color="auto"/>
              <w:right w:val="single" w:sz="4" w:space="0" w:color="auto"/>
            </w:tcBorders>
            <w:shd w:val="clear" w:color="auto" w:fill="auto"/>
            <w:noWrap/>
            <w:vAlign w:val="center"/>
            <w:hideMark/>
          </w:tcPr>
          <w:p w14:paraId="04F9A84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78BA9625" w14:textId="26CCE7E9"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727F1E0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363777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98</w:t>
            </w:r>
          </w:p>
        </w:tc>
        <w:tc>
          <w:tcPr>
            <w:tcW w:w="9072" w:type="dxa"/>
            <w:tcBorders>
              <w:top w:val="nil"/>
              <w:left w:val="nil"/>
              <w:bottom w:val="single" w:sz="4" w:space="0" w:color="auto"/>
              <w:right w:val="single" w:sz="4" w:space="0" w:color="auto"/>
            </w:tcBorders>
            <w:shd w:val="clear" w:color="auto" w:fill="auto"/>
            <w:vAlign w:val="center"/>
            <w:hideMark/>
          </w:tcPr>
          <w:p w14:paraId="39EBB919" w14:textId="5517314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zaszkodzi mieszkańcom.</w:t>
            </w:r>
          </w:p>
        </w:tc>
        <w:tc>
          <w:tcPr>
            <w:tcW w:w="5245" w:type="dxa"/>
            <w:tcBorders>
              <w:top w:val="nil"/>
              <w:left w:val="nil"/>
              <w:bottom w:val="single" w:sz="4" w:space="0" w:color="auto"/>
              <w:right w:val="single" w:sz="4" w:space="0" w:color="auto"/>
            </w:tcBorders>
            <w:shd w:val="clear" w:color="auto" w:fill="auto"/>
            <w:noWrap/>
            <w:vAlign w:val="center"/>
            <w:hideMark/>
          </w:tcPr>
          <w:p w14:paraId="2328C0E3" w14:textId="75C9E88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Priorytetem powinno być S12.</w:t>
            </w:r>
          </w:p>
        </w:tc>
        <w:tc>
          <w:tcPr>
            <w:tcW w:w="1701" w:type="dxa"/>
            <w:tcBorders>
              <w:top w:val="nil"/>
              <w:left w:val="nil"/>
              <w:bottom w:val="single" w:sz="4" w:space="0" w:color="auto"/>
              <w:right w:val="single" w:sz="4" w:space="0" w:color="auto"/>
            </w:tcBorders>
            <w:shd w:val="clear" w:color="auto" w:fill="auto"/>
            <w:noWrap/>
            <w:vAlign w:val="center"/>
            <w:hideMark/>
          </w:tcPr>
          <w:p w14:paraId="6D7C7EE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C1D7E32" w14:textId="5DEB43C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EF1490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1AEDE0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99</w:t>
            </w:r>
          </w:p>
        </w:tc>
        <w:tc>
          <w:tcPr>
            <w:tcW w:w="9072" w:type="dxa"/>
            <w:tcBorders>
              <w:top w:val="nil"/>
              <w:left w:val="nil"/>
              <w:bottom w:val="single" w:sz="4" w:space="0" w:color="auto"/>
              <w:right w:val="single" w:sz="4" w:space="0" w:color="auto"/>
            </w:tcBorders>
            <w:shd w:val="clear" w:color="auto" w:fill="auto"/>
            <w:vAlign w:val="center"/>
            <w:hideMark/>
          </w:tcPr>
          <w:p w14:paraId="7C88D8CE" w14:textId="4D08A7E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Obwodnica w wari</w:t>
            </w:r>
            <w:r w:rsidR="00DE36DB">
              <w:rPr>
                <w:rFonts w:ascii="Calibri" w:eastAsia="Times New Roman" w:hAnsi="Calibri" w:cs="Calibri"/>
                <w:color w:val="000000"/>
                <w:kern w:val="0"/>
                <w:lang w:eastAsia="pl-PL"/>
                <w14:ligatures w14:val="none"/>
              </w:rPr>
              <w:t>a</w:t>
            </w:r>
            <w:r w:rsidRPr="005500B9">
              <w:rPr>
                <w:rFonts w:ascii="Calibri" w:eastAsia="Times New Roman" w:hAnsi="Calibri" w:cs="Calibri"/>
                <w:color w:val="000000"/>
                <w:kern w:val="0"/>
                <w:lang w:eastAsia="pl-PL"/>
                <w14:ligatures w14:val="none"/>
              </w:rPr>
              <w:t>ntach 1 i 2 przebiega zbyt blisko zabudowań mieszkalnych. Obwodnica w wari</w:t>
            </w:r>
            <w:r w:rsidR="00DE36DB">
              <w:rPr>
                <w:rFonts w:ascii="Calibri" w:eastAsia="Times New Roman" w:hAnsi="Calibri" w:cs="Calibri"/>
                <w:color w:val="000000"/>
                <w:kern w:val="0"/>
                <w:lang w:eastAsia="pl-PL"/>
                <w14:ligatures w14:val="none"/>
              </w:rPr>
              <w:t>a</w:t>
            </w:r>
            <w:r w:rsidRPr="005500B9">
              <w:rPr>
                <w:rFonts w:ascii="Calibri" w:eastAsia="Times New Roman" w:hAnsi="Calibri" w:cs="Calibri"/>
                <w:color w:val="000000"/>
                <w:kern w:val="0"/>
                <w:lang w:eastAsia="pl-PL"/>
                <w14:ligatures w14:val="none"/>
              </w:rPr>
              <w:t>ntach 1 i 2 zaszkodzi terenom przyrodniczym.</w:t>
            </w:r>
          </w:p>
        </w:tc>
        <w:tc>
          <w:tcPr>
            <w:tcW w:w="5245" w:type="dxa"/>
            <w:tcBorders>
              <w:top w:val="nil"/>
              <w:left w:val="nil"/>
              <w:bottom w:val="single" w:sz="4" w:space="0" w:color="auto"/>
              <w:right w:val="single" w:sz="4" w:space="0" w:color="auto"/>
            </w:tcBorders>
            <w:shd w:val="clear" w:color="auto" w:fill="auto"/>
            <w:noWrap/>
            <w:vAlign w:val="center"/>
            <w:hideMark/>
          </w:tcPr>
          <w:p w14:paraId="28F2595D" w14:textId="25954D4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w wariancie 3.</w:t>
            </w:r>
          </w:p>
        </w:tc>
        <w:tc>
          <w:tcPr>
            <w:tcW w:w="1701" w:type="dxa"/>
            <w:tcBorders>
              <w:top w:val="nil"/>
              <w:left w:val="nil"/>
              <w:bottom w:val="single" w:sz="4" w:space="0" w:color="auto"/>
              <w:right w:val="single" w:sz="4" w:space="0" w:color="auto"/>
            </w:tcBorders>
            <w:shd w:val="clear" w:color="auto" w:fill="auto"/>
            <w:noWrap/>
            <w:vAlign w:val="center"/>
            <w:hideMark/>
          </w:tcPr>
          <w:p w14:paraId="745B087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35FD813" w14:textId="6BC2073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AD181F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8AD87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100</w:t>
            </w:r>
          </w:p>
        </w:tc>
        <w:tc>
          <w:tcPr>
            <w:tcW w:w="9072" w:type="dxa"/>
            <w:tcBorders>
              <w:top w:val="nil"/>
              <w:left w:val="nil"/>
              <w:bottom w:val="single" w:sz="4" w:space="0" w:color="auto"/>
              <w:right w:val="single" w:sz="4" w:space="0" w:color="auto"/>
            </w:tcBorders>
            <w:shd w:val="clear" w:color="auto" w:fill="auto"/>
            <w:vAlign w:val="center"/>
            <w:hideMark/>
          </w:tcPr>
          <w:p w14:paraId="1E9E7E09" w14:textId="0D9B96D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4155D2F8" w14:textId="24F638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148B5AA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1224583" w14:textId="14EB1F2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A32E93D"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272BBB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101</w:t>
            </w:r>
          </w:p>
        </w:tc>
        <w:tc>
          <w:tcPr>
            <w:tcW w:w="9072" w:type="dxa"/>
            <w:tcBorders>
              <w:top w:val="nil"/>
              <w:left w:val="nil"/>
              <w:bottom w:val="single" w:sz="4" w:space="0" w:color="auto"/>
              <w:right w:val="single" w:sz="4" w:space="0" w:color="auto"/>
            </w:tcBorders>
            <w:shd w:val="clear" w:color="auto" w:fill="auto"/>
            <w:vAlign w:val="center"/>
            <w:hideMark/>
          </w:tcPr>
          <w:p w14:paraId="76991C8C" w14:textId="1B15C32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6AE90D5C" w14:textId="2CEC6F4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09B26ED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D532804" w14:textId="0576EFC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A689D5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E2A7D1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102</w:t>
            </w:r>
          </w:p>
        </w:tc>
        <w:tc>
          <w:tcPr>
            <w:tcW w:w="9072" w:type="dxa"/>
            <w:tcBorders>
              <w:top w:val="nil"/>
              <w:left w:val="nil"/>
              <w:bottom w:val="single" w:sz="4" w:space="0" w:color="auto"/>
              <w:right w:val="single" w:sz="4" w:space="0" w:color="auto"/>
            </w:tcBorders>
            <w:shd w:val="clear" w:color="auto" w:fill="auto"/>
            <w:vAlign w:val="center"/>
            <w:hideMark/>
          </w:tcPr>
          <w:p w14:paraId="2F0D8A1D" w14:textId="3ED8B8F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budowy inwestycji z prywatnymi terenami.</w:t>
            </w:r>
          </w:p>
        </w:tc>
        <w:tc>
          <w:tcPr>
            <w:tcW w:w="5245" w:type="dxa"/>
            <w:tcBorders>
              <w:top w:val="nil"/>
              <w:left w:val="nil"/>
              <w:bottom w:val="single" w:sz="4" w:space="0" w:color="auto"/>
              <w:right w:val="single" w:sz="4" w:space="0" w:color="auto"/>
            </w:tcBorders>
            <w:shd w:val="clear" w:color="auto" w:fill="auto"/>
            <w:noWrap/>
            <w:vAlign w:val="center"/>
            <w:hideMark/>
          </w:tcPr>
          <w:p w14:paraId="35783B33" w14:textId="1B3C031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Propozycja budowy wariantu fioletowego.</w:t>
            </w:r>
          </w:p>
        </w:tc>
        <w:tc>
          <w:tcPr>
            <w:tcW w:w="1701" w:type="dxa"/>
            <w:tcBorders>
              <w:top w:val="nil"/>
              <w:left w:val="nil"/>
              <w:bottom w:val="single" w:sz="4" w:space="0" w:color="auto"/>
              <w:right w:val="single" w:sz="4" w:space="0" w:color="auto"/>
            </w:tcBorders>
            <w:shd w:val="clear" w:color="auto" w:fill="auto"/>
            <w:noWrap/>
            <w:vAlign w:val="center"/>
            <w:hideMark/>
          </w:tcPr>
          <w:p w14:paraId="6083E40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ECEB0FD" w14:textId="684F67C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1E57193"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A69251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103</w:t>
            </w:r>
          </w:p>
        </w:tc>
        <w:tc>
          <w:tcPr>
            <w:tcW w:w="9072" w:type="dxa"/>
            <w:tcBorders>
              <w:top w:val="nil"/>
              <w:left w:val="nil"/>
              <w:bottom w:val="single" w:sz="4" w:space="0" w:color="auto"/>
              <w:right w:val="single" w:sz="4" w:space="0" w:color="auto"/>
            </w:tcBorders>
            <w:shd w:val="clear" w:color="auto" w:fill="auto"/>
            <w:vAlign w:val="center"/>
            <w:hideMark/>
          </w:tcPr>
          <w:p w14:paraId="6EC0C150" w14:textId="494C9EF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Obwodnica nie usprawni ruchu w mieście. Nawet po dokonaniu wykupów te domy, które zostaną zostawione na swoim miejscach nie będą ze względu na panujący hałas nadawały się do życia, dodatkowo ekrany zasłonią promieniowanie słoneczne.</w:t>
            </w:r>
          </w:p>
        </w:tc>
        <w:tc>
          <w:tcPr>
            <w:tcW w:w="5245" w:type="dxa"/>
            <w:tcBorders>
              <w:top w:val="nil"/>
              <w:left w:val="nil"/>
              <w:bottom w:val="single" w:sz="4" w:space="0" w:color="auto"/>
              <w:right w:val="single" w:sz="4" w:space="0" w:color="auto"/>
            </w:tcBorders>
            <w:shd w:val="clear" w:color="auto" w:fill="auto"/>
            <w:vAlign w:val="center"/>
            <w:hideMark/>
          </w:tcPr>
          <w:p w14:paraId="73C511B8" w14:textId="1B7A94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Budowa obwodnicy w wariancie 1. Należy przeprowadzić szereg inwestycji które usprawnią ruch w mieście, nie należy uwzględniać przebiegu trasy S12 przez południową obwodnicę Piotrkowa. Należy zachować indywidualne </w:t>
            </w:r>
            <w:proofErr w:type="spellStart"/>
            <w:r w:rsidRPr="005500B9">
              <w:rPr>
                <w:rFonts w:ascii="Calibri" w:eastAsia="Times New Roman" w:hAnsi="Calibri" w:cs="Calibri"/>
                <w:color w:val="000000"/>
                <w:kern w:val="0"/>
                <w:lang w:eastAsia="pl-PL"/>
                <w14:ligatures w14:val="none"/>
              </w:rPr>
              <w:t>podeścje</w:t>
            </w:r>
            <w:proofErr w:type="spellEnd"/>
            <w:r w:rsidRPr="005500B9">
              <w:rPr>
                <w:rFonts w:ascii="Calibri" w:eastAsia="Times New Roman" w:hAnsi="Calibri" w:cs="Calibri"/>
                <w:color w:val="000000"/>
                <w:kern w:val="0"/>
                <w:lang w:eastAsia="pl-PL"/>
                <w14:ligatures w14:val="none"/>
              </w:rPr>
              <w:t xml:space="preserve"> do nieruchomości nieprzewidzianych obecnie do wykupu ale znajdujących się w pobliżu południowej obwodnicy.</w:t>
            </w:r>
          </w:p>
        </w:tc>
        <w:tc>
          <w:tcPr>
            <w:tcW w:w="1701" w:type="dxa"/>
            <w:tcBorders>
              <w:top w:val="nil"/>
              <w:left w:val="nil"/>
              <w:bottom w:val="single" w:sz="4" w:space="0" w:color="auto"/>
              <w:right w:val="single" w:sz="4" w:space="0" w:color="auto"/>
            </w:tcBorders>
            <w:shd w:val="clear" w:color="auto" w:fill="auto"/>
            <w:noWrap/>
            <w:vAlign w:val="center"/>
            <w:hideMark/>
          </w:tcPr>
          <w:p w14:paraId="6A45C33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15E18AD" w14:textId="489E57F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06C0C6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A42EE3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104</w:t>
            </w:r>
          </w:p>
        </w:tc>
        <w:tc>
          <w:tcPr>
            <w:tcW w:w="9072" w:type="dxa"/>
            <w:tcBorders>
              <w:top w:val="nil"/>
              <w:left w:val="nil"/>
              <w:bottom w:val="single" w:sz="4" w:space="0" w:color="auto"/>
              <w:right w:val="single" w:sz="4" w:space="0" w:color="auto"/>
            </w:tcBorders>
            <w:shd w:val="clear" w:color="auto" w:fill="auto"/>
            <w:vAlign w:val="center"/>
            <w:hideMark/>
          </w:tcPr>
          <w:p w14:paraId="34BA9232" w14:textId="7DA0BA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w:t>
            </w:r>
          </w:p>
        </w:tc>
        <w:tc>
          <w:tcPr>
            <w:tcW w:w="5245" w:type="dxa"/>
            <w:tcBorders>
              <w:top w:val="nil"/>
              <w:left w:val="nil"/>
              <w:bottom w:val="single" w:sz="4" w:space="0" w:color="auto"/>
              <w:right w:val="single" w:sz="4" w:space="0" w:color="auto"/>
            </w:tcBorders>
            <w:shd w:val="clear" w:color="auto" w:fill="auto"/>
            <w:vAlign w:val="center"/>
            <w:hideMark/>
          </w:tcPr>
          <w:p w14:paraId="7487618D" w14:textId="1A0D739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08B652D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593C150" w14:textId="111821A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F0DFC5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C24AC4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105</w:t>
            </w:r>
          </w:p>
        </w:tc>
        <w:tc>
          <w:tcPr>
            <w:tcW w:w="9072" w:type="dxa"/>
            <w:tcBorders>
              <w:top w:val="nil"/>
              <w:left w:val="nil"/>
              <w:bottom w:val="single" w:sz="4" w:space="0" w:color="auto"/>
              <w:right w:val="single" w:sz="4" w:space="0" w:color="auto"/>
            </w:tcBorders>
            <w:shd w:val="clear" w:color="auto" w:fill="auto"/>
            <w:vAlign w:val="center"/>
            <w:hideMark/>
          </w:tcPr>
          <w:p w14:paraId="55F2DA7E" w14:textId="65CED2A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w:t>
            </w:r>
          </w:p>
        </w:tc>
        <w:tc>
          <w:tcPr>
            <w:tcW w:w="5245" w:type="dxa"/>
            <w:tcBorders>
              <w:top w:val="nil"/>
              <w:left w:val="nil"/>
              <w:bottom w:val="single" w:sz="4" w:space="0" w:color="auto"/>
              <w:right w:val="single" w:sz="4" w:space="0" w:color="auto"/>
            </w:tcBorders>
            <w:shd w:val="clear" w:color="auto" w:fill="auto"/>
            <w:vAlign w:val="center"/>
            <w:hideMark/>
          </w:tcPr>
          <w:p w14:paraId="60B4E96A" w14:textId="4A75826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176B78F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10BDC45" w14:textId="19197D4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BF5D7B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6955A3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106</w:t>
            </w:r>
          </w:p>
        </w:tc>
        <w:tc>
          <w:tcPr>
            <w:tcW w:w="9072" w:type="dxa"/>
            <w:tcBorders>
              <w:top w:val="nil"/>
              <w:left w:val="nil"/>
              <w:bottom w:val="single" w:sz="4" w:space="0" w:color="auto"/>
              <w:right w:val="single" w:sz="4" w:space="0" w:color="auto"/>
            </w:tcBorders>
            <w:shd w:val="clear" w:color="auto" w:fill="auto"/>
            <w:vAlign w:val="center"/>
            <w:hideMark/>
          </w:tcPr>
          <w:p w14:paraId="4AB29897" w14:textId="01E87D1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w:t>
            </w:r>
          </w:p>
        </w:tc>
        <w:tc>
          <w:tcPr>
            <w:tcW w:w="5245" w:type="dxa"/>
            <w:tcBorders>
              <w:top w:val="nil"/>
              <w:left w:val="nil"/>
              <w:bottom w:val="single" w:sz="4" w:space="0" w:color="auto"/>
              <w:right w:val="single" w:sz="4" w:space="0" w:color="auto"/>
            </w:tcBorders>
            <w:shd w:val="clear" w:color="auto" w:fill="auto"/>
            <w:vAlign w:val="center"/>
            <w:hideMark/>
          </w:tcPr>
          <w:p w14:paraId="4094C3EE" w14:textId="4F13A2D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262D4A9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293677C" w14:textId="3F5AD08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CAB793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1614EE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107</w:t>
            </w:r>
          </w:p>
        </w:tc>
        <w:tc>
          <w:tcPr>
            <w:tcW w:w="9072" w:type="dxa"/>
            <w:tcBorders>
              <w:top w:val="nil"/>
              <w:left w:val="nil"/>
              <w:bottom w:val="single" w:sz="4" w:space="0" w:color="auto"/>
              <w:right w:val="single" w:sz="4" w:space="0" w:color="auto"/>
            </w:tcBorders>
            <w:shd w:val="clear" w:color="auto" w:fill="auto"/>
            <w:vAlign w:val="center"/>
            <w:hideMark/>
          </w:tcPr>
          <w:p w14:paraId="0D1C3847" w14:textId="19FE7A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w:t>
            </w:r>
          </w:p>
        </w:tc>
        <w:tc>
          <w:tcPr>
            <w:tcW w:w="5245" w:type="dxa"/>
            <w:tcBorders>
              <w:top w:val="nil"/>
              <w:left w:val="nil"/>
              <w:bottom w:val="single" w:sz="4" w:space="0" w:color="auto"/>
              <w:right w:val="single" w:sz="4" w:space="0" w:color="auto"/>
            </w:tcBorders>
            <w:shd w:val="clear" w:color="auto" w:fill="auto"/>
            <w:vAlign w:val="center"/>
            <w:hideMark/>
          </w:tcPr>
          <w:p w14:paraId="0EA7BF28" w14:textId="52BE8C3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545D2BD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5670806" w14:textId="7315398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A10200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9550A5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108</w:t>
            </w:r>
          </w:p>
        </w:tc>
        <w:tc>
          <w:tcPr>
            <w:tcW w:w="9072" w:type="dxa"/>
            <w:tcBorders>
              <w:top w:val="nil"/>
              <w:left w:val="nil"/>
              <w:bottom w:val="single" w:sz="4" w:space="0" w:color="auto"/>
              <w:right w:val="single" w:sz="4" w:space="0" w:color="auto"/>
            </w:tcBorders>
            <w:shd w:val="clear" w:color="auto" w:fill="auto"/>
            <w:vAlign w:val="center"/>
            <w:hideMark/>
          </w:tcPr>
          <w:p w14:paraId="5E79A422" w14:textId="104D927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1 i 2 ze względu na uciążliwy charakter inwestycji (zanieczyszczenie powietrza, wód gruntowych, powierzchniowych, hałas, wibracje, drgania).</w:t>
            </w:r>
          </w:p>
        </w:tc>
        <w:tc>
          <w:tcPr>
            <w:tcW w:w="5245" w:type="dxa"/>
            <w:tcBorders>
              <w:top w:val="nil"/>
              <w:left w:val="nil"/>
              <w:bottom w:val="single" w:sz="4" w:space="0" w:color="auto"/>
              <w:right w:val="single" w:sz="4" w:space="0" w:color="auto"/>
            </w:tcBorders>
            <w:shd w:val="clear" w:color="auto" w:fill="auto"/>
            <w:vAlign w:val="center"/>
            <w:hideMark/>
          </w:tcPr>
          <w:p w14:paraId="7B9A9CF7" w14:textId="51855C8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Wariant nr 3 jest najbardziej racjonalnym rozwiązaniem (m.in.</w:t>
            </w:r>
            <w:r w:rsidR="00DE36DB">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 xml:space="preserve">ze </w:t>
            </w:r>
            <w:r w:rsidR="00DE36DB">
              <w:rPr>
                <w:rFonts w:ascii="Calibri" w:eastAsia="Times New Roman" w:hAnsi="Calibri" w:cs="Calibri"/>
                <w:color w:val="000000"/>
                <w:kern w:val="0"/>
                <w:lang w:eastAsia="pl-PL"/>
                <w14:ligatures w14:val="none"/>
              </w:rPr>
              <w:t>w</w:t>
            </w:r>
            <w:r w:rsidRPr="005500B9">
              <w:rPr>
                <w:rFonts w:ascii="Calibri" w:eastAsia="Times New Roman" w:hAnsi="Calibri" w:cs="Calibri"/>
                <w:color w:val="000000"/>
                <w:kern w:val="0"/>
                <w:lang w:eastAsia="pl-PL"/>
                <w14:ligatures w14:val="none"/>
              </w:rPr>
              <w:t>zg</w:t>
            </w:r>
            <w:r w:rsidR="00734839">
              <w:rPr>
                <w:rFonts w:ascii="Calibri" w:eastAsia="Times New Roman" w:hAnsi="Calibri" w:cs="Calibri"/>
                <w:color w:val="000000"/>
                <w:kern w:val="0"/>
                <w:lang w:eastAsia="pl-PL"/>
                <w14:ligatures w14:val="none"/>
              </w:rPr>
              <w:t xml:space="preserve">lędu </w:t>
            </w:r>
            <w:r w:rsidRPr="005500B9">
              <w:rPr>
                <w:rFonts w:ascii="Calibri" w:eastAsia="Times New Roman" w:hAnsi="Calibri" w:cs="Calibri"/>
                <w:color w:val="000000"/>
                <w:kern w:val="0"/>
                <w:lang w:eastAsia="pl-PL"/>
                <w14:ligatures w14:val="none"/>
              </w:rPr>
              <w:t xml:space="preserve"> na przebieg inwestycji, koszt realizacji).</w:t>
            </w:r>
          </w:p>
        </w:tc>
        <w:tc>
          <w:tcPr>
            <w:tcW w:w="1701" w:type="dxa"/>
            <w:tcBorders>
              <w:top w:val="nil"/>
              <w:left w:val="nil"/>
              <w:bottom w:val="single" w:sz="4" w:space="0" w:color="auto"/>
              <w:right w:val="single" w:sz="4" w:space="0" w:color="auto"/>
            </w:tcBorders>
            <w:shd w:val="clear" w:color="auto" w:fill="auto"/>
            <w:noWrap/>
            <w:vAlign w:val="center"/>
            <w:hideMark/>
          </w:tcPr>
          <w:p w14:paraId="7584B02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E66D541" w14:textId="031A36A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8B7200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7A9079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109</w:t>
            </w:r>
          </w:p>
        </w:tc>
        <w:tc>
          <w:tcPr>
            <w:tcW w:w="9072" w:type="dxa"/>
            <w:tcBorders>
              <w:top w:val="nil"/>
              <w:left w:val="nil"/>
              <w:bottom w:val="single" w:sz="4" w:space="0" w:color="auto"/>
              <w:right w:val="single" w:sz="4" w:space="0" w:color="auto"/>
            </w:tcBorders>
            <w:shd w:val="clear" w:color="auto" w:fill="auto"/>
            <w:vAlign w:val="center"/>
            <w:hideMark/>
          </w:tcPr>
          <w:p w14:paraId="5A958A17" w14:textId="1FAE6BD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1 i 2 ze względu na uciążliwy charakter inwestycji (zanieczyszczenie powietrza, wód gruntowych, powierzchniowych, hałas, wibracje, drgania).</w:t>
            </w:r>
          </w:p>
        </w:tc>
        <w:tc>
          <w:tcPr>
            <w:tcW w:w="5245" w:type="dxa"/>
            <w:tcBorders>
              <w:top w:val="nil"/>
              <w:left w:val="nil"/>
              <w:bottom w:val="single" w:sz="4" w:space="0" w:color="auto"/>
              <w:right w:val="single" w:sz="4" w:space="0" w:color="auto"/>
            </w:tcBorders>
            <w:shd w:val="clear" w:color="auto" w:fill="auto"/>
            <w:vAlign w:val="center"/>
            <w:hideMark/>
          </w:tcPr>
          <w:p w14:paraId="35DF8AD1" w14:textId="5B5BDE3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Wariant nr 3 jest najbardziej racjonalnym rozwiązaniem ( m.in.</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 xml:space="preserve">ze </w:t>
            </w:r>
            <w:r w:rsidR="00734839">
              <w:rPr>
                <w:rFonts w:ascii="Calibri" w:eastAsia="Times New Roman" w:hAnsi="Calibri" w:cs="Calibri"/>
                <w:color w:val="000000"/>
                <w:kern w:val="0"/>
                <w:lang w:eastAsia="pl-PL"/>
                <w14:ligatures w14:val="none"/>
              </w:rPr>
              <w:t>w</w:t>
            </w:r>
            <w:r w:rsidRPr="005500B9">
              <w:rPr>
                <w:rFonts w:ascii="Calibri" w:eastAsia="Times New Roman" w:hAnsi="Calibri" w:cs="Calibri"/>
                <w:color w:val="000000"/>
                <w:kern w:val="0"/>
                <w:lang w:eastAsia="pl-PL"/>
                <w14:ligatures w14:val="none"/>
              </w:rPr>
              <w:t>zgl</w:t>
            </w:r>
            <w:r w:rsidR="00734839">
              <w:rPr>
                <w:rFonts w:ascii="Calibri" w:eastAsia="Times New Roman" w:hAnsi="Calibri" w:cs="Calibri"/>
                <w:color w:val="000000"/>
                <w:kern w:val="0"/>
                <w:lang w:eastAsia="pl-PL"/>
                <w14:ligatures w14:val="none"/>
              </w:rPr>
              <w:t xml:space="preserve">ędu </w:t>
            </w:r>
            <w:r w:rsidRPr="005500B9">
              <w:rPr>
                <w:rFonts w:ascii="Calibri" w:eastAsia="Times New Roman" w:hAnsi="Calibri" w:cs="Calibri"/>
                <w:color w:val="000000"/>
                <w:kern w:val="0"/>
                <w:lang w:eastAsia="pl-PL"/>
                <w14:ligatures w14:val="none"/>
              </w:rPr>
              <w:t xml:space="preserve"> na przebieg inwestycji, koszt realizacji).</w:t>
            </w:r>
          </w:p>
        </w:tc>
        <w:tc>
          <w:tcPr>
            <w:tcW w:w="1701" w:type="dxa"/>
            <w:tcBorders>
              <w:top w:val="nil"/>
              <w:left w:val="nil"/>
              <w:bottom w:val="single" w:sz="4" w:space="0" w:color="auto"/>
              <w:right w:val="single" w:sz="4" w:space="0" w:color="auto"/>
            </w:tcBorders>
            <w:shd w:val="clear" w:color="auto" w:fill="auto"/>
            <w:noWrap/>
            <w:vAlign w:val="center"/>
            <w:hideMark/>
          </w:tcPr>
          <w:p w14:paraId="5BDD546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4FCFE5D" w14:textId="07AA8EC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98C5A97"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54C2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110</w:t>
            </w:r>
          </w:p>
        </w:tc>
        <w:tc>
          <w:tcPr>
            <w:tcW w:w="9072" w:type="dxa"/>
            <w:tcBorders>
              <w:top w:val="nil"/>
              <w:left w:val="nil"/>
              <w:bottom w:val="single" w:sz="4" w:space="0" w:color="auto"/>
              <w:right w:val="single" w:sz="4" w:space="0" w:color="auto"/>
            </w:tcBorders>
            <w:shd w:val="clear" w:color="auto" w:fill="auto"/>
            <w:vAlign w:val="center"/>
            <w:hideMark/>
          </w:tcPr>
          <w:p w14:paraId="72B5878D" w14:textId="3534351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1 i 2 ze względu na uciążliwy charakter inwestycji (zanieczyszczenie powietrza, wód gruntowych, powierzchniowych, hałas, wibracje, drgania). Budowa obwodnicy w wariancie 1 i  2 nie będzie sprzyjała rozbudowie i  rozwojowi miasta, a jej położenie w bliskim sąsiedztwie rzeki sprawi, że dojdzie do zalewania i podtapiania gospodarstw domowych.</w:t>
            </w:r>
          </w:p>
        </w:tc>
        <w:tc>
          <w:tcPr>
            <w:tcW w:w="5245" w:type="dxa"/>
            <w:tcBorders>
              <w:top w:val="nil"/>
              <w:left w:val="nil"/>
              <w:bottom w:val="single" w:sz="4" w:space="0" w:color="auto"/>
              <w:right w:val="single" w:sz="4" w:space="0" w:color="auto"/>
            </w:tcBorders>
            <w:shd w:val="clear" w:color="auto" w:fill="auto"/>
            <w:vAlign w:val="center"/>
            <w:hideMark/>
          </w:tcPr>
          <w:p w14:paraId="391E2622" w14:textId="7D0CFC4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Wariant nr 3 jest najbardziej racjonalnym rozwiązaniem ( m.in.</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ze</w:t>
            </w:r>
            <w:r w:rsidR="00734839">
              <w:rPr>
                <w:rFonts w:ascii="Calibri" w:eastAsia="Times New Roman" w:hAnsi="Calibri" w:cs="Calibri"/>
                <w:color w:val="000000"/>
                <w:kern w:val="0"/>
                <w:lang w:eastAsia="pl-PL"/>
                <w14:ligatures w14:val="none"/>
              </w:rPr>
              <w:t xml:space="preserve"> w</w:t>
            </w:r>
            <w:r w:rsidRPr="005500B9">
              <w:rPr>
                <w:rFonts w:ascii="Calibri" w:eastAsia="Times New Roman" w:hAnsi="Calibri" w:cs="Calibri"/>
                <w:color w:val="000000"/>
                <w:kern w:val="0"/>
                <w:lang w:eastAsia="pl-PL"/>
                <w14:ligatures w14:val="none"/>
              </w:rPr>
              <w:t>zględu na przebieg inwestycji, koszt realizacji, pozwoli uniknąć niepotrzebnej ingerencji w zamieszkałe tereny).</w:t>
            </w:r>
          </w:p>
        </w:tc>
        <w:tc>
          <w:tcPr>
            <w:tcW w:w="1701" w:type="dxa"/>
            <w:tcBorders>
              <w:top w:val="nil"/>
              <w:left w:val="nil"/>
              <w:bottom w:val="single" w:sz="4" w:space="0" w:color="auto"/>
              <w:right w:val="single" w:sz="4" w:space="0" w:color="auto"/>
            </w:tcBorders>
            <w:shd w:val="clear" w:color="auto" w:fill="auto"/>
            <w:noWrap/>
            <w:vAlign w:val="center"/>
            <w:hideMark/>
          </w:tcPr>
          <w:p w14:paraId="54A9AE3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C8D0884" w14:textId="3FEAD6B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FE78BC3" w14:textId="77777777" w:rsidTr="005500B9">
        <w:trPr>
          <w:trHeight w:val="12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87C13E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111</w:t>
            </w:r>
          </w:p>
        </w:tc>
        <w:tc>
          <w:tcPr>
            <w:tcW w:w="9072" w:type="dxa"/>
            <w:tcBorders>
              <w:top w:val="nil"/>
              <w:left w:val="nil"/>
              <w:bottom w:val="single" w:sz="4" w:space="0" w:color="auto"/>
              <w:right w:val="single" w:sz="4" w:space="0" w:color="auto"/>
            </w:tcBorders>
            <w:shd w:val="clear" w:color="auto" w:fill="auto"/>
            <w:vAlign w:val="center"/>
            <w:hideMark/>
          </w:tcPr>
          <w:p w14:paraId="0B140525" w14:textId="2F3D113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Przeprowadzenie obwodnicy w wariancie 1 lub 2 z uwagi na ich przebieg bo najmniej zurbanizowanym obszarze, jest dostępny dla największej liczby mieszkańców, a odcinek drogi jest najkrótszy do wybudowania. Budowa obwodnicy w wariancie 2 i 3 spowoduje podwyższenie kosztów inwestycji. Realizacja obwodnicy w wariancie 3 może poskutkować istnieniem obwodnicy równoległej do drogi ekspresowej.</w:t>
            </w:r>
          </w:p>
        </w:tc>
        <w:tc>
          <w:tcPr>
            <w:tcW w:w="5245" w:type="dxa"/>
            <w:tcBorders>
              <w:top w:val="nil"/>
              <w:left w:val="nil"/>
              <w:bottom w:val="single" w:sz="4" w:space="0" w:color="auto"/>
              <w:right w:val="single" w:sz="4" w:space="0" w:color="auto"/>
            </w:tcBorders>
            <w:shd w:val="clear" w:color="auto" w:fill="auto"/>
            <w:vAlign w:val="center"/>
            <w:hideMark/>
          </w:tcPr>
          <w:p w14:paraId="1A1624D3" w14:textId="54C9AF5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Odrzucenie wariantu 3.</w:t>
            </w:r>
          </w:p>
        </w:tc>
        <w:tc>
          <w:tcPr>
            <w:tcW w:w="1701" w:type="dxa"/>
            <w:tcBorders>
              <w:top w:val="nil"/>
              <w:left w:val="nil"/>
              <w:bottom w:val="single" w:sz="4" w:space="0" w:color="auto"/>
              <w:right w:val="single" w:sz="4" w:space="0" w:color="auto"/>
            </w:tcBorders>
            <w:shd w:val="clear" w:color="auto" w:fill="auto"/>
            <w:noWrap/>
            <w:vAlign w:val="center"/>
            <w:hideMark/>
          </w:tcPr>
          <w:p w14:paraId="5E8F77F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0F9F2E1" w14:textId="58585FF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A76693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0E9928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112</w:t>
            </w:r>
          </w:p>
        </w:tc>
        <w:tc>
          <w:tcPr>
            <w:tcW w:w="9072" w:type="dxa"/>
            <w:tcBorders>
              <w:top w:val="nil"/>
              <w:left w:val="nil"/>
              <w:bottom w:val="single" w:sz="4" w:space="0" w:color="auto"/>
              <w:right w:val="single" w:sz="4" w:space="0" w:color="auto"/>
            </w:tcBorders>
            <w:shd w:val="clear" w:color="auto" w:fill="auto"/>
            <w:vAlign w:val="center"/>
            <w:hideMark/>
          </w:tcPr>
          <w:p w14:paraId="1BA63076" w14:textId="51666BE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519DF14A" w14:textId="61459F2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333E81B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003BD00" w14:textId="46F89EF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298921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BAF300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113</w:t>
            </w:r>
          </w:p>
        </w:tc>
        <w:tc>
          <w:tcPr>
            <w:tcW w:w="9072" w:type="dxa"/>
            <w:tcBorders>
              <w:top w:val="nil"/>
              <w:left w:val="nil"/>
              <w:bottom w:val="single" w:sz="4" w:space="0" w:color="auto"/>
              <w:right w:val="single" w:sz="4" w:space="0" w:color="auto"/>
            </w:tcBorders>
            <w:shd w:val="clear" w:color="auto" w:fill="auto"/>
            <w:vAlign w:val="center"/>
            <w:hideMark/>
          </w:tcPr>
          <w:p w14:paraId="2AD199E7" w14:textId="4AF87D1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4609F498" w14:textId="39E2EC9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06F939D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22D656C" w14:textId="519C0B0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9CF21D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22841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114</w:t>
            </w:r>
          </w:p>
        </w:tc>
        <w:tc>
          <w:tcPr>
            <w:tcW w:w="9072" w:type="dxa"/>
            <w:tcBorders>
              <w:top w:val="nil"/>
              <w:left w:val="nil"/>
              <w:bottom w:val="single" w:sz="4" w:space="0" w:color="auto"/>
              <w:right w:val="single" w:sz="4" w:space="0" w:color="auto"/>
            </w:tcBorders>
            <w:shd w:val="clear" w:color="auto" w:fill="auto"/>
            <w:vAlign w:val="center"/>
            <w:hideMark/>
          </w:tcPr>
          <w:p w14:paraId="0D6ACB2E" w14:textId="6A606DD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550169C5" w14:textId="106226C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32437E0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2470672" w14:textId="20763BB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2211D6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51706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115</w:t>
            </w:r>
          </w:p>
        </w:tc>
        <w:tc>
          <w:tcPr>
            <w:tcW w:w="9072" w:type="dxa"/>
            <w:tcBorders>
              <w:top w:val="nil"/>
              <w:left w:val="nil"/>
              <w:bottom w:val="single" w:sz="4" w:space="0" w:color="auto"/>
              <w:right w:val="single" w:sz="4" w:space="0" w:color="auto"/>
            </w:tcBorders>
            <w:shd w:val="clear" w:color="auto" w:fill="auto"/>
            <w:vAlign w:val="center"/>
            <w:hideMark/>
          </w:tcPr>
          <w:p w14:paraId="2151BD3E" w14:textId="72DDC7C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57D5B263" w14:textId="4144FCA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3C29690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BAE8B42" w14:textId="0E9D355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41A47F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B7285C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116</w:t>
            </w:r>
          </w:p>
        </w:tc>
        <w:tc>
          <w:tcPr>
            <w:tcW w:w="9072" w:type="dxa"/>
            <w:tcBorders>
              <w:top w:val="nil"/>
              <w:left w:val="nil"/>
              <w:bottom w:val="single" w:sz="4" w:space="0" w:color="auto"/>
              <w:right w:val="single" w:sz="4" w:space="0" w:color="auto"/>
            </w:tcBorders>
            <w:shd w:val="clear" w:color="auto" w:fill="auto"/>
            <w:vAlign w:val="center"/>
            <w:hideMark/>
          </w:tcPr>
          <w:p w14:paraId="138349C9" w14:textId="4014E81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2EB26EB9" w14:textId="7D18496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0E4E8CB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6793CB1" w14:textId="27C554E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31800C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F46A2E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117</w:t>
            </w:r>
          </w:p>
        </w:tc>
        <w:tc>
          <w:tcPr>
            <w:tcW w:w="9072" w:type="dxa"/>
            <w:tcBorders>
              <w:top w:val="nil"/>
              <w:left w:val="nil"/>
              <w:bottom w:val="single" w:sz="4" w:space="0" w:color="auto"/>
              <w:right w:val="single" w:sz="4" w:space="0" w:color="auto"/>
            </w:tcBorders>
            <w:shd w:val="clear" w:color="auto" w:fill="auto"/>
            <w:vAlign w:val="center"/>
            <w:hideMark/>
          </w:tcPr>
          <w:p w14:paraId="73E4FE50" w14:textId="5857034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32FD4750" w14:textId="1D24863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39A5927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FF0C73C" w14:textId="1D3DCF4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7EC934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E2535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118</w:t>
            </w:r>
          </w:p>
        </w:tc>
        <w:tc>
          <w:tcPr>
            <w:tcW w:w="9072" w:type="dxa"/>
            <w:tcBorders>
              <w:top w:val="nil"/>
              <w:left w:val="nil"/>
              <w:bottom w:val="single" w:sz="4" w:space="0" w:color="auto"/>
              <w:right w:val="single" w:sz="4" w:space="0" w:color="auto"/>
            </w:tcBorders>
            <w:shd w:val="clear" w:color="auto" w:fill="auto"/>
            <w:vAlign w:val="center"/>
            <w:hideMark/>
          </w:tcPr>
          <w:p w14:paraId="57A41F6C" w14:textId="67450AA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4E5664F3" w14:textId="5EB706F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636B9BA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23EA27E" w14:textId="2E93A24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A8AEFC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DB5DB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119</w:t>
            </w:r>
          </w:p>
        </w:tc>
        <w:tc>
          <w:tcPr>
            <w:tcW w:w="9072" w:type="dxa"/>
            <w:tcBorders>
              <w:top w:val="nil"/>
              <w:left w:val="nil"/>
              <w:bottom w:val="single" w:sz="4" w:space="0" w:color="auto"/>
              <w:right w:val="single" w:sz="4" w:space="0" w:color="auto"/>
            </w:tcBorders>
            <w:shd w:val="clear" w:color="auto" w:fill="auto"/>
            <w:vAlign w:val="center"/>
            <w:hideMark/>
          </w:tcPr>
          <w:p w14:paraId="2FA71B89" w14:textId="70C44DA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38D81962" w14:textId="35E33EA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55528A6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A95A940" w14:textId="69E68D3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815157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F1DF5A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120</w:t>
            </w:r>
          </w:p>
        </w:tc>
        <w:tc>
          <w:tcPr>
            <w:tcW w:w="9072" w:type="dxa"/>
            <w:tcBorders>
              <w:top w:val="nil"/>
              <w:left w:val="nil"/>
              <w:bottom w:val="single" w:sz="4" w:space="0" w:color="auto"/>
              <w:right w:val="single" w:sz="4" w:space="0" w:color="auto"/>
            </w:tcBorders>
            <w:shd w:val="clear" w:color="auto" w:fill="auto"/>
            <w:vAlign w:val="center"/>
            <w:hideMark/>
          </w:tcPr>
          <w:p w14:paraId="3B66806E" w14:textId="4CC451F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6659D799" w14:textId="228878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1FB0E80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0C2B135" w14:textId="6871401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A179D3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BE586E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121</w:t>
            </w:r>
          </w:p>
        </w:tc>
        <w:tc>
          <w:tcPr>
            <w:tcW w:w="9072" w:type="dxa"/>
            <w:tcBorders>
              <w:top w:val="nil"/>
              <w:left w:val="nil"/>
              <w:bottom w:val="single" w:sz="4" w:space="0" w:color="auto"/>
              <w:right w:val="single" w:sz="4" w:space="0" w:color="auto"/>
            </w:tcBorders>
            <w:shd w:val="clear" w:color="auto" w:fill="auto"/>
            <w:vAlign w:val="center"/>
            <w:hideMark/>
          </w:tcPr>
          <w:p w14:paraId="3F75B58B" w14:textId="5BB592B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21C27CF9" w14:textId="5FCB66A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3D41306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8E9BD80" w14:textId="192EEB0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99F2045"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6F5EB1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122</w:t>
            </w:r>
          </w:p>
        </w:tc>
        <w:tc>
          <w:tcPr>
            <w:tcW w:w="9072" w:type="dxa"/>
            <w:tcBorders>
              <w:top w:val="nil"/>
              <w:left w:val="nil"/>
              <w:bottom w:val="single" w:sz="4" w:space="0" w:color="auto"/>
              <w:right w:val="single" w:sz="4" w:space="0" w:color="auto"/>
            </w:tcBorders>
            <w:shd w:val="clear" w:color="auto" w:fill="auto"/>
            <w:vAlign w:val="center"/>
            <w:hideMark/>
          </w:tcPr>
          <w:p w14:paraId="6347C098" w14:textId="37FACF1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52B463C1" w14:textId="2BE6BE7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6D63C97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34B8B8" w14:textId="4E263F7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DB52DB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8A5BE1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123</w:t>
            </w:r>
          </w:p>
        </w:tc>
        <w:tc>
          <w:tcPr>
            <w:tcW w:w="9072" w:type="dxa"/>
            <w:tcBorders>
              <w:top w:val="nil"/>
              <w:left w:val="nil"/>
              <w:bottom w:val="single" w:sz="4" w:space="0" w:color="auto"/>
              <w:right w:val="single" w:sz="4" w:space="0" w:color="auto"/>
            </w:tcBorders>
            <w:shd w:val="clear" w:color="auto" w:fill="auto"/>
            <w:vAlign w:val="center"/>
            <w:hideMark/>
          </w:tcPr>
          <w:p w14:paraId="497AA66A" w14:textId="2C5D765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014F087A" w14:textId="1891FE1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5004ED3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80E0A7C" w14:textId="33CC7B7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AFEF13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AA8545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124</w:t>
            </w:r>
          </w:p>
        </w:tc>
        <w:tc>
          <w:tcPr>
            <w:tcW w:w="9072" w:type="dxa"/>
            <w:tcBorders>
              <w:top w:val="nil"/>
              <w:left w:val="nil"/>
              <w:bottom w:val="single" w:sz="4" w:space="0" w:color="auto"/>
              <w:right w:val="single" w:sz="4" w:space="0" w:color="auto"/>
            </w:tcBorders>
            <w:shd w:val="clear" w:color="auto" w:fill="auto"/>
            <w:vAlign w:val="center"/>
            <w:hideMark/>
          </w:tcPr>
          <w:p w14:paraId="16B8A616" w14:textId="46A93AE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44C865F8" w14:textId="654686D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56FCBBF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C43A57" w14:textId="5DB0B44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DEAE10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179EF5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125</w:t>
            </w:r>
          </w:p>
        </w:tc>
        <w:tc>
          <w:tcPr>
            <w:tcW w:w="9072" w:type="dxa"/>
            <w:tcBorders>
              <w:top w:val="nil"/>
              <w:left w:val="nil"/>
              <w:bottom w:val="single" w:sz="4" w:space="0" w:color="auto"/>
              <w:right w:val="single" w:sz="4" w:space="0" w:color="auto"/>
            </w:tcBorders>
            <w:shd w:val="clear" w:color="auto" w:fill="auto"/>
            <w:vAlign w:val="center"/>
            <w:hideMark/>
          </w:tcPr>
          <w:p w14:paraId="3DDF4381" w14:textId="5F0132D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392D8B79" w14:textId="4C08C95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234C7D9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7A10FF" w14:textId="0820B08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31F14F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C6991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126</w:t>
            </w:r>
          </w:p>
        </w:tc>
        <w:tc>
          <w:tcPr>
            <w:tcW w:w="9072" w:type="dxa"/>
            <w:tcBorders>
              <w:top w:val="nil"/>
              <w:left w:val="nil"/>
              <w:bottom w:val="single" w:sz="4" w:space="0" w:color="auto"/>
              <w:right w:val="single" w:sz="4" w:space="0" w:color="auto"/>
            </w:tcBorders>
            <w:shd w:val="clear" w:color="auto" w:fill="auto"/>
            <w:vAlign w:val="center"/>
            <w:hideMark/>
          </w:tcPr>
          <w:p w14:paraId="0BEBC3E7" w14:textId="6921CF9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6EC71F66" w14:textId="5124A5F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680C8BE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45F3272" w14:textId="05FF1E9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18786C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A74CBA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127</w:t>
            </w:r>
          </w:p>
        </w:tc>
        <w:tc>
          <w:tcPr>
            <w:tcW w:w="9072" w:type="dxa"/>
            <w:tcBorders>
              <w:top w:val="nil"/>
              <w:left w:val="nil"/>
              <w:bottom w:val="single" w:sz="4" w:space="0" w:color="auto"/>
              <w:right w:val="single" w:sz="4" w:space="0" w:color="auto"/>
            </w:tcBorders>
            <w:shd w:val="clear" w:color="auto" w:fill="auto"/>
            <w:vAlign w:val="center"/>
            <w:hideMark/>
          </w:tcPr>
          <w:p w14:paraId="5DB5CA24" w14:textId="2744588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2218A650" w14:textId="0403E65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26B11FB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1B2C83" w14:textId="24A8682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5243B7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4ACE1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128</w:t>
            </w:r>
          </w:p>
        </w:tc>
        <w:tc>
          <w:tcPr>
            <w:tcW w:w="9072" w:type="dxa"/>
            <w:tcBorders>
              <w:top w:val="nil"/>
              <w:left w:val="nil"/>
              <w:bottom w:val="single" w:sz="4" w:space="0" w:color="auto"/>
              <w:right w:val="single" w:sz="4" w:space="0" w:color="auto"/>
            </w:tcBorders>
            <w:shd w:val="clear" w:color="auto" w:fill="auto"/>
            <w:vAlign w:val="center"/>
            <w:hideMark/>
          </w:tcPr>
          <w:p w14:paraId="6BD253D3" w14:textId="6BB0841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7EE6BA50" w14:textId="6DC97EF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7486883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824C19B" w14:textId="6617A9C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E384A4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A0AFE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129</w:t>
            </w:r>
          </w:p>
        </w:tc>
        <w:tc>
          <w:tcPr>
            <w:tcW w:w="9072" w:type="dxa"/>
            <w:tcBorders>
              <w:top w:val="nil"/>
              <w:left w:val="nil"/>
              <w:bottom w:val="single" w:sz="4" w:space="0" w:color="auto"/>
              <w:right w:val="single" w:sz="4" w:space="0" w:color="auto"/>
            </w:tcBorders>
            <w:shd w:val="clear" w:color="auto" w:fill="auto"/>
            <w:vAlign w:val="center"/>
            <w:hideMark/>
          </w:tcPr>
          <w:p w14:paraId="52D7469F" w14:textId="34D858F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27BD1D53" w14:textId="6AD994E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1D1AD1A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E96E46" w14:textId="3832635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701EE0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08626E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130</w:t>
            </w:r>
          </w:p>
        </w:tc>
        <w:tc>
          <w:tcPr>
            <w:tcW w:w="9072" w:type="dxa"/>
            <w:tcBorders>
              <w:top w:val="nil"/>
              <w:left w:val="nil"/>
              <w:bottom w:val="single" w:sz="4" w:space="0" w:color="auto"/>
              <w:right w:val="single" w:sz="4" w:space="0" w:color="auto"/>
            </w:tcBorders>
            <w:shd w:val="clear" w:color="auto" w:fill="auto"/>
            <w:vAlign w:val="center"/>
            <w:hideMark/>
          </w:tcPr>
          <w:p w14:paraId="658F9D6C" w14:textId="00190EF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51971DE9" w14:textId="5C5EF85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2D63602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86C1F84" w14:textId="4269CB5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956A31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014A18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131</w:t>
            </w:r>
          </w:p>
        </w:tc>
        <w:tc>
          <w:tcPr>
            <w:tcW w:w="9072" w:type="dxa"/>
            <w:tcBorders>
              <w:top w:val="nil"/>
              <w:left w:val="nil"/>
              <w:bottom w:val="single" w:sz="4" w:space="0" w:color="auto"/>
              <w:right w:val="single" w:sz="4" w:space="0" w:color="auto"/>
            </w:tcBorders>
            <w:shd w:val="clear" w:color="auto" w:fill="auto"/>
            <w:vAlign w:val="center"/>
            <w:hideMark/>
          </w:tcPr>
          <w:p w14:paraId="2284EFD0" w14:textId="6FAAB6B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60F0D481" w14:textId="0331BE0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12153FD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43DFE6E" w14:textId="26545AD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43C9E3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BBAAC9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132</w:t>
            </w:r>
          </w:p>
        </w:tc>
        <w:tc>
          <w:tcPr>
            <w:tcW w:w="9072" w:type="dxa"/>
            <w:tcBorders>
              <w:top w:val="nil"/>
              <w:left w:val="nil"/>
              <w:bottom w:val="single" w:sz="4" w:space="0" w:color="auto"/>
              <w:right w:val="single" w:sz="4" w:space="0" w:color="auto"/>
            </w:tcBorders>
            <w:shd w:val="clear" w:color="auto" w:fill="auto"/>
            <w:vAlign w:val="center"/>
            <w:hideMark/>
          </w:tcPr>
          <w:p w14:paraId="037C593B" w14:textId="0D2D3EA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5477D245" w14:textId="1BC949A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13CA96D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0A17B7" w14:textId="141BACB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85F0CC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48FBDC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133</w:t>
            </w:r>
          </w:p>
        </w:tc>
        <w:tc>
          <w:tcPr>
            <w:tcW w:w="9072" w:type="dxa"/>
            <w:tcBorders>
              <w:top w:val="nil"/>
              <w:left w:val="nil"/>
              <w:bottom w:val="single" w:sz="4" w:space="0" w:color="auto"/>
              <w:right w:val="single" w:sz="4" w:space="0" w:color="auto"/>
            </w:tcBorders>
            <w:shd w:val="clear" w:color="auto" w:fill="auto"/>
            <w:vAlign w:val="center"/>
            <w:hideMark/>
          </w:tcPr>
          <w:p w14:paraId="796FCABC" w14:textId="04BCC30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50C199E3" w14:textId="58932E1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2E39829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F53AE9F" w14:textId="215B67C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DEEA1C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17B558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134</w:t>
            </w:r>
          </w:p>
        </w:tc>
        <w:tc>
          <w:tcPr>
            <w:tcW w:w="9072" w:type="dxa"/>
            <w:tcBorders>
              <w:top w:val="nil"/>
              <w:left w:val="nil"/>
              <w:bottom w:val="single" w:sz="4" w:space="0" w:color="auto"/>
              <w:right w:val="single" w:sz="4" w:space="0" w:color="auto"/>
            </w:tcBorders>
            <w:shd w:val="clear" w:color="auto" w:fill="auto"/>
            <w:vAlign w:val="center"/>
            <w:hideMark/>
          </w:tcPr>
          <w:p w14:paraId="238E529A" w14:textId="4AA8B46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 w każdym wariancie (nie będzie ona służyła mieszkańcom, pogorszy ich jakość życia, kolizja budowy inwestycji z planami prywatnej inwestycji, zaszkodzi środowiskowi naturalnemu).</w:t>
            </w:r>
          </w:p>
        </w:tc>
        <w:tc>
          <w:tcPr>
            <w:tcW w:w="5245" w:type="dxa"/>
            <w:tcBorders>
              <w:top w:val="nil"/>
              <w:left w:val="nil"/>
              <w:bottom w:val="single" w:sz="4" w:space="0" w:color="auto"/>
              <w:right w:val="single" w:sz="4" w:space="0" w:color="auto"/>
            </w:tcBorders>
            <w:shd w:val="clear" w:color="auto" w:fill="auto"/>
            <w:noWrap/>
            <w:vAlign w:val="center"/>
            <w:hideMark/>
          </w:tcPr>
          <w:p w14:paraId="260396F8" w14:textId="27F25C3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w:t>
            </w:r>
            <w:r w:rsidR="00734839">
              <w:rPr>
                <w:rFonts w:ascii="Calibri" w:eastAsia="Times New Roman" w:hAnsi="Calibri" w:cs="Calibri"/>
                <w:color w:val="000000"/>
                <w:kern w:val="0"/>
                <w:lang w:eastAsia="pl-PL"/>
                <w14:ligatures w14:val="none"/>
              </w:rPr>
              <w:t>u</w:t>
            </w:r>
            <w:r w:rsidRPr="005500B9">
              <w:rPr>
                <w:rFonts w:ascii="Calibri" w:eastAsia="Times New Roman" w:hAnsi="Calibri" w:cs="Calibri"/>
                <w:color w:val="000000"/>
                <w:kern w:val="0"/>
                <w:lang w:eastAsia="pl-PL"/>
                <w14:ligatures w14:val="none"/>
              </w:rPr>
              <w:t>dować teren do odpoczynku, a nie drogę.</w:t>
            </w:r>
          </w:p>
        </w:tc>
        <w:tc>
          <w:tcPr>
            <w:tcW w:w="1701" w:type="dxa"/>
            <w:tcBorders>
              <w:top w:val="nil"/>
              <w:left w:val="nil"/>
              <w:bottom w:val="single" w:sz="4" w:space="0" w:color="auto"/>
              <w:right w:val="single" w:sz="4" w:space="0" w:color="auto"/>
            </w:tcBorders>
            <w:shd w:val="clear" w:color="auto" w:fill="auto"/>
            <w:noWrap/>
            <w:vAlign w:val="center"/>
            <w:hideMark/>
          </w:tcPr>
          <w:p w14:paraId="72C3645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CED1294" w14:textId="7884A4A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179319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C19D0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135</w:t>
            </w:r>
          </w:p>
        </w:tc>
        <w:tc>
          <w:tcPr>
            <w:tcW w:w="9072" w:type="dxa"/>
            <w:tcBorders>
              <w:top w:val="nil"/>
              <w:left w:val="nil"/>
              <w:bottom w:val="single" w:sz="4" w:space="0" w:color="auto"/>
              <w:right w:val="single" w:sz="4" w:space="0" w:color="auto"/>
            </w:tcBorders>
            <w:shd w:val="clear" w:color="auto" w:fill="auto"/>
            <w:vAlign w:val="center"/>
            <w:hideMark/>
          </w:tcPr>
          <w:p w14:paraId="4CB2A6F5" w14:textId="13AE540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miasta w każdym wariancie (nie będzie ona służyła mieszkańcom, pogorszy ich jakość życia, kolizja budowy inwestycji z planami prywatnej inwestycji, zaszkodzi środowiskowi naturalnemu).</w:t>
            </w:r>
          </w:p>
        </w:tc>
        <w:tc>
          <w:tcPr>
            <w:tcW w:w="5245" w:type="dxa"/>
            <w:tcBorders>
              <w:top w:val="nil"/>
              <w:left w:val="nil"/>
              <w:bottom w:val="single" w:sz="4" w:space="0" w:color="auto"/>
              <w:right w:val="single" w:sz="4" w:space="0" w:color="auto"/>
            </w:tcBorders>
            <w:shd w:val="clear" w:color="auto" w:fill="auto"/>
            <w:noWrap/>
            <w:vAlign w:val="center"/>
            <w:hideMark/>
          </w:tcPr>
          <w:p w14:paraId="7CBBD76C" w14:textId="2D7CF16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w:t>
            </w:r>
            <w:r w:rsidR="00734839">
              <w:rPr>
                <w:rFonts w:ascii="Calibri" w:eastAsia="Times New Roman" w:hAnsi="Calibri" w:cs="Calibri"/>
                <w:color w:val="000000"/>
                <w:kern w:val="0"/>
                <w:lang w:eastAsia="pl-PL"/>
                <w14:ligatures w14:val="none"/>
              </w:rPr>
              <w:t>u</w:t>
            </w:r>
            <w:r w:rsidRPr="005500B9">
              <w:rPr>
                <w:rFonts w:ascii="Calibri" w:eastAsia="Times New Roman" w:hAnsi="Calibri" w:cs="Calibri"/>
                <w:color w:val="000000"/>
                <w:kern w:val="0"/>
                <w:lang w:eastAsia="pl-PL"/>
                <w14:ligatures w14:val="none"/>
              </w:rPr>
              <w:t>dować teren do odpoczynku, a nie drogę.</w:t>
            </w:r>
          </w:p>
        </w:tc>
        <w:tc>
          <w:tcPr>
            <w:tcW w:w="1701" w:type="dxa"/>
            <w:tcBorders>
              <w:top w:val="nil"/>
              <w:left w:val="nil"/>
              <w:bottom w:val="single" w:sz="4" w:space="0" w:color="auto"/>
              <w:right w:val="single" w:sz="4" w:space="0" w:color="auto"/>
            </w:tcBorders>
            <w:shd w:val="clear" w:color="auto" w:fill="auto"/>
            <w:noWrap/>
            <w:vAlign w:val="center"/>
            <w:hideMark/>
          </w:tcPr>
          <w:p w14:paraId="4D4442F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EC9095E" w14:textId="4588A08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C81FE0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171456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136</w:t>
            </w:r>
          </w:p>
        </w:tc>
        <w:tc>
          <w:tcPr>
            <w:tcW w:w="9072" w:type="dxa"/>
            <w:tcBorders>
              <w:top w:val="nil"/>
              <w:left w:val="nil"/>
              <w:bottom w:val="single" w:sz="4" w:space="0" w:color="auto"/>
              <w:right w:val="single" w:sz="4" w:space="0" w:color="auto"/>
            </w:tcBorders>
            <w:shd w:val="clear" w:color="auto" w:fill="auto"/>
            <w:vAlign w:val="center"/>
            <w:hideMark/>
          </w:tcPr>
          <w:p w14:paraId="21805371" w14:textId="258372C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530DD36B" w14:textId="3ED6E8F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547480A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4780C71" w14:textId="55B3960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4554EC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1FA33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137</w:t>
            </w:r>
          </w:p>
        </w:tc>
        <w:tc>
          <w:tcPr>
            <w:tcW w:w="9072" w:type="dxa"/>
            <w:tcBorders>
              <w:top w:val="nil"/>
              <w:left w:val="nil"/>
              <w:bottom w:val="single" w:sz="4" w:space="0" w:color="auto"/>
              <w:right w:val="single" w:sz="4" w:space="0" w:color="auto"/>
            </w:tcBorders>
            <w:shd w:val="clear" w:color="auto" w:fill="auto"/>
            <w:vAlign w:val="center"/>
            <w:hideMark/>
          </w:tcPr>
          <w:p w14:paraId="769B2AA2" w14:textId="658E9B7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39BF7AD2" w14:textId="2AF04FF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01D79F5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085FF0" w14:textId="6039C2F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4D1F4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BC424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138</w:t>
            </w:r>
          </w:p>
        </w:tc>
        <w:tc>
          <w:tcPr>
            <w:tcW w:w="9072" w:type="dxa"/>
            <w:tcBorders>
              <w:top w:val="nil"/>
              <w:left w:val="nil"/>
              <w:bottom w:val="single" w:sz="4" w:space="0" w:color="auto"/>
              <w:right w:val="single" w:sz="4" w:space="0" w:color="auto"/>
            </w:tcBorders>
            <w:shd w:val="clear" w:color="auto" w:fill="auto"/>
            <w:vAlign w:val="center"/>
            <w:hideMark/>
          </w:tcPr>
          <w:p w14:paraId="6C473551" w14:textId="507A67B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na terenach ekologicznych ( obwodnica zwiększy poziom hałasu i zniszczy mie</w:t>
            </w:r>
            <w:r w:rsidR="00734839">
              <w:rPr>
                <w:rFonts w:ascii="Calibri" w:eastAsia="Times New Roman" w:hAnsi="Calibri" w:cs="Calibri"/>
                <w:color w:val="000000"/>
                <w:kern w:val="0"/>
                <w:lang w:eastAsia="pl-PL"/>
                <w14:ligatures w14:val="none"/>
              </w:rPr>
              <w:t>j</w:t>
            </w:r>
            <w:r w:rsidRPr="005500B9">
              <w:rPr>
                <w:rFonts w:ascii="Calibri" w:eastAsia="Times New Roman" w:hAnsi="Calibri" w:cs="Calibri"/>
                <w:color w:val="000000"/>
                <w:kern w:val="0"/>
                <w:lang w:eastAsia="pl-PL"/>
                <w14:ligatures w14:val="none"/>
              </w:rPr>
              <w:t>sca życia wielu gatunków zwierząt).</w:t>
            </w:r>
          </w:p>
        </w:tc>
        <w:tc>
          <w:tcPr>
            <w:tcW w:w="5245" w:type="dxa"/>
            <w:tcBorders>
              <w:top w:val="nil"/>
              <w:left w:val="nil"/>
              <w:bottom w:val="single" w:sz="4" w:space="0" w:color="auto"/>
              <w:right w:val="single" w:sz="4" w:space="0" w:color="auto"/>
            </w:tcBorders>
            <w:shd w:val="clear" w:color="auto" w:fill="auto"/>
            <w:noWrap/>
            <w:vAlign w:val="center"/>
            <w:hideMark/>
          </w:tcPr>
          <w:p w14:paraId="02D565FB" w14:textId="3E99346E"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FB603E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4C0BE31" w14:textId="167D2B9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06EC51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6B62A4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139</w:t>
            </w:r>
          </w:p>
        </w:tc>
        <w:tc>
          <w:tcPr>
            <w:tcW w:w="9072" w:type="dxa"/>
            <w:tcBorders>
              <w:top w:val="nil"/>
              <w:left w:val="nil"/>
              <w:bottom w:val="single" w:sz="4" w:space="0" w:color="auto"/>
              <w:right w:val="single" w:sz="4" w:space="0" w:color="auto"/>
            </w:tcBorders>
            <w:shd w:val="clear" w:color="auto" w:fill="auto"/>
            <w:vAlign w:val="center"/>
            <w:hideMark/>
          </w:tcPr>
          <w:p w14:paraId="5580E22C" w14:textId="5AFD17B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4C719FE7"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3E104CA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259F73E" w14:textId="3A83B09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0465C0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48AD1D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140</w:t>
            </w:r>
          </w:p>
        </w:tc>
        <w:tc>
          <w:tcPr>
            <w:tcW w:w="9072" w:type="dxa"/>
            <w:tcBorders>
              <w:top w:val="nil"/>
              <w:left w:val="nil"/>
              <w:bottom w:val="single" w:sz="4" w:space="0" w:color="auto"/>
              <w:right w:val="single" w:sz="4" w:space="0" w:color="auto"/>
            </w:tcBorders>
            <w:shd w:val="clear" w:color="auto" w:fill="auto"/>
            <w:vAlign w:val="center"/>
            <w:hideMark/>
          </w:tcPr>
          <w:p w14:paraId="6CA16645" w14:textId="691AFE1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06DD4940"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724FCA2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A0C2DCF" w14:textId="4B9221F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4B72E45"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6446B4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141</w:t>
            </w:r>
          </w:p>
        </w:tc>
        <w:tc>
          <w:tcPr>
            <w:tcW w:w="9072" w:type="dxa"/>
            <w:tcBorders>
              <w:top w:val="nil"/>
              <w:left w:val="nil"/>
              <w:bottom w:val="single" w:sz="4" w:space="0" w:color="auto"/>
              <w:right w:val="single" w:sz="4" w:space="0" w:color="auto"/>
            </w:tcBorders>
            <w:shd w:val="clear" w:color="auto" w:fill="auto"/>
            <w:vAlign w:val="center"/>
            <w:hideMark/>
          </w:tcPr>
          <w:p w14:paraId="69D55A1D" w14:textId="402D5B9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38EEEF04"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415436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6AF78B9" w14:textId="271E9FE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E68432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276D7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142</w:t>
            </w:r>
          </w:p>
        </w:tc>
        <w:tc>
          <w:tcPr>
            <w:tcW w:w="9072" w:type="dxa"/>
            <w:tcBorders>
              <w:top w:val="nil"/>
              <w:left w:val="nil"/>
              <w:bottom w:val="single" w:sz="4" w:space="0" w:color="auto"/>
              <w:right w:val="single" w:sz="4" w:space="0" w:color="auto"/>
            </w:tcBorders>
            <w:shd w:val="clear" w:color="auto" w:fill="auto"/>
            <w:vAlign w:val="center"/>
            <w:hideMark/>
          </w:tcPr>
          <w:p w14:paraId="4434FE98" w14:textId="5CE9D6D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4017EB8E"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70B4745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5E0DC17" w14:textId="11E388C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437842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0E454F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143</w:t>
            </w:r>
          </w:p>
        </w:tc>
        <w:tc>
          <w:tcPr>
            <w:tcW w:w="9072" w:type="dxa"/>
            <w:tcBorders>
              <w:top w:val="nil"/>
              <w:left w:val="nil"/>
              <w:bottom w:val="single" w:sz="4" w:space="0" w:color="auto"/>
              <w:right w:val="single" w:sz="4" w:space="0" w:color="auto"/>
            </w:tcBorders>
            <w:shd w:val="clear" w:color="auto" w:fill="auto"/>
            <w:vAlign w:val="center"/>
            <w:hideMark/>
          </w:tcPr>
          <w:p w14:paraId="029BFA2C" w14:textId="6102837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34D92242"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0904014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9B15C86" w14:textId="387987C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36CD14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0D6AA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144</w:t>
            </w:r>
          </w:p>
        </w:tc>
        <w:tc>
          <w:tcPr>
            <w:tcW w:w="9072" w:type="dxa"/>
            <w:tcBorders>
              <w:top w:val="nil"/>
              <w:left w:val="nil"/>
              <w:bottom w:val="single" w:sz="4" w:space="0" w:color="auto"/>
              <w:right w:val="single" w:sz="4" w:space="0" w:color="auto"/>
            </w:tcBorders>
            <w:shd w:val="clear" w:color="auto" w:fill="auto"/>
            <w:vAlign w:val="center"/>
            <w:hideMark/>
          </w:tcPr>
          <w:p w14:paraId="464AAB61" w14:textId="2959BAB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399D82D4"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6AB0D51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CEC61B3" w14:textId="725C38B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8865C8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0A5E5B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145</w:t>
            </w:r>
          </w:p>
        </w:tc>
        <w:tc>
          <w:tcPr>
            <w:tcW w:w="9072" w:type="dxa"/>
            <w:tcBorders>
              <w:top w:val="nil"/>
              <w:left w:val="nil"/>
              <w:bottom w:val="single" w:sz="4" w:space="0" w:color="auto"/>
              <w:right w:val="single" w:sz="4" w:space="0" w:color="auto"/>
            </w:tcBorders>
            <w:shd w:val="clear" w:color="auto" w:fill="auto"/>
            <w:vAlign w:val="center"/>
            <w:hideMark/>
          </w:tcPr>
          <w:p w14:paraId="276B660B" w14:textId="56F8E6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5E367A81"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6B067DC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314301A" w14:textId="25BFE42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1A196A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599072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146</w:t>
            </w:r>
          </w:p>
        </w:tc>
        <w:tc>
          <w:tcPr>
            <w:tcW w:w="9072" w:type="dxa"/>
            <w:tcBorders>
              <w:top w:val="nil"/>
              <w:left w:val="nil"/>
              <w:bottom w:val="single" w:sz="4" w:space="0" w:color="auto"/>
              <w:right w:val="single" w:sz="4" w:space="0" w:color="auto"/>
            </w:tcBorders>
            <w:shd w:val="clear" w:color="auto" w:fill="auto"/>
            <w:vAlign w:val="center"/>
            <w:hideMark/>
          </w:tcPr>
          <w:p w14:paraId="5AB44805" w14:textId="4DA0354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513BD463"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7F4FBB5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0D40A72" w14:textId="1629F7A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B3A12B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F1D32F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147</w:t>
            </w:r>
          </w:p>
        </w:tc>
        <w:tc>
          <w:tcPr>
            <w:tcW w:w="9072" w:type="dxa"/>
            <w:tcBorders>
              <w:top w:val="nil"/>
              <w:left w:val="nil"/>
              <w:bottom w:val="single" w:sz="4" w:space="0" w:color="auto"/>
              <w:right w:val="single" w:sz="4" w:space="0" w:color="auto"/>
            </w:tcBorders>
            <w:shd w:val="clear" w:color="auto" w:fill="auto"/>
            <w:vAlign w:val="center"/>
            <w:hideMark/>
          </w:tcPr>
          <w:p w14:paraId="5E395E09" w14:textId="630FC23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59D96878"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Potrzebna jest modernizacja dróg lokalnych.</w:t>
            </w:r>
          </w:p>
        </w:tc>
        <w:tc>
          <w:tcPr>
            <w:tcW w:w="1701" w:type="dxa"/>
            <w:tcBorders>
              <w:top w:val="nil"/>
              <w:left w:val="nil"/>
              <w:bottom w:val="single" w:sz="4" w:space="0" w:color="auto"/>
              <w:right w:val="single" w:sz="4" w:space="0" w:color="auto"/>
            </w:tcBorders>
            <w:shd w:val="clear" w:color="auto" w:fill="auto"/>
            <w:noWrap/>
            <w:vAlign w:val="center"/>
            <w:hideMark/>
          </w:tcPr>
          <w:p w14:paraId="04899E5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E8BFB72" w14:textId="6E99FF4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65E34C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DECC93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148</w:t>
            </w:r>
          </w:p>
        </w:tc>
        <w:tc>
          <w:tcPr>
            <w:tcW w:w="9072" w:type="dxa"/>
            <w:tcBorders>
              <w:top w:val="nil"/>
              <w:left w:val="nil"/>
              <w:bottom w:val="single" w:sz="4" w:space="0" w:color="auto"/>
              <w:right w:val="single" w:sz="4" w:space="0" w:color="auto"/>
            </w:tcBorders>
            <w:shd w:val="clear" w:color="auto" w:fill="auto"/>
            <w:vAlign w:val="center"/>
            <w:hideMark/>
          </w:tcPr>
          <w:p w14:paraId="4FEF97BF" w14:textId="24E273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nie rozwiązuje problemów komunikacyjnych miasta.</w:t>
            </w:r>
          </w:p>
        </w:tc>
        <w:tc>
          <w:tcPr>
            <w:tcW w:w="5245" w:type="dxa"/>
            <w:tcBorders>
              <w:top w:val="nil"/>
              <w:left w:val="nil"/>
              <w:bottom w:val="single" w:sz="4" w:space="0" w:color="auto"/>
              <w:right w:val="single" w:sz="4" w:space="0" w:color="auto"/>
            </w:tcBorders>
            <w:shd w:val="clear" w:color="auto" w:fill="auto"/>
            <w:noWrap/>
            <w:vAlign w:val="center"/>
            <w:hideMark/>
          </w:tcPr>
          <w:p w14:paraId="359D5BA5" w14:textId="1E8602C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skrzyżowań oraz łącznic w celu rozwiązania problemów tzw. południowej obwodnicy Piotrkowa Tryb.</w:t>
            </w:r>
          </w:p>
        </w:tc>
        <w:tc>
          <w:tcPr>
            <w:tcW w:w="1701" w:type="dxa"/>
            <w:tcBorders>
              <w:top w:val="nil"/>
              <w:left w:val="nil"/>
              <w:bottom w:val="single" w:sz="4" w:space="0" w:color="auto"/>
              <w:right w:val="single" w:sz="4" w:space="0" w:color="auto"/>
            </w:tcBorders>
            <w:shd w:val="clear" w:color="auto" w:fill="auto"/>
            <w:noWrap/>
            <w:vAlign w:val="center"/>
            <w:hideMark/>
          </w:tcPr>
          <w:p w14:paraId="70D199F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40B7397" w14:textId="162517D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B63705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1CB19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149</w:t>
            </w:r>
          </w:p>
        </w:tc>
        <w:tc>
          <w:tcPr>
            <w:tcW w:w="9072" w:type="dxa"/>
            <w:tcBorders>
              <w:top w:val="nil"/>
              <w:left w:val="nil"/>
              <w:bottom w:val="single" w:sz="4" w:space="0" w:color="auto"/>
              <w:right w:val="single" w:sz="4" w:space="0" w:color="auto"/>
            </w:tcBorders>
            <w:shd w:val="clear" w:color="auto" w:fill="auto"/>
            <w:vAlign w:val="center"/>
            <w:hideMark/>
          </w:tcPr>
          <w:p w14:paraId="02D56671" w14:textId="28101F2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żadnym z wariantów).</w:t>
            </w:r>
          </w:p>
        </w:tc>
        <w:tc>
          <w:tcPr>
            <w:tcW w:w="5245" w:type="dxa"/>
            <w:tcBorders>
              <w:top w:val="nil"/>
              <w:left w:val="nil"/>
              <w:bottom w:val="single" w:sz="4" w:space="0" w:color="auto"/>
              <w:right w:val="single" w:sz="4" w:space="0" w:color="auto"/>
            </w:tcBorders>
            <w:shd w:val="clear" w:color="auto" w:fill="auto"/>
            <w:vAlign w:val="center"/>
            <w:hideMark/>
          </w:tcPr>
          <w:p w14:paraId="4FC7B133" w14:textId="0D8897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Zakwestionowanie zasadności budowy obwodnicy w kontekście innych inwestycji drogowych. Zakwestionowanie polityki urzędu w odniesieniu do kolizji wydawanych pozwoleń na budowę i przebiegu obwodnicy.</w:t>
            </w:r>
          </w:p>
        </w:tc>
        <w:tc>
          <w:tcPr>
            <w:tcW w:w="1701" w:type="dxa"/>
            <w:tcBorders>
              <w:top w:val="nil"/>
              <w:left w:val="nil"/>
              <w:bottom w:val="single" w:sz="4" w:space="0" w:color="auto"/>
              <w:right w:val="single" w:sz="4" w:space="0" w:color="auto"/>
            </w:tcBorders>
            <w:shd w:val="clear" w:color="auto" w:fill="auto"/>
            <w:noWrap/>
            <w:vAlign w:val="center"/>
            <w:hideMark/>
          </w:tcPr>
          <w:p w14:paraId="3AE5DB8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F24A1E4" w14:textId="4C35665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4033E4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DA4CA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150</w:t>
            </w:r>
          </w:p>
        </w:tc>
        <w:tc>
          <w:tcPr>
            <w:tcW w:w="9072" w:type="dxa"/>
            <w:tcBorders>
              <w:top w:val="nil"/>
              <w:left w:val="nil"/>
              <w:bottom w:val="single" w:sz="4" w:space="0" w:color="auto"/>
              <w:right w:val="single" w:sz="4" w:space="0" w:color="auto"/>
            </w:tcBorders>
            <w:shd w:val="clear" w:color="auto" w:fill="auto"/>
            <w:vAlign w:val="center"/>
            <w:hideMark/>
          </w:tcPr>
          <w:p w14:paraId="21BC0E65" w14:textId="37A539D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w związku z planowana budową domu. Zakwestionowanie zasadności budowy obwodnicy w kontekście hałasu jaki spowoduje ruch tirów. Odrzucenie wszystkich wariantów.</w:t>
            </w:r>
          </w:p>
        </w:tc>
        <w:tc>
          <w:tcPr>
            <w:tcW w:w="5245" w:type="dxa"/>
            <w:tcBorders>
              <w:top w:val="nil"/>
              <w:left w:val="nil"/>
              <w:bottom w:val="single" w:sz="4" w:space="0" w:color="auto"/>
              <w:right w:val="single" w:sz="4" w:space="0" w:color="auto"/>
            </w:tcBorders>
            <w:shd w:val="clear" w:color="auto" w:fill="auto"/>
            <w:noWrap/>
            <w:vAlign w:val="center"/>
            <w:hideMark/>
          </w:tcPr>
          <w:p w14:paraId="4680FD1A" w14:textId="58A95D40"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5D7AA21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4A834ED" w14:textId="746B402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87470DC"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B788C3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151</w:t>
            </w:r>
          </w:p>
        </w:tc>
        <w:tc>
          <w:tcPr>
            <w:tcW w:w="9072" w:type="dxa"/>
            <w:tcBorders>
              <w:top w:val="nil"/>
              <w:left w:val="nil"/>
              <w:bottom w:val="single" w:sz="4" w:space="0" w:color="auto"/>
              <w:right w:val="single" w:sz="4" w:space="0" w:color="auto"/>
            </w:tcBorders>
            <w:shd w:val="clear" w:color="auto" w:fill="auto"/>
            <w:vAlign w:val="center"/>
            <w:hideMark/>
          </w:tcPr>
          <w:p w14:paraId="2AA73DAC" w14:textId="51892B8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w wariancie zielonym- dotyczy wsi Zalesice.  Zwrócenie uwagi na kwestie ekologiczne (tereny zamieszkałe przez gatunki chronione, problemy z dostępem do wody po osuszeniu istniejących bagien, mokradeł, torfowisk pod planowaną obwodnicę).</w:t>
            </w:r>
          </w:p>
        </w:tc>
        <w:tc>
          <w:tcPr>
            <w:tcW w:w="5245" w:type="dxa"/>
            <w:tcBorders>
              <w:top w:val="nil"/>
              <w:left w:val="nil"/>
              <w:bottom w:val="single" w:sz="4" w:space="0" w:color="auto"/>
              <w:right w:val="single" w:sz="4" w:space="0" w:color="auto"/>
            </w:tcBorders>
            <w:shd w:val="clear" w:color="auto" w:fill="auto"/>
            <w:noWrap/>
            <w:vAlign w:val="center"/>
            <w:hideMark/>
          </w:tcPr>
          <w:p w14:paraId="6CF5AB5A" w14:textId="1658A52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Połączenie wariantu fioletowego z niebieskim lub rezygnacja z budowy obwodnicy skoro budowana jest S12.</w:t>
            </w:r>
          </w:p>
        </w:tc>
        <w:tc>
          <w:tcPr>
            <w:tcW w:w="1701" w:type="dxa"/>
            <w:tcBorders>
              <w:top w:val="nil"/>
              <w:left w:val="nil"/>
              <w:bottom w:val="single" w:sz="4" w:space="0" w:color="auto"/>
              <w:right w:val="single" w:sz="4" w:space="0" w:color="auto"/>
            </w:tcBorders>
            <w:shd w:val="clear" w:color="auto" w:fill="auto"/>
            <w:noWrap/>
            <w:vAlign w:val="center"/>
            <w:hideMark/>
          </w:tcPr>
          <w:p w14:paraId="27BB7A8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5971ED" w14:textId="61C4965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03185A1"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61A60A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152</w:t>
            </w:r>
          </w:p>
        </w:tc>
        <w:tc>
          <w:tcPr>
            <w:tcW w:w="9072" w:type="dxa"/>
            <w:tcBorders>
              <w:top w:val="nil"/>
              <w:left w:val="nil"/>
              <w:bottom w:val="single" w:sz="4" w:space="0" w:color="auto"/>
              <w:right w:val="single" w:sz="4" w:space="0" w:color="auto"/>
            </w:tcBorders>
            <w:shd w:val="clear" w:color="auto" w:fill="auto"/>
            <w:vAlign w:val="center"/>
            <w:hideMark/>
          </w:tcPr>
          <w:p w14:paraId="0CFA60AD" w14:textId="4DC88B4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w wariancie zielonym - dotyczy wsi Zalesice. Zwrócenie uwagi na kwestie ekologiczne (tereny zamieszkałe przez gatunki chronione, problemy z dostępem do wody po osuszeniu istniejących bagien, mokradeł, torfowisk pod planowaną obwodnicę).</w:t>
            </w:r>
          </w:p>
        </w:tc>
        <w:tc>
          <w:tcPr>
            <w:tcW w:w="5245" w:type="dxa"/>
            <w:tcBorders>
              <w:top w:val="nil"/>
              <w:left w:val="nil"/>
              <w:bottom w:val="single" w:sz="4" w:space="0" w:color="auto"/>
              <w:right w:val="single" w:sz="4" w:space="0" w:color="auto"/>
            </w:tcBorders>
            <w:shd w:val="clear" w:color="auto" w:fill="auto"/>
            <w:noWrap/>
            <w:vAlign w:val="center"/>
            <w:hideMark/>
          </w:tcPr>
          <w:p w14:paraId="7C5B924E" w14:textId="21931B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Połączenie wariantu fioletowego z niebieskim lub rezygnacja z budowy obwodnicy skoro budowana jest S12.</w:t>
            </w:r>
          </w:p>
        </w:tc>
        <w:tc>
          <w:tcPr>
            <w:tcW w:w="1701" w:type="dxa"/>
            <w:tcBorders>
              <w:top w:val="nil"/>
              <w:left w:val="nil"/>
              <w:bottom w:val="single" w:sz="4" w:space="0" w:color="auto"/>
              <w:right w:val="single" w:sz="4" w:space="0" w:color="auto"/>
            </w:tcBorders>
            <w:shd w:val="clear" w:color="auto" w:fill="auto"/>
            <w:noWrap/>
            <w:vAlign w:val="center"/>
            <w:hideMark/>
          </w:tcPr>
          <w:p w14:paraId="6008A2C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659DAF3" w14:textId="23A3086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B758659"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E033C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153</w:t>
            </w:r>
          </w:p>
        </w:tc>
        <w:tc>
          <w:tcPr>
            <w:tcW w:w="9072" w:type="dxa"/>
            <w:tcBorders>
              <w:top w:val="nil"/>
              <w:left w:val="nil"/>
              <w:bottom w:val="single" w:sz="4" w:space="0" w:color="auto"/>
              <w:right w:val="single" w:sz="4" w:space="0" w:color="auto"/>
            </w:tcBorders>
            <w:shd w:val="clear" w:color="auto" w:fill="auto"/>
            <w:vAlign w:val="center"/>
            <w:hideMark/>
          </w:tcPr>
          <w:p w14:paraId="62300FCC" w14:textId="408503F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Protest przeciwko budowie obwodnicy w wariancie zielonym - dotyczy wsi Zalesice. Zwrócenie uwagi na kwestie ekologiczne (tereny zamieszkałe przez gatunki chronione, problemy z dostępem do wody po osuszeniu istniejących bagien, mokradeł, torfowisk pod planowaną obwodnicę).</w:t>
            </w:r>
          </w:p>
        </w:tc>
        <w:tc>
          <w:tcPr>
            <w:tcW w:w="5245" w:type="dxa"/>
            <w:tcBorders>
              <w:top w:val="nil"/>
              <w:left w:val="nil"/>
              <w:bottom w:val="single" w:sz="4" w:space="0" w:color="auto"/>
              <w:right w:val="single" w:sz="4" w:space="0" w:color="auto"/>
            </w:tcBorders>
            <w:shd w:val="clear" w:color="auto" w:fill="auto"/>
            <w:noWrap/>
            <w:vAlign w:val="center"/>
            <w:hideMark/>
          </w:tcPr>
          <w:p w14:paraId="68DAE289" w14:textId="49F62AA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Połączenie wariantu fioletowego z niebieskim lub rezygnacja z budowy obwodnicy skoro budowana jest S12.</w:t>
            </w:r>
          </w:p>
        </w:tc>
        <w:tc>
          <w:tcPr>
            <w:tcW w:w="1701" w:type="dxa"/>
            <w:tcBorders>
              <w:top w:val="nil"/>
              <w:left w:val="nil"/>
              <w:bottom w:val="single" w:sz="4" w:space="0" w:color="auto"/>
              <w:right w:val="single" w:sz="4" w:space="0" w:color="auto"/>
            </w:tcBorders>
            <w:shd w:val="clear" w:color="auto" w:fill="auto"/>
            <w:noWrap/>
            <w:vAlign w:val="center"/>
            <w:hideMark/>
          </w:tcPr>
          <w:p w14:paraId="30317FB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5FDFA3A" w14:textId="03CFB95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6A6806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6AFC0C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154</w:t>
            </w:r>
          </w:p>
        </w:tc>
        <w:tc>
          <w:tcPr>
            <w:tcW w:w="9072" w:type="dxa"/>
            <w:tcBorders>
              <w:top w:val="nil"/>
              <w:left w:val="nil"/>
              <w:bottom w:val="single" w:sz="4" w:space="0" w:color="auto"/>
              <w:right w:val="single" w:sz="4" w:space="0" w:color="auto"/>
            </w:tcBorders>
            <w:shd w:val="clear" w:color="auto" w:fill="auto"/>
            <w:vAlign w:val="center"/>
            <w:hideMark/>
          </w:tcPr>
          <w:p w14:paraId="2F84425A" w14:textId="5306029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każdym z wariantów).</w:t>
            </w:r>
          </w:p>
        </w:tc>
        <w:tc>
          <w:tcPr>
            <w:tcW w:w="5245" w:type="dxa"/>
            <w:tcBorders>
              <w:top w:val="nil"/>
              <w:left w:val="nil"/>
              <w:bottom w:val="single" w:sz="4" w:space="0" w:color="auto"/>
              <w:right w:val="single" w:sz="4" w:space="0" w:color="auto"/>
            </w:tcBorders>
            <w:shd w:val="clear" w:color="auto" w:fill="auto"/>
            <w:vAlign w:val="center"/>
            <w:hideMark/>
          </w:tcPr>
          <w:p w14:paraId="7FF25447" w14:textId="289D44D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0E9822F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D829BF8" w14:textId="3467204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4E7BEE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C993E2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155</w:t>
            </w:r>
          </w:p>
        </w:tc>
        <w:tc>
          <w:tcPr>
            <w:tcW w:w="9072" w:type="dxa"/>
            <w:tcBorders>
              <w:top w:val="nil"/>
              <w:left w:val="nil"/>
              <w:bottom w:val="single" w:sz="4" w:space="0" w:color="auto"/>
              <w:right w:val="single" w:sz="4" w:space="0" w:color="auto"/>
            </w:tcBorders>
            <w:shd w:val="clear" w:color="auto" w:fill="auto"/>
            <w:vAlign w:val="center"/>
            <w:hideMark/>
          </w:tcPr>
          <w:p w14:paraId="6DF1F0E6" w14:textId="734F4A9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każdym z wariantów).</w:t>
            </w:r>
          </w:p>
        </w:tc>
        <w:tc>
          <w:tcPr>
            <w:tcW w:w="5245" w:type="dxa"/>
            <w:tcBorders>
              <w:top w:val="nil"/>
              <w:left w:val="nil"/>
              <w:bottom w:val="single" w:sz="4" w:space="0" w:color="auto"/>
              <w:right w:val="single" w:sz="4" w:space="0" w:color="auto"/>
            </w:tcBorders>
            <w:shd w:val="clear" w:color="auto" w:fill="auto"/>
            <w:vAlign w:val="center"/>
            <w:hideMark/>
          </w:tcPr>
          <w:p w14:paraId="75B39120" w14:textId="43EE7A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04D376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F6D7329" w14:textId="2ECBFDF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69C98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993FAB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156</w:t>
            </w:r>
          </w:p>
        </w:tc>
        <w:tc>
          <w:tcPr>
            <w:tcW w:w="9072" w:type="dxa"/>
            <w:tcBorders>
              <w:top w:val="nil"/>
              <w:left w:val="nil"/>
              <w:bottom w:val="single" w:sz="4" w:space="0" w:color="auto"/>
              <w:right w:val="single" w:sz="4" w:space="0" w:color="auto"/>
            </w:tcBorders>
            <w:shd w:val="clear" w:color="auto" w:fill="auto"/>
            <w:vAlign w:val="center"/>
            <w:hideMark/>
          </w:tcPr>
          <w:p w14:paraId="2D06F56F" w14:textId="62D9BE2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każdym z wariantów).</w:t>
            </w:r>
          </w:p>
        </w:tc>
        <w:tc>
          <w:tcPr>
            <w:tcW w:w="5245" w:type="dxa"/>
            <w:tcBorders>
              <w:top w:val="nil"/>
              <w:left w:val="nil"/>
              <w:bottom w:val="single" w:sz="4" w:space="0" w:color="auto"/>
              <w:right w:val="single" w:sz="4" w:space="0" w:color="auto"/>
            </w:tcBorders>
            <w:shd w:val="clear" w:color="auto" w:fill="auto"/>
            <w:vAlign w:val="center"/>
            <w:hideMark/>
          </w:tcPr>
          <w:p w14:paraId="7F0275D1" w14:textId="5660891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1C6ED29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2924B90" w14:textId="5078875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CD5DB5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265F1D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157</w:t>
            </w:r>
          </w:p>
        </w:tc>
        <w:tc>
          <w:tcPr>
            <w:tcW w:w="9072" w:type="dxa"/>
            <w:tcBorders>
              <w:top w:val="nil"/>
              <w:left w:val="nil"/>
              <w:bottom w:val="single" w:sz="4" w:space="0" w:color="auto"/>
              <w:right w:val="single" w:sz="4" w:space="0" w:color="auto"/>
            </w:tcBorders>
            <w:shd w:val="clear" w:color="auto" w:fill="auto"/>
            <w:vAlign w:val="center"/>
            <w:hideMark/>
          </w:tcPr>
          <w:p w14:paraId="4BFB100E" w14:textId="3AED90E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każdym z wariantów).</w:t>
            </w:r>
          </w:p>
        </w:tc>
        <w:tc>
          <w:tcPr>
            <w:tcW w:w="5245" w:type="dxa"/>
            <w:tcBorders>
              <w:top w:val="nil"/>
              <w:left w:val="nil"/>
              <w:bottom w:val="single" w:sz="4" w:space="0" w:color="auto"/>
              <w:right w:val="single" w:sz="4" w:space="0" w:color="auto"/>
            </w:tcBorders>
            <w:shd w:val="clear" w:color="auto" w:fill="auto"/>
            <w:vAlign w:val="center"/>
            <w:hideMark/>
          </w:tcPr>
          <w:p w14:paraId="79A3D235" w14:textId="46DC44B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1CC4356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E40F3CD" w14:textId="0B44B15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D7781A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34C403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158</w:t>
            </w:r>
          </w:p>
        </w:tc>
        <w:tc>
          <w:tcPr>
            <w:tcW w:w="9072" w:type="dxa"/>
            <w:tcBorders>
              <w:top w:val="nil"/>
              <w:left w:val="nil"/>
              <w:bottom w:val="single" w:sz="4" w:space="0" w:color="auto"/>
              <w:right w:val="single" w:sz="4" w:space="0" w:color="auto"/>
            </w:tcBorders>
            <w:shd w:val="clear" w:color="auto" w:fill="auto"/>
            <w:vAlign w:val="center"/>
            <w:hideMark/>
          </w:tcPr>
          <w:p w14:paraId="1F4967BD" w14:textId="65542B6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każdym z wariantów).</w:t>
            </w:r>
          </w:p>
        </w:tc>
        <w:tc>
          <w:tcPr>
            <w:tcW w:w="5245" w:type="dxa"/>
            <w:tcBorders>
              <w:top w:val="nil"/>
              <w:left w:val="nil"/>
              <w:bottom w:val="single" w:sz="4" w:space="0" w:color="auto"/>
              <w:right w:val="single" w:sz="4" w:space="0" w:color="auto"/>
            </w:tcBorders>
            <w:shd w:val="clear" w:color="auto" w:fill="auto"/>
            <w:vAlign w:val="center"/>
            <w:hideMark/>
          </w:tcPr>
          <w:p w14:paraId="5E1D6FA3" w14:textId="6912BFC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południowej obwodnicy a fundusze przeznaczone na inwestycję należy przeznaczyć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2A50B6F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5886AD6" w14:textId="0F5309B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20E381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CB61C3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159</w:t>
            </w:r>
          </w:p>
        </w:tc>
        <w:tc>
          <w:tcPr>
            <w:tcW w:w="9072" w:type="dxa"/>
            <w:tcBorders>
              <w:top w:val="nil"/>
              <w:left w:val="nil"/>
              <w:bottom w:val="single" w:sz="4" w:space="0" w:color="auto"/>
              <w:right w:val="single" w:sz="4" w:space="0" w:color="auto"/>
            </w:tcBorders>
            <w:shd w:val="clear" w:color="auto" w:fill="auto"/>
            <w:vAlign w:val="center"/>
            <w:hideMark/>
          </w:tcPr>
          <w:p w14:paraId="3165526F" w14:textId="7FA8403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ze względu na hałas, zanieczyszczenie, bliską lokalizację względem zabudowań prywatnych.</w:t>
            </w:r>
          </w:p>
        </w:tc>
        <w:tc>
          <w:tcPr>
            <w:tcW w:w="5245" w:type="dxa"/>
            <w:tcBorders>
              <w:top w:val="nil"/>
              <w:left w:val="nil"/>
              <w:bottom w:val="single" w:sz="4" w:space="0" w:color="auto"/>
              <w:right w:val="single" w:sz="4" w:space="0" w:color="auto"/>
            </w:tcBorders>
            <w:shd w:val="clear" w:color="auto" w:fill="auto"/>
            <w:vAlign w:val="center"/>
            <w:hideMark/>
          </w:tcPr>
          <w:p w14:paraId="171827BF" w14:textId="74B55C0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Wykorzystanie planowanej drogi S12 jako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4B97F7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B5AB63E" w14:textId="6C9903C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D593E2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8AED2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160</w:t>
            </w:r>
          </w:p>
        </w:tc>
        <w:tc>
          <w:tcPr>
            <w:tcW w:w="9072" w:type="dxa"/>
            <w:tcBorders>
              <w:top w:val="nil"/>
              <w:left w:val="nil"/>
              <w:bottom w:val="single" w:sz="4" w:space="0" w:color="auto"/>
              <w:right w:val="single" w:sz="4" w:space="0" w:color="auto"/>
            </w:tcBorders>
            <w:shd w:val="clear" w:color="auto" w:fill="auto"/>
            <w:vAlign w:val="center"/>
            <w:hideMark/>
          </w:tcPr>
          <w:p w14:paraId="1AB9A5E0" w14:textId="4534191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kolizję planów inwestycyjnych miasta z prywatnymi planami budowy domu.</w:t>
            </w:r>
          </w:p>
        </w:tc>
        <w:tc>
          <w:tcPr>
            <w:tcW w:w="5245" w:type="dxa"/>
            <w:tcBorders>
              <w:top w:val="nil"/>
              <w:left w:val="nil"/>
              <w:bottom w:val="single" w:sz="4" w:space="0" w:color="auto"/>
              <w:right w:val="single" w:sz="4" w:space="0" w:color="auto"/>
            </w:tcBorders>
            <w:shd w:val="clear" w:color="auto" w:fill="auto"/>
            <w:vAlign w:val="center"/>
            <w:hideMark/>
          </w:tcPr>
          <w:p w14:paraId="5F1D43A3" w14:textId="7AB3F2D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Poprawa jakości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00B8A61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6C7E2EB" w14:textId="6478916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052044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3B2D30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161</w:t>
            </w:r>
          </w:p>
        </w:tc>
        <w:tc>
          <w:tcPr>
            <w:tcW w:w="9072" w:type="dxa"/>
            <w:tcBorders>
              <w:top w:val="nil"/>
              <w:left w:val="nil"/>
              <w:bottom w:val="single" w:sz="4" w:space="0" w:color="auto"/>
              <w:right w:val="single" w:sz="4" w:space="0" w:color="auto"/>
            </w:tcBorders>
            <w:shd w:val="clear" w:color="auto" w:fill="auto"/>
            <w:vAlign w:val="center"/>
            <w:hideMark/>
          </w:tcPr>
          <w:p w14:paraId="5E56CAD2" w14:textId="006FE2B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jej położenie w bliskiej odległości od gospodarstw domowych, zanieczyszczenie powietrza oraz ze względu na kolizję budowy obwodnicy z prywatnymi planami budowy domu.</w:t>
            </w:r>
          </w:p>
        </w:tc>
        <w:tc>
          <w:tcPr>
            <w:tcW w:w="5245" w:type="dxa"/>
            <w:tcBorders>
              <w:top w:val="nil"/>
              <w:left w:val="nil"/>
              <w:bottom w:val="single" w:sz="4" w:space="0" w:color="auto"/>
              <w:right w:val="single" w:sz="4" w:space="0" w:color="auto"/>
            </w:tcBorders>
            <w:shd w:val="clear" w:color="auto" w:fill="auto"/>
            <w:vAlign w:val="center"/>
            <w:hideMark/>
          </w:tcPr>
          <w:p w14:paraId="42AFD03A" w14:textId="02E9392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zamiast tego poprawa istniejącej infrastruktury drogowej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6DD4172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C8974C7" w14:textId="1A120FA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DAD13D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57B201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162</w:t>
            </w:r>
          </w:p>
        </w:tc>
        <w:tc>
          <w:tcPr>
            <w:tcW w:w="9072" w:type="dxa"/>
            <w:tcBorders>
              <w:top w:val="nil"/>
              <w:left w:val="nil"/>
              <w:bottom w:val="single" w:sz="4" w:space="0" w:color="auto"/>
              <w:right w:val="single" w:sz="4" w:space="0" w:color="auto"/>
            </w:tcBorders>
            <w:shd w:val="clear" w:color="auto" w:fill="auto"/>
            <w:vAlign w:val="center"/>
            <w:hideMark/>
          </w:tcPr>
          <w:p w14:paraId="7F8AD556" w14:textId="41EE664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 uwagi na jej tranzytowy charakter i prawdopodobieństwo spowodowania większego ruchu samochodów ciężarowych.</w:t>
            </w:r>
          </w:p>
        </w:tc>
        <w:tc>
          <w:tcPr>
            <w:tcW w:w="5245" w:type="dxa"/>
            <w:tcBorders>
              <w:top w:val="nil"/>
              <w:left w:val="nil"/>
              <w:bottom w:val="single" w:sz="4" w:space="0" w:color="auto"/>
              <w:right w:val="single" w:sz="4" w:space="0" w:color="auto"/>
            </w:tcBorders>
            <w:shd w:val="clear" w:color="auto" w:fill="auto"/>
            <w:vAlign w:val="center"/>
            <w:hideMark/>
          </w:tcPr>
          <w:p w14:paraId="0C275349" w14:textId="71D6CD5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Poprawa jakości dróg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5BB2C18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3B83A9A" w14:textId="5890861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B4B50C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3DFF11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163</w:t>
            </w:r>
          </w:p>
        </w:tc>
        <w:tc>
          <w:tcPr>
            <w:tcW w:w="9072" w:type="dxa"/>
            <w:tcBorders>
              <w:top w:val="nil"/>
              <w:left w:val="nil"/>
              <w:bottom w:val="single" w:sz="4" w:space="0" w:color="auto"/>
              <w:right w:val="single" w:sz="4" w:space="0" w:color="auto"/>
            </w:tcBorders>
            <w:shd w:val="clear" w:color="auto" w:fill="auto"/>
            <w:vAlign w:val="center"/>
            <w:hideMark/>
          </w:tcPr>
          <w:p w14:paraId="71318155" w14:textId="3B758B4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vAlign w:val="center"/>
            <w:hideMark/>
          </w:tcPr>
          <w:p w14:paraId="133B82B5" w14:textId="4841B7E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w:t>
            </w:r>
            <w:r w:rsidR="00734839">
              <w:rPr>
                <w:rFonts w:ascii="Calibri" w:eastAsia="Times New Roman" w:hAnsi="Calibri" w:cs="Calibri"/>
                <w:color w:val="000000"/>
                <w:kern w:val="0"/>
                <w:lang w:eastAsia="pl-PL"/>
                <w14:ligatures w14:val="none"/>
              </w:rPr>
              <w:t>i</w:t>
            </w:r>
            <w:r w:rsidRPr="005500B9">
              <w:rPr>
                <w:rFonts w:ascii="Calibri" w:eastAsia="Times New Roman" w:hAnsi="Calibri" w:cs="Calibri"/>
                <w:color w:val="000000"/>
                <w:kern w:val="0"/>
                <w:lang w:eastAsia="pl-PL"/>
                <w14:ligatures w14:val="none"/>
              </w:rPr>
              <w:t>cy poza granicami miasta.</w:t>
            </w:r>
          </w:p>
        </w:tc>
        <w:tc>
          <w:tcPr>
            <w:tcW w:w="1701" w:type="dxa"/>
            <w:tcBorders>
              <w:top w:val="nil"/>
              <w:left w:val="nil"/>
              <w:bottom w:val="single" w:sz="4" w:space="0" w:color="auto"/>
              <w:right w:val="single" w:sz="4" w:space="0" w:color="auto"/>
            </w:tcBorders>
            <w:shd w:val="clear" w:color="auto" w:fill="auto"/>
            <w:noWrap/>
            <w:vAlign w:val="center"/>
            <w:hideMark/>
          </w:tcPr>
          <w:p w14:paraId="6D1211B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93EDA58" w14:textId="7B32B47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C013AB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36721A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164</w:t>
            </w:r>
          </w:p>
        </w:tc>
        <w:tc>
          <w:tcPr>
            <w:tcW w:w="9072" w:type="dxa"/>
            <w:tcBorders>
              <w:top w:val="nil"/>
              <w:left w:val="nil"/>
              <w:bottom w:val="single" w:sz="4" w:space="0" w:color="auto"/>
              <w:right w:val="single" w:sz="4" w:space="0" w:color="auto"/>
            </w:tcBorders>
            <w:shd w:val="clear" w:color="auto" w:fill="auto"/>
            <w:vAlign w:val="center"/>
            <w:hideMark/>
          </w:tcPr>
          <w:p w14:paraId="268326CA" w14:textId="235F1C6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wariancie 3 ze względu na bliskie położenie obwodnicy w sąsiedztwie budynków mieszkalnych oraz schroniska dla zwierząt, koszt jej budowy oraz długoś</w:t>
            </w:r>
            <w:r w:rsidR="00734839">
              <w:rPr>
                <w:rFonts w:ascii="Calibri" w:eastAsia="Times New Roman" w:hAnsi="Calibri" w:cs="Calibri"/>
                <w:color w:val="000000"/>
                <w:kern w:val="0"/>
                <w:lang w:eastAsia="pl-PL"/>
                <w14:ligatures w14:val="none"/>
              </w:rPr>
              <w:t>ć</w:t>
            </w:r>
            <w:r w:rsidRPr="005500B9">
              <w:rPr>
                <w:rFonts w:ascii="Calibri" w:eastAsia="Times New Roman" w:hAnsi="Calibri" w:cs="Calibri"/>
                <w:color w:val="000000"/>
                <w:kern w:val="0"/>
                <w:lang w:eastAsia="pl-PL"/>
                <w14:ligatures w14:val="none"/>
              </w:rPr>
              <w:t xml:space="preserve"> obw</w:t>
            </w:r>
            <w:r w:rsidR="00734839">
              <w:rPr>
                <w:rFonts w:ascii="Calibri" w:eastAsia="Times New Roman" w:hAnsi="Calibri" w:cs="Calibri"/>
                <w:color w:val="000000"/>
                <w:kern w:val="0"/>
                <w:lang w:eastAsia="pl-PL"/>
                <w14:ligatures w14:val="none"/>
              </w:rPr>
              <w:t>o</w:t>
            </w:r>
            <w:r w:rsidRPr="005500B9">
              <w:rPr>
                <w:rFonts w:ascii="Calibri" w:eastAsia="Times New Roman" w:hAnsi="Calibri" w:cs="Calibri"/>
                <w:color w:val="000000"/>
                <w:kern w:val="0"/>
                <w:lang w:eastAsia="pl-PL"/>
                <w14:ligatures w14:val="none"/>
              </w:rPr>
              <w:t>dnicy oraz kwestie środowiskowe (poziom wód).</w:t>
            </w:r>
          </w:p>
        </w:tc>
        <w:tc>
          <w:tcPr>
            <w:tcW w:w="5245" w:type="dxa"/>
            <w:tcBorders>
              <w:top w:val="nil"/>
              <w:left w:val="nil"/>
              <w:bottom w:val="single" w:sz="4" w:space="0" w:color="auto"/>
              <w:right w:val="single" w:sz="4" w:space="0" w:color="auto"/>
            </w:tcBorders>
            <w:shd w:val="clear" w:color="auto" w:fill="auto"/>
            <w:noWrap/>
            <w:vAlign w:val="center"/>
            <w:hideMark/>
          </w:tcPr>
          <w:p w14:paraId="1073D76C" w14:textId="6B1B69E4"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71BFB0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7798573" w14:textId="15BA482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5EC932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63618D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165</w:t>
            </w:r>
          </w:p>
        </w:tc>
        <w:tc>
          <w:tcPr>
            <w:tcW w:w="9072" w:type="dxa"/>
            <w:tcBorders>
              <w:top w:val="nil"/>
              <w:left w:val="nil"/>
              <w:bottom w:val="single" w:sz="4" w:space="0" w:color="auto"/>
              <w:right w:val="single" w:sz="4" w:space="0" w:color="auto"/>
            </w:tcBorders>
            <w:shd w:val="clear" w:color="auto" w:fill="auto"/>
            <w:vAlign w:val="center"/>
            <w:hideMark/>
          </w:tcPr>
          <w:p w14:paraId="24646100" w14:textId="266F424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budowa obwodnicy w wariancie 1 i 2 gdyż będzie się wiązała z dużą liczbą </w:t>
            </w:r>
            <w:proofErr w:type="spellStart"/>
            <w:r w:rsidRPr="005500B9">
              <w:rPr>
                <w:rFonts w:ascii="Calibri" w:eastAsia="Times New Roman" w:hAnsi="Calibri" w:cs="Calibri"/>
                <w:color w:val="000000"/>
                <w:kern w:val="0"/>
                <w:lang w:eastAsia="pl-PL"/>
                <w14:ligatures w14:val="none"/>
              </w:rPr>
              <w:t>wysiedleń</w:t>
            </w:r>
            <w:proofErr w:type="spellEnd"/>
            <w:r w:rsidRPr="005500B9">
              <w:rPr>
                <w:rFonts w:ascii="Calibri" w:eastAsia="Times New Roman" w:hAnsi="Calibri" w:cs="Calibri"/>
                <w:color w:val="000000"/>
                <w:kern w:val="0"/>
                <w:lang w:eastAsia="pl-PL"/>
                <w14:ligatures w14:val="none"/>
              </w:rPr>
              <w:t>, hałas, bliską odległość od centrum miasta.</w:t>
            </w:r>
          </w:p>
        </w:tc>
        <w:tc>
          <w:tcPr>
            <w:tcW w:w="5245" w:type="dxa"/>
            <w:tcBorders>
              <w:top w:val="nil"/>
              <w:left w:val="nil"/>
              <w:bottom w:val="single" w:sz="4" w:space="0" w:color="auto"/>
              <w:right w:val="single" w:sz="4" w:space="0" w:color="auto"/>
            </w:tcBorders>
            <w:shd w:val="clear" w:color="auto" w:fill="auto"/>
            <w:vAlign w:val="center"/>
            <w:hideMark/>
          </w:tcPr>
          <w:p w14:paraId="39EA15DE" w14:textId="154F9C6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w wariancie  3 (zielonym.)</w:t>
            </w:r>
          </w:p>
        </w:tc>
        <w:tc>
          <w:tcPr>
            <w:tcW w:w="1701" w:type="dxa"/>
            <w:tcBorders>
              <w:top w:val="nil"/>
              <w:left w:val="nil"/>
              <w:bottom w:val="single" w:sz="4" w:space="0" w:color="auto"/>
              <w:right w:val="single" w:sz="4" w:space="0" w:color="auto"/>
            </w:tcBorders>
            <w:shd w:val="clear" w:color="auto" w:fill="auto"/>
            <w:noWrap/>
            <w:vAlign w:val="center"/>
            <w:hideMark/>
          </w:tcPr>
          <w:p w14:paraId="6455A97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552D61B" w14:textId="2A2EFA4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C51A159"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D6856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166</w:t>
            </w:r>
          </w:p>
        </w:tc>
        <w:tc>
          <w:tcPr>
            <w:tcW w:w="9072" w:type="dxa"/>
            <w:tcBorders>
              <w:top w:val="nil"/>
              <w:left w:val="nil"/>
              <w:bottom w:val="single" w:sz="4" w:space="0" w:color="auto"/>
              <w:right w:val="single" w:sz="4" w:space="0" w:color="auto"/>
            </w:tcBorders>
            <w:shd w:val="clear" w:color="auto" w:fill="auto"/>
            <w:vAlign w:val="center"/>
            <w:hideMark/>
          </w:tcPr>
          <w:p w14:paraId="53C99843" w14:textId="2E908D0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budowa obwodnicy ze względu na kolizję inwestycji z prowadzonym gosp</w:t>
            </w:r>
            <w:r w:rsidR="00734839">
              <w:rPr>
                <w:rFonts w:ascii="Calibri" w:eastAsia="Times New Roman" w:hAnsi="Calibri" w:cs="Calibri"/>
                <w:color w:val="000000"/>
                <w:kern w:val="0"/>
                <w:lang w:eastAsia="pl-PL"/>
                <w14:ligatures w14:val="none"/>
              </w:rPr>
              <w:t>o</w:t>
            </w:r>
            <w:r w:rsidRPr="005500B9">
              <w:rPr>
                <w:rFonts w:ascii="Calibri" w:eastAsia="Times New Roman" w:hAnsi="Calibri" w:cs="Calibri"/>
                <w:color w:val="000000"/>
                <w:kern w:val="0"/>
                <w:lang w:eastAsia="pl-PL"/>
                <w14:ligatures w14:val="none"/>
              </w:rPr>
              <w:t>darstwem rolnym, a to w dalszej kolejności sprowadzi do utraty możliwości opłacania skł</w:t>
            </w:r>
            <w:r w:rsidR="00734839">
              <w:rPr>
                <w:rFonts w:ascii="Calibri" w:eastAsia="Times New Roman" w:hAnsi="Calibri" w:cs="Calibri"/>
                <w:color w:val="000000"/>
                <w:kern w:val="0"/>
                <w:lang w:eastAsia="pl-PL"/>
                <w14:ligatures w14:val="none"/>
              </w:rPr>
              <w:t>a</w:t>
            </w:r>
            <w:r w:rsidRPr="005500B9">
              <w:rPr>
                <w:rFonts w:ascii="Calibri" w:eastAsia="Times New Roman" w:hAnsi="Calibri" w:cs="Calibri"/>
                <w:color w:val="000000"/>
                <w:kern w:val="0"/>
                <w:lang w:eastAsia="pl-PL"/>
                <w14:ligatures w14:val="none"/>
              </w:rPr>
              <w:t>dek ubezpieczeniowych w KRUS oraz ograniczy możliwość prowadzenia w obecnej formie gospodarstwa rolnego.</w:t>
            </w:r>
          </w:p>
        </w:tc>
        <w:tc>
          <w:tcPr>
            <w:tcW w:w="5245" w:type="dxa"/>
            <w:tcBorders>
              <w:top w:val="nil"/>
              <w:left w:val="nil"/>
              <w:bottom w:val="single" w:sz="4" w:space="0" w:color="auto"/>
              <w:right w:val="single" w:sz="4" w:space="0" w:color="auto"/>
            </w:tcBorders>
            <w:shd w:val="clear" w:color="auto" w:fill="auto"/>
            <w:vAlign w:val="center"/>
            <w:hideMark/>
          </w:tcPr>
          <w:p w14:paraId="77E3313B" w14:textId="165E29F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Zamiana działki na inną.</w:t>
            </w:r>
          </w:p>
        </w:tc>
        <w:tc>
          <w:tcPr>
            <w:tcW w:w="1701" w:type="dxa"/>
            <w:tcBorders>
              <w:top w:val="nil"/>
              <w:left w:val="nil"/>
              <w:bottom w:val="single" w:sz="4" w:space="0" w:color="auto"/>
              <w:right w:val="single" w:sz="4" w:space="0" w:color="auto"/>
            </w:tcBorders>
            <w:shd w:val="clear" w:color="auto" w:fill="auto"/>
            <w:noWrap/>
            <w:vAlign w:val="center"/>
            <w:hideMark/>
          </w:tcPr>
          <w:p w14:paraId="61E49E0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A8FDE5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Przedstawione rozwiązania są rozwiązaniami koncepcyjnymi. Szczegółowe decyzje dotyczące działek będą podejmowane na etapie tworzenia projektu budowlanego</w:t>
            </w:r>
          </w:p>
        </w:tc>
      </w:tr>
      <w:tr w:rsidR="005500B9" w:rsidRPr="005500B9" w14:paraId="0CFC821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A7A2D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167</w:t>
            </w:r>
          </w:p>
        </w:tc>
        <w:tc>
          <w:tcPr>
            <w:tcW w:w="9072" w:type="dxa"/>
            <w:tcBorders>
              <w:top w:val="nil"/>
              <w:left w:val="nil"/>
              <w:bottom w:val="single" w:sz="4" w:space="0" w:color="auto"/>
              <w:right w:val="single" w:sz="4" w:space="0" w:color="auto"/>
            </w:tcBorders>
            <w:shd w:val="clear" w:color="auto" w:fill="auto"/>
            <w:vAlign w:val="center"/>
            <w:hideMark/>
          </w:tcPr>
          <w:p w14:paraId="741E9480" w14:textId="61975C2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ze względu  na brak realnych korzyści dla  mieszkańców, hałas, spadek wartości nieruchomości, zwiększony ruch samochodów w mieście oraz nieracjonalne </w:t>
            </w:r>
            <w:proofErr w:type="spellStart"/>
            <w:r w:rsidRPr="005500B9">
              <w:rPr>
                <w:rFonts w:ascii="Calibri" w:eastAsia="Times New Roman" w:hAnsi="Calibri" w:cs="Calibri"/>
                <w:color w:val="000000"/>
                <w:kern w:val="0"/>
                <w:lang w:eastAsia="pl-PL"/>
                <w14:ligatures w14:val="none"/>
              </w:rPr>
              <w:t>gospd</w:t>
            </w:r>
            <w:r w:rsidR="00734839">
              <w:rPr>
                <w:rFonts w:ascii="Calibri" w:eastAsia="Times New Roman" w:hAnsi="Calibri" w:cs="Calibri"/>
                <w:color w:val="000000"/>
                <w:kern w:val="0"/>
                <w:lang w:eastAsia="pl-PL"/>
                <w14:ligatures w14:val="none"/>
              </w:rPr>
              <w:t>o</w:t>
            </w:r>
            <w:r w:rsidRPr="005500B9">
              <w:rPr>
                <w:rFonts w:ascii="Calibri" w:eastAsia="Times New Roman" w:hAnsi="Calibri" w:cs="Calibri"/>
                <w:color w:val="000000"/>
                <w:kern w:val="0"/>
                <w:lang w:eastAsia="pl-PL"/>
                <w14:ligatures w14:val="none"/>
              </w:rPr>
              <w:t>rowanie</w:t>
            </w:r>
            <w:proofErr w:type="spellEnd"/>
            <w:r w:rsidRPr="005500B9">
              <w:rPr>
                <w:rFonts w:ascii="Calibri" w:eastAsia="Times New Roman" w:hAnsi="Calibri" w:cs="Calibri"/>
                <w:color w:val="000000"/>
                <w:kern w:val="0"/>
                <w:lang w:eastAsia="pl-PL"/>
                <w14:ligatures w14:val="none"/>
              </w:rPr>
              <w:t xml:space="preserve"> budżetem.</w:t>
            </w:r>
          </w:p>
        </w:tc>
        <w:tc>
          <w:tcPr>
            <w:tcW w:w="5245" w:type="dxa"/>
            <w:tcBorders>
              <w:top w:val="nil"/>
              <w:left w:val="nil"/>
              <w:bottom w:val="single" w:sz="4" w:space="0" w:color="auto"/>
              <w:right w:val="single" w:sz="4" w:space="0" w:color="auto"/>
            </w:tcBorders>
            <w:shd w:val="clear" w:color="auto" w:fill="auto"/>
            <w:vAlign w:val="center"/>
            <w:hideMark/>
          </w:tcPr>
          <w:p w14:paraId="5433EB83" w14:textId="19A6C97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w każdym wariancie, nacisk na budowę S12, przeprowadzenie innych napraw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66DED87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E23C300" w14:textId="2E8AF28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14D9D0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E174A7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168</w:t>
            </w:r>
          </w:p>
        </w:tc>
        <w:tc>
          <w:tcPr>
            <w:tcW w:w="9072" w:type="dxa"/>
            <w:tcBorders>
              <w:top w:val="nil"/>
              <w:left w:val="nil"/>
              <w:bottom w:val="single" w:sz="4" w:space="0" w:color="auto"/>
              <w:right w:val="single" w:sz="4" w:space="0" w:color="auto"/>
            </w:tcBorders>
            <w:shd w:val="clear" w:color="auto" w:fill="auto"/>
            <w:vAlign w:val="center"/>
            <w:hideMark/>
          </w:tcPr>
          <w:p w14:paraId="6E9104E8" w14:textId="06B66F9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t>
            </w:r>
            <w:r w:rsidR="00734839">
              <w:rPr>
                <w:rFonts w:ascii="Calibri" w:eastAsia="Times New Roman" w:hAnsi="Calibri" w:cs="Calibri"/>
                <w:color w:val="000000"/>
                <w:kern w:val="0"/>
                <w:lang w:eastAsia="pl-PL"/>
                <w14:ligatures w14:val="none"/>
              </w:rPr>
              <w:t>w</w:t>
            </w:r>
            <w:r w:rsidRPr="005500B9">
              <w:rPr>
                <w:rFonts w:ascii="Calibri" w:eastAsia="Times New Roman" w:hAnsi="Calibri" w:cs="Calibri"/>
                <w:color w:val="000000"/>
                <w:kern w:val="0"/>
                <w:lang w:eastAsia="pl-PL"/>
                <w14:ligatures w14:val="none"/>
              </w:rPr>
              <w:t xml:space="preserve"> wobec budowy obwodnicy ze względu na spadek wartości nieruchomości, zamknięcie miasta na dalszy rozwój budownictwa mieszkalnego, hałas oraz brak realnych korzyści płynących z inwestycji dla mieszkańców.</w:t>
            </w:r>
          </w:p>
        </w:tc>
        <w:tc>
          <w:tcPr>
            <w:tcW w:w="5245" w:type="dxa"/>
            <w:tcBorders>
              <w:top w:val="nil"/>
              <w:left w:val="nil"/>
              <w:bottom w:val="single" w:sz="4" w:space="0" w:color="auto"/>
              <w:right w:val="single" w:sz="4" w:space="0" w:color="auto"/>
            </w:tcBorders>
            <w:shd w:val="clear" w:color="auto" w:fill="auto"/>
            <w:noWrap/>
            <w:vAlign w:val="center"/>
            <w:hideMark/>
          </w:tcPr>
          <w:p w14:paraId="4C762946" w14:textId="106DCD6D"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6C1A38F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5087A6E" w14:textId="5F6E943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FD593C3"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98D47C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169</w:t>
            </w:r>
          </w:p>
        </w:tc>
        <w:tc>
          <w:tcPr>
            <w:tcW w:w="9072" w:type="dxa"/>
            <w:tcBorders>
              <w:top w:val="nil"/>
              <w:left w:val="nil"/>
              <w:bottom w:val="single" w:sz="4" w:space="0" w:color="auto"/>
              <w:right w:val="single" w:sz="4" w:space="0" w:color="auto"/>
            </w:tcBorders>
            <w:shd w:val="clear" w:color="auto" w:fill="auto"/>
            <w:vAlign w:val="center"/>
            <w:hideMark/>
          </w:tcPr>
          <w:p w14:paraId="4C0715BA" w14:textId="1FE3317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różowym z uwagi na fakt prowadzenia inwestycji w pobliżu lotniska,  terenów gdzie obecnie buduje się domy mieszkalne oraz z uwagi na aspekty finansowe (odszkodowania dla firm, konieczność  znalezienia rozwiązania związanego z przejściem obwod</w:t>
            </w:r>
            <w:r w:rsidR="00734839">
              <w:rPr>
                <w:rFonts w:ascii="Calibri" w:eastAsia="Times New Roman" w:hAnsi="Calibri" w:cs="Calibri"/>
                <w:color w:val="000000"/>
                <w:kern w:val="0"/>
                <w:lang w:eastAsia="pl-PL"/>
                <w14:ligatures w14:val="none"/>
              </w:rPr>
              <w:t>n</w:t>
            </w:r>
            <w:r w:rsidRPr="005500B9">
              <w:rPr>
                <w:rFonts w:ascii="Calibri" w:eastAsia="Times New Roman" w:hAnsi="Calibri" w:cs="Calibri"/>
                <w:color w:val="000000"/>
                <w:kern w:val="0"/>
                <w:lang w:eastAsia="pl-PL"/>
                <w14:ligatures w14:val="none"/>
              </w:rPr>
              <w:t>icy przez  tory kolejowy).</w:t>
            </w:r>
          </w:p>
        </w:tc>
        <w:tc>
          <w:tcPr>
            <w:tcW w:w="5245" w:type="dxa"/>
            <w:tcBorders>
              <w:top w:val="nil"/>
              <w:left w:val="nil"/>
              <w:bottom w:val="single" w:sz="4" w:space="0" w:color="auto"/>
              <w:right w:val="single" w:sz="4" w:space="0" w:color="auto"/>
            </w:tcBorders>
            <w:shd w:val="clear" w:color="auto" w:fill="auto"/>
            <w:vAlign w:val="center"/>
            <w:hideMark/>
          </w:tcPr>
          <w:p w14:paraId="46D94D26" w14:textId="035DCE5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Wybrać wariant, który nie będzie przebiegał przez te miejsca.</w:t>
            </w:r>
          </w:p>
        </w:tc>
        <w:tc>
          <w:tcPr>
            <w:tcW w:w="1701" w:type="dxa"/>
            <w:tcBorders>
              <w:top w:val="nil"/>
              <w:left w:val="nil"/>
              <w:bottom w:val="single" w:sz="4" w:space="0" w:color="auto"/>
              <w:right w:val="single" w:sz="4" w:space="0" w:color="auto"/>
            </w:tcBorders>
            <w:shd w:val="clear" w:color="auto" w:fill="auto"/>
            <w:noWrap/>
            <w:vAlign w:val="center"/>
            <w:hideMark/>
          </w:tcPr>
          <w:p w14:paraId="197176B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0E3D7AB" w14:textId="40C16F0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B3871C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92751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170</w:t>
            </w:r>
          </w:p>
        </w:tc>
        <w:tc>
          <w:tcPr>
            <w:tcW w:w="9072" w:type="dxa"/>
            <w:tcBorders>
              <w:top w:val="nil"/>
              <w:left w:val="nil"/>
              <w:bottom w:val="single" w:sz="4" w:space="0" w:color="auto"/>
              <w:right w:val="single" w:sz="4" w:space="0" w:color="auto"/>
            </w:tcBorders>
            <w:shd w:val="clear" w:color="auto" w:fill="auto"/>
            <w:vAlign w:val="center"/>
            <w:hideMark/>
          </w:tcPr>
          <w:p w14:paraId="20A381C6" w14:textId="5CDF099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miasta ze względu na prywatne plany budowy domów jednorodzinnych oraz fakt, iż inwestycja nie służy mieszkańco</w:t>
            </w:r>
            <w:r w:rsidR="00734839">
              <w:rPr>
                <w:rFonts w:ascii="Calibri" w:eastAsia="Times New Roman" w:hAnsi="Calibri" w:cs="Calibri"/>
                <w:color w:val="000000"/>
                <w:kern w:val="0"/>
                <w:lang w:eastAsia="pl-PL"/>
                <w14:ligatures w14:val="none"/>
              </w:rPr>
              <w:t>m</w:t>
            </w:r>
            <w:r w:rsidRPr="005500B9">
              <w:rPr>
                <w:rFonts w:ascii="Calibri" w:eastAsia="Times New Roman" w:hAnsi="Calibri" w:cs="Calibri"/>
                <w:color w:val="000000"/>
                <w:kern w:val="0"/>
                <w:lang w:eastAsia="pl-PL"/>
                <w14:ligatures w14:val="none"/>
              </w:rPr>
              <w:t xml:space="preserve"> gdyż wprowadza ruch do miasta i koliduje z planami budowy budynków mieszkalnych.</w:t>
            </w:r>
          </w:p>
        </w:tc>
        <w:tc>
          <w:tcPr>
            <w:tcW w:w="5245" w:type="dxa"/>
            <w:tcBorders>
              <w:top w:val="nil"/>
              <w:left w:val="nil"/>
              <w:bottom w:val="single" w:sz="4" w:space="0" w:color="auto"/>
              <w:right w:val="single" w:sz="4" w:space="0" w:color="auto"/>
            </w:tcBorders>
            <w:shd w:val="clear" w:color="auto" w:fill="auto"/>
            <w:vAlign w:val="center"/>
            <w:hideMark/>
          </w:tcPr>
          <w:p w14:paraId="3BB65129" w14:textId="0AC593F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Poprawa istniejącej infrastruktury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5C546F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E4B563F" w14:textId="58C9D17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543DEA5"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F7280D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171</w:t>
            </w:r>
          </w:p>
        </w:tc>
        <w:tc>
          <w:tcPr>
            <w:tcW w:w="9072" w:type="dxa"/>
            <w:tcBorders>
              <w:top w:val="nil"/>
              <w:left w:val="nil"/>
              <w:bottom w:val="single" w:sz="4" w:space="0" w:color="auto"/>
              <w:right w:val="single" w:sz="4" w:space="0" w:color="auto"/>
            </w:tcBorders>
            <w:shd w:val="clear" w:color="auto" w:fill="auto"/>
            <w:vAlign w:val="center"/>
            <w:hideMark/>
          </w:tcPr>
          <w:p w14:paraId="46C4A65F" w14:textId="51762D5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 gdyż inwestycja skomplikuje życie mieszkańców (zbyt mało zjazdów na istniejące drogi, zablokowanie ul. Dmowskiego, bliska odległość w stosunku do budynków mieszkalnych, kolizja z lokalnym lotniskiem, zamknięcie miasta ze wszystkich stron bez możliwości dalszego rozwoju).</w:t>
            </w:r>
          </w:p>
        </w:tc>
        <w:tc>
          <w:tcPr>
            <w:tcW w:w="5245" w:type="dxa"/>
            <w:tcBorders>
              <w:top w:val="nil"/>
              <w:left w:val="nil"/>
              <w:bottom w:val="single" w:sz="4" w:space="0" w:color="auto"/>
              <w:right w:val="single" w:sz="4" w:space="0" w:color="auto"/>
            </w:tcBorders>
            <w:shd w:val="clear" w:color="auto" w:fill="auto"/>
            <w:vAlign w:val="center"/>
            <w:hideMark/>
          </w:tcPr>
          <w:p w14:paraId="012F5931" w14:textId="3DB6D57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Całkowita rezygnacja z inwestycji. Polepszenie istniejącej infrastruktury poprzez budowę rond i poprawę istniejącej infrastruktury).</w:t>
            </w:r>
          </w:p>
        </w:tc>
        <w:tc>
          <w:tcPr>
            <w:tcW w:w="1701" w:type="dxa"/>
            <w:tcBorders>
              <w:top w:val="nil"/>
              <w:left w:val="nil"/>
              <w:bottom w:val="single" w:sz="4" w:space="0" w:color="auto"/>
              <w:right w:val="single" w:sz="4" w:space="0" w:color="auto"/>
            </w:tcBorders>
            <w:shd w:val="clear" w:color="auto" w:fill="auto"/>
            <w:noWrap/>
            <w:vAlign w:val="center"/>
            <w:hideMark/>
          </w:tcPr>
          <w:p w14:paraId="107D55A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34B27D5" w14:textId="2A276B0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4812E3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7C1545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172</w:t>
            </w:r>
          </w:p>
        </w:tc>
        <w:tc>
          <w:tcPr>
            <w:tcW w:w="9072" w:type="dxa"/>
            <w:tcBorders>
              <w:top w:val="nil"/>
              <w:left w:val="nil"/>
              <w:bottom w:val="single" w:sz="4" w:space="0" w:color="auto"/>
              <w:right w:val="single" w:sz="4" w:space="0" w:color="auto"/>
            </w:tcBorders>
            <w:shd w:val="clear" w:color="auto" w:fill="auto"/>
            <w:vAlign w:val="center"/>
            <w:hideMark/>
          </w:tcPr>
          <w:p w14:paraId="4ECD8172" w14:textId="4540D11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Czy nieruchomość zostanie wykupiona jeśli zostanie wybudowana obwodnica w wariancie 1?  Jakie są planowane w tym temacie działania?</w:t>
            </w:r>
          </w:p>
        </w:tc>
        <w:tc>
          <w:tcPr>
            <w:tcW w:w="5245" w:type="dxa"/>
            <w:tcBorders>
              <w:top w:val="nil"/>
              <w:left w:val="nil"/>
              <w:bottom w:val="single" w:sz="4" w:space="0" w:color="auto"/>
              <w:right w:val="single" w:sz="4" w:space="0" w:color="auto"/>
            </w:tcBorders>
            <w:shd w:val="clear" w:color="auto" w:fill="auto"/>
            <w:noWrap/>
            <w:vAlign w:val="center"/>
            <w:hideMark/>
          </w:tcPr>
          <w:p w14:paraId="3CEBC55C" w14:textId="62A337E0"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BFF37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F4DAF8" w14:textId="2AA36D4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2B6040D"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AD6D0D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173</w:t>
            </w:r>
          </w:p>
        </w:tc>
        <w:tc>
          <w:tcPr>
            <w:tcW w:w="9072" w:type="dxa"/>
            <w:tcBorders>
              <w:top w:val="nil"/>
              <w:left w:val="nil"/>
              <w:bottom w:val="single" w:sz="4" w:space="0" w:color="auto"/>
              <w:right w:val="single" w:sz="4" w:space="0" w:color="auto"/>
            </w:tcBorders>
            <w:shd w:val="clear" w:color="auto" w:fill="auto"/>
            <w:vAlign w:val="center"/>
            <w:hideMark/>
          </w:tcPr>
          <w:p w14:paraId="3E15BDDD" w14:textId="25B17C5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3 z uwagi na fakt kolizji inwestycji z budowami domów jednorodzinnych, koszt inwestycji oraz długość obwodnicy, przebieg obwodnicy przez Gminę Sulejów, najmniejszą możli</w:t>
            </w:r>
            <w:r w:rsidR="00734839">
              <w:rPr>
                <w:rFonts w:ascii="Calibri" w:eastAsia="Times New Roman" w:hAnsi="Calibri" w:cs="Calibri"/>
                <w:color w:val="000000"/>
                <w:kern w:val="0"/>
                <w:lang w:eastAsia="pl-PL"/>
                <w14:ligatures w14:val="none"/>
              </w:rPr>
              <w:t>w</w:t>
            </w:r>
            <w:r w:rsidRPr="005500B9">
              <w:rPr>
                <w:rFonts w:ascii="Calibri" w:eastAsia="Times New Roman" w:hAnsi="Calibri" w:cs="Calibri"/>
                <w:color w:val="000000"/>
                <w:kern w:val="0"/>
                <w:lang w:eastAsia="pl-PL"/>
                <w14:ligatures w14:val="none"/>
              </w:rPr>
              <w:t>ość włączenia dróg podporządkowanych, wykupy,</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ingerencje w tereny leśne,  przebieg inwestycji w pobliżu schroniska dla bezdomnych, ingerencję w poziom wód gruntowych.</w:t>
            </w:r>
          </w:p>
        </w:tc>
        <w:tc>
          <w:tcPr>
            <w:tcW w:w="5245" w:type="dxa"/>
            <w:tcBorders>
              <w:top w:val="nil"/>
              <w:left w:val="nil"/>
              <w:bottom w:val="single" w:sz="4" w:space="0" w:color="auto"/>
              <w:right w:val="single" w:sz="4" w:space="0" w:color="auto"/>
            </w:tcBorders>
            <w:shd w:val="clear" w:color="auto" w:fill="auto"/>
            <w:vAlign w:val="center"/>
            <w:hideMark/>
          </w:tcPr>
          <w:p w14:paraId="63219C41" w14:textId="467A4AC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w wariancie 1.</w:t>
            </w:r>
          </w:p>
        </w:tc>
        <w:tc>
          <w:tcPr>
            <w:tcW w:w="1701" w:type="dxa"/>
            <w:tcBorders>
              <w:top w:val="nil"/>
              <w:left w:val="nil"/>
              <w:bottom w:val="single" w:sz="4" w:space="0" w:color="auto"/>
              <w:right w:val="single" w:sz="4" w:space="0" w:color="auto"/>
            </w:tcBorders>
            <w:shd w:val="clear" w:color="auto" w:fill="auto"/>
            <w:noWrap/>
            <w:vAlign w:val="center"/>
            <w:hideMark/>
          </w:tcPr>
          <w:p w14:paraId="1B7442B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62FCC1B" w14:textId="5C93A5B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B4A44A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BC60AD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174</w:t>
            </w:r>
          </w:p>
        </w:tc>
        <w:tc>
          <w:tcPr>
            <w:tcW w:w="9072" w:type="dxa"/>
            <w:tcBorders>
              <w:top w:val="nil"/>
              <w:left w:val="nil"/>
              <w:bottom w:val="single" w:sz="4" w:space="0" w:color="auto"/>
              <w:right w:val="single" w:sz="4" w:space="0" w:color="auto"/>
            </w:tcBorders>
            <w:shd w:val="clear" w:color="auto" w:fill="auto"/>
            <w:vAlign w:val="center"/>
            <w:hideMark/>
          </w:tcPr>
          <w:p w14:paraId="179AA2B7" w14:textId="2749F74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mieszkańców gminy Zalesice wobec budowy obwodnicy  w wariancie zielonym z uwagi na kwestie ochrony środowiska, poziom wód gruntowych,</w:t>
            </w:r>
          </w:p>
        </w:tc>
        <w:tc>
          <w:tcPr>
            <w:tcW w:w="5245" w:type="dxa"/>
            <w:tcBorders>
              <w:top w:val="nil"/>
              <w:left w:val="nil"/>
              <w:bottom w:val="single" w:sz="4" w:space="0" w:color="auto"/>
              <w:right w:val="single" w:sz="4" w:space="0" w:color="auto"/>
            </w:tcBorders>
            <w:shd w:val="clear" w:color="auto" w:fill="auto"/>
            <w:vAlign w:val="center"/>
            <w:hideMark/>
          </w:tcPr>
          <w:p w14:paraId="22611156" w14:textId="5BA08B2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Połączenie wariantu fioletowego z niebieskim lub rezygnacja z budowy obwodnicy skoro budowana jest S12.</w:t>
            </w:r>
          </w:p>
        </w:tc>
        <w:tc>
          <w:tcPr>
            <w:tcW w:w="1701" w:type="dxa"/>
            <w:tcBorders>
              <w:top w:val="nil"/>
              <w:left w:val="nil"/>
              <w:bottom w:val="single" w:sz="4" w:space="0" w:color="auto"/>
              <w:right w:val="single" w:sz="4" w:space="0" w:color="auto"/>
            </w:tcBorders>
            <w:shd w:val="clear" w:color="auto" w:fill="auto"/>
            <w:noWrap/>
            <w:vAlign w:val="center"/>
            <w:hideMark/>
          </w:tcPr>
          <w:p w14:paraId="00E2D55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91EBD20" w14:textId="3906422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54437DC" w14:textId="77777777" w:rsidTr="005500B9">
        <w:trPr>
          <w:trHeight w:val="30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B38795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175</w:t>
            </w:r>
          </w:p>
        </w:tc>
        <w:tc>
          <w:tcPr>
            <w:tcW w:w="9072" w:type="dxa"/>
            <w:tcBorders>
              <w:top w:val="nil"/>
              <w:left w:val="nil"/>
              <w:bottom w:val="single" w:sz="4" w:space="0" w:color="auto"/>
              <w:right w:val="single" w:sz="4" w:space="0" w:color="auto"/>
            </w:tcBorders>
            <w:shd w:val="clear" w:color="auto" w:fill="auto"/>
            <w:vAlign w:val="center"/>
            <w:hideMark/>
          </w:tcPr>
          <w:p w14:paraId="40940FD1" w14:textId="1572DD0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II i III  z uwagi na odci</w:t>
            </w:r>
            <w:r w:rsidR="00734839">
              <w:rPr>
                <w:rFonts w:ascii="Calibri" w:eastAsia="Times New Roman" w:hAnsi="Calibri" w:cs="Calibri"/>
                <w:color w:val="000000"/>
                <w:kern w:val="0"/>
                <w:lang w:eastAsia="pl-PL"/>
                <w14:ligatures w14:val="none"/>
              </w:rPr>
              <w:t>ę</w:t>
            </w:r>
            <w:r w:rsidRPr="005500B9">
              <w:rPr>
                <w:rFonts w:ascii="Calibri" w:eastAsia="Times New Roman" w:hAnsi="Calibri" w:cs="Calibri"/>
                <w:color w:val="000000"/>
                <w:kern w:val="0"/>
                <w:lang w:eastAsia="pl-PL"/>
                <w14:ligatures w14:val="none"/>
              </w:rPr>
              <w:t>ci</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 xml:space="preserve"> budynków mieszkalnych  od miasta oraz utrudnienie dojazdu służbom utrzymania miast, cysternie z gazem, pojazdowi  asenizacyjnemu oraz rolnikom uprawiającym rolę w okolicy, hałas, małą liczbę zjazdów, tranzytowy charakter inwestycji, kwestie ochrony środowiska (ochrona gatunków zwierząt i zanieczyszczenie powietrza). Budowa obwodnicy uniemożliwi budowę sieci kanalizacyjnej, gazowej i światłowodowej na ul. Moryca. Zlikwidowanie skrzyżowania  ul. Moryca i Krakowskie Przedmieście spowoduje brak możliwości dostania się przez mieszkańców ul.</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Moryca do DK 91.</w:t>
            </w:r>
          </w:p>
        </w:tc>
        <w:tc>
          <w:tcPr>
            <w:tcW w:w="5245" w:type="dxa"/>
            <w:tcBorders>
              <w:top w:val="nil"/>
              <w:left w:val="nil"/>
              <w:bottom w:val="single" w:sz="4" w:space="0" w:color="auto"/>
              <w:right w:val="single" w:sz="4" w:space="0" w:color="auto"/>
            </w:tcBorders>
            <w:shd w:val="clear" w:color="auto" w:fill="auto"/>
            <w:vAlign w:val="center"/>
            <w:hideMark/>
          </w:tcPr>
          <w:p w14:paraId="0B2F9FAB" w14:textId="29F3212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Nie budować drogi w wariancie II i III. Budowa wiaduktu  lub tunelu dla ul. Ujazd by umożliwić tam przejazd, a jeśli to nie będzie możliwe to zbudować al</w:t>
            </w:r>
            <w:r w:rsidR="00734839">
              <w:rPr>
                <w:rFonts w:ascii="Calibri" w:eastAsia="Times New Roman" w:hAnsi="Calibri" w:cs="Calibri"/>
                <w:color w:val="000000"/>
                <w:kern w:val="0"/>
                <w:lang w:eastAsia="pl-PL"/>
                <w14:ligatures w14:val="none"/>
              </w:rPr>
              <w:t>t</w:t>
            </w:r>
            <w:r w:rsidRPr="005500B9">
              <w:rPr>
                <w:rFonts w:ascii="Calibri" w:eastAsia="Times New Roman" w:hAnsi="Calibri" w:cs="Calibri"/>
                <w:color w:val="000000"/>
                <w:kern w:val="0"/>
                <w:lang w:eastAsia="pl-PL"/>
                <w14:ligatures w14:val="none"/>
              </w:rPr>
              <w:t>ernatywną drogę włączającą mieszkańców do sieci drogowej miasta - oba rozwiązania muszą umożliwiać dojazd cysternom z gazem i maszynom rolniczym. Wybudować sieci ka</w:t>
            </w:r>
            <w:r w:rsidR="00734839">
              <w:rPr>
                <w:rFonts w:ascii="Calibri" w:eastAsia="Times New Roman" w:hAnsi="Calibri" w:cs="Calibri"/>
                <w:color w:val="000000"/>
                <w:kern w:val="0"/>
                <w:lang w:eastAsia="pl-PL"/>
                <w14:ligatures w14:val="none"/>
              </w:rPr>
              <w:t>n</w:t>
            </w:r>
            <w:r w:rsidRPr="005500B9">
              <w:rPr>
                <w:rFonts w:ascii="Calibri" w:eastAsia="Times New Roman" w:hAnsi="Calibri" w:cs="Calibri"/>
                <w:color w:val="000000"/>
                <w:kern w:val="0"/>
                <w:lang w:eastAsia="pl-PL"/>
                <w14:ligatures w14:val="none"/>
              </w:rPr>
              <w:t>alizacyjną,</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gazową i światłowodową  przed  budową drogi. Zaplanować budowę sieci pod drogą. Zbudować skrzyżowanie w niewielkiej odległości od obecnego skrzyżowania (ul.</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Moryca i Krakowskie Przedmieście). Włączyć ulicę Moryca do węzła, skrzyżowania, ronda planowanej obwodnicy z Krakowskim Przedmieściem. Montaż paneli akustycznych. Zaplanować i wybudować skrzyżowania lub ronda na</w:t>
            </w:r>
            <w:r w:rsidR="00734839">
              <w:rPr>
                <w:rFonts w:ascii="Calibri" w:eastAsia="Times New Roman" w:hAnsi="Calibri" w:cs="Calibri"/>
                <w:color w:val="000000"/>
                <w:kern w:val="0"/>
                <w:lang w:eastAsia="pl-PL"/>
                <w14:ligatures w14:val="none"/>
              </w:rPr>
              <w:t xml:space="preserve"> przecięciu </w:t>
            </w:r>
            <w:r w:rsidRPr="005500B9">
              <w:rPr>
                <w:rFonts w:ascii="Calibri" w:eastAsia="Times New Roman" w:hAnsi="Calibri" w:cs="Calibri"/>
                <w:color w:val="000000"/>
                <w:kern w:val="0"/>
                <w:lang w:eastAsia="pl-PL"/>
                <w14:ligatures w14:val="none"/>
              </w:rPr>
              <w:t xml:space="preserve"> planowanej obwodnicy z ulicami Wronia, Gliniana i Przemysłowa. Złożyć podanie do ministerstwa transportu o bezpłatny odcinek autostrady A1 między węzłami Rokszyce a węzłem Piotrków Północ. Opracować plany łącznika w trasie drogi S12, który połączy DK  91 i A1, który przejmie ruch  z drogi 91 w przypadku gdy autostrada stanie się płatna. Zasadzić olbrzymią ilość drzew i krzewów itd. w okolicy planowanej trasy w celu lepszego oczyszczenia powietrza.</w:t>
            </w:r>
          </w:p>
        </w:tc>
        <w:tc>
          <w:tcPr>
            <w:tcW w:w="1701" w:type="dxa"/>
            <w:tcBorders>
              <w:top w:val="nil"/>
              <w:left w:val="nil"/>
              <w:bottom w:val="single" w:sz="4" w:space="0" w:color="auto"/>
              <w:right w:val="single" w:sz="4" w:space="0" w:color="auto"/>
            </w:tcBorders>
            <w:shd w:val="clear" w:color="auto" w:fill="auto"/>
            <w:noWrap/>
            <w:vAlign w:val="center"/>
            <w:hideMark/>
          </w:tcPr>
          <w:p w14:paraId="3D0D155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9F7DF74" w14:textId="7BE9FA3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8FDA77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51FE12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176</w:t>
            </w:r>
          </w:p>
        </w:tc>
        <w:tc>
          <w:tcPr>
            <w:tcW w:w="9072" w:type="dxa"/>
            <w:tcBorders>
              <w:top w:val="nil"/>
              <w:left w:val="nil"/>
              <w:bottom w:val="single" w:sz="4" w:space="0" w:color="auto"/>
              <w:right w:val="single" w:sz="4" w:space="0" w:color="auto"/>
            </w:tcBorders>
            <w:shd w:val="clear" w:color="auto" w:fill="auto"/>
            <w:vAlign w:val="center"/>
            <w:hideMark/>
          </w:tcPr>
          <w:p w14:paraId="430D0369" w14:textId="5A311AF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uwagi na jej położenie na prywatnej działce.</w:t>
            </w:r>
          </w:p>
        </w:tc>
        <w:tc>
          <w:tcPr>
            <w:tcW w:w="5245" w:type="dxa"/>
            <w:tcBorders>
              <w:top w:val="nil"/>
              <w:left w:val="nil"/>
              <w:bottom w:val="single" w:sz="4" w:space="0" w:color="auto"/>
              <w:right w:val="single" w:sz="4" w:space="0" w:color="auto"/>
            </w:tcBorders>
            <w:shd w:val="clear" w:color="auto" w:fill="auto"/>
            <w:vAlign w:val="center"/>
            <w:hideMark/>
          </w:tcPr>
          <w:p w14:paraId="6548AB1C" w14:textId="28E49A3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do granic lotniska, z drugiej strony lotniska, przesunięcie trasy w stronę Longinówki.</w:t>
            </w:r>
          </w:p>
        </w:tc>
        <w:tc>
          <w:tcPr>
            <w:tcW w:w="1701" w:type="dxa"/>
            <w:tcBorders>
              <w:top w:val="nil"/>
              <w:left w:val="nil"/>
              <w:bottom w:val="single" w:sz="4" w:space="0" w:color="auto"/>
              <w:right w:val="single" w:sz="4" w:space="0" w:color="auto"/>
            </w:tcBorders>
            <w:shd w:val="clear" w:color="auto" w:fill="auto"/>
            <w:noWrap/>
            <w:vAlign w:val="center"/>
            <w:hideMark/>
          </w:tcPr>
          <w:p w14:paraId="2FD9347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ABE1378" w14:textId="64FC64E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0AD73D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60DE43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177</w:t>
            </w:r>
          </w:p>
        </w:tc>
        <w:tc>
          <w:tcPr>
            <w:tcW w:w="9072" w:type="dxa"/>
            <w:tcBorders>
              <w:top w:val="nil"/>
              <w:left w:val="nil"/>
              <w:bottom w:val="single" w:sz="4" w:space="0" w:color="auto"/>
              <w:right w:val="single" w:sz="4" w:space="0" w:color="auto"/>
            </w:tcBorders>
            <w:shd w:val="clear" w:color="auto" w:fill="auto"/>
            <w:vAlign w:val="center"/>
            <w:hideMark/>
          </w:tcPr>
          <w:p w14:paraId="7DF8A1A3" w14:textId="41B7CB9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poprowadzenia obwodnicy w wariancie zielonym  i niebieskim z uwagi na przebieg obwodnicy przez prywatne ziemie stanowiące źródło utrzymania. Obwodnica nie będzie służyła mieszkańcom.</w:t>
            </w:r>
          </w:p>
        </w:tc>
        <w:tc>
          <w:tcPr>
            <w:tcW w:w="5245" w:type="dxa"/>
            <w:tcBorders>
              <w:top w:val="nil"/>
              <w:left w:val="nil"/>
              <w:bottom w:val="single" w:sz="4" w:space="0" w:color="auto"/>
              <w:right w:val="single" w:sz="4" w:space="0" w:color="auto"/>
            </w:tcBorders>
            <w:shd w:val="clear" w:color="auto" w:fill="auto"/>
            <w:vAlign w:val="center"/>
            <w:hideMark/>
          </w:tcPr>
          <w:p w14:paraId="465DE8FE" w14:textId="430AE36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w wariancie fioletowym. Przeprowadzenie remontów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1BC03F0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93DBDF7" w14:textId="13C2EE6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9B225E3" w14:textId="77777777" w:rsidTr="005500B9">
        <w:trPr>
          <w:trHeight w:val="12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941C10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178</w:t>
            </w:r>
          </w:p>
        </w:tc>
        <w:tc>
          <w:tcPr>
            <w:tcW w:w="9072" w:type="dxa"/>
            <w:tcBorders>
              <w:top w:val="nil"/>
              <w:left w:val="nil"/>
              <w:bottom w:val="single" w:sz="4" w:space="0" w:color="auto"/>
              <w:right w:val="single" w:sz="4" w:space="0" w:color="auto"/>
            </w:tcBorders>
            <w:shd w:val="clear" w:color="auto" w:fill="auto"/>
            <w:vAlign w:val="center"/>
            <w:hideMark/>
          </w:tcPr>
          <w:p w14:paraId="1A9796D8" w14:textId="384125F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wariancie 1 ze względu na przebieg obwodnicy w pobliżu Aresztu Śledczego, Wojewódzkiego Ośrodka Ruchu Drogowego, Aeroklubu Ziemi Piotrkowskiej (skomplikowany ruch drogowy może być problematyczny dla niedoświadczonych kierowców a w dalszej kolejności dla pozostałych uczestników dróg; sąsiedztwo obwodnicy i aeroklubu może doprowadzić do nieprzewidzianych wypadków; zagrożenie dla bezpieczeństwa).</w:t>
            </w:r>
          </w:p>
        </w:tc>
        <w:tc>
          <w:tcPr>
            <w:tcW w:w="5245" w:type="dxa"/>
            <w:tcBorders>
              <w:top w:val="nil"/>
              <w:left w:val="nil"/>
              <w:bottom w:val="single" w:sz="4" w:space="0" w:color="auto"/>
              <w:right w:val="single" w:sz="4" w:space="0" w:color="auto"/>
            </w:tcBorders>
            <w:shd w:val="clear" w:color="auto" w:fill="auto"/>
            <w:vAlign w:val="center"/>
            <w:hideMark/>
          </w:tcPr>
          <w:p w14:paraId="448299C3" w14:textId="365B075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Wybór innego wariantu niż pierwszy ewentualnie połączenie wariantów : na początku niebieskiego z fioletowym w końcowej części (fioletowa linia przerywana).</w:t>
            </w:r>
          </w:p>
        </w:tc>
        <w:tc>
          <w:tcPr>
            <w:tcW w:w="1701" w:type="dxa"/>
            <w:tcBorders>
              <w:top w:val="nil"/>
              <w:left w:val="nil"/>
              <w:bottom w:val="single" w:sz="4" w:space="0" w:color="auto"/>
              <w:right w:val="single" w:sz="4" w:space="0" w:color="auto"/>
            </w:tcBorders>
            <w:shd w:val="clear" w:color="auto" w:fill="auto"/>
            <w:noWrap/>
            <w:vAlign w:val="center"/>
            <w:hideMark/>
          </w:tcPr>
          <w:p w14:paraId="615197A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2336B90" w14:textId="5D3589C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96F2C3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264669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179</w:t>
            </w:r>
          </w:p>
        </w:tc>
        <w:tc>
          <w:tcPr>
            <w:tcW w:w="9072" w:type="dxa"/>
            <w:tcBorders>
              <w:top w:val="nil"/>
              <w:left w:val="nil"/>
              <w:bottom w:val="single" w:sz="4" w:space="0" w:color="auto"/>
              <w:right w:val="single" w:sz="4" w:space="0" w:color="auto"/>
            </w:tcBorders>
            <w:shd w:val="clear" w:color="auto" w:fill="auto"/>
            <w:vAlign w:val="center"/>
            <w:hideMark/>
          </w:tcPr>
          <w:p w14:paraId="00C12CCB" w14:textId="24925D9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3 z uwagi na mieszkańców Zalesic. Dlaczego gmina Sulejów nie została</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poinformowa</w:t>
            </w:r>
            <w:r w:rsidR="00734839">
              <w:rPr>
                <w:rFonts w:ascii="Calibri" w:eastAsia="Times New Roman" w:hAnsi="Calibri" w:cs="Calibri"/>
                <w:color w:val="000000"/>
                <w:kern w:val="0"/>
                <w:lang w:eastAsia="pl-PL"/>
                <w14:ligatures w14:val="none"/>
              </w:rPr>
              <w:t>na</w:t>
            </w:r>
            <w:r w:rsidRPr="005500B9">
              <w:rPr>
                <w:rFonts w:ascii="Calibri" w:eastAsia="Times New Roman" w:hAnsi="Calibri" w:cs="Calibri"/>
                <w:color w:val="000000"/>
                <w:kern w:val="0"/>
                <w:lang w:eastAsia="pl-PL"/>
                <w14:ligatures w14:val="none"/>
              </w:rPr>
              <w:t xml:space="preserve"> o konsultacjach?</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Brak uwag do budowy obwodnicy w W1 i W2.</w:t>
            </w:r>
          </w:p>
        </w:tc>
        <w:tc>
          <w:tcPr>
            <w:tcW w:w="5245" w:type="dxa"/>
            <w:tcBorders>
              <w:top w:val="nil"/>
              <w:left w:val="nil"/>
              <w:bottom w:val="single" w:sz="4" w:space="0" w:color="auto"/>
              <w:right w:val="single" w:sz="4" w:space="0" w:color="auto"/>
            </w:tcBorders>
            <w:shd w:val="clear" w:color="auto" w:fill="auto"/>
            <w:noWrap/>
            <w:vAlign w:val="center"/>
            <w:hideMark/>
          </w:tcPr>
          <w:p w14:paraId="0DE00B1E" w14:textId="52C56879"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671727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E471EA2" w14:textId="7A45CDD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0F1F6CE" w14:textId="77777777" w:rsidTr="005500B9">
        <w:trPr>
          <w:trHeight w:val="21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900A5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180</w:t>
            </w:r>
          </w:p>
        </w:tc>
        <w:tc>
          <w:tcPr>
            <w:tcW w:w="9072" w:type="dxa"/>
            <w:tcBorders>
              <w:top w:val="nil"/>
              <w:left w:val="nil"/>
              <w:bottom w:val="single" w:sz="4" w:space="0" w:color="auto"/>
              <w:right w:val="single" w:sz="4" w:space="0" w:color="auto"/>
            </w:tcBorders>
            <w:shd w:val="clear" w:color="auto" w:fill="auto"/>
            <w:vAlign w:val="center"/>
            <w:hideMark/>
          </w:tcPr>
          <w:p w14:paraId="78CDB611" w14:textId="3733E1F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w:t>
            </w:r>
            <w:r w:rsidR="00734839">
              <w:rPr>
                <w:rFonts w:ascii="Calibri" w:eastAsia="Times New Roman" w:hAnsi="Calibri" w:cs="Calibri"/>
                <w:color w:val="000000"/>
                <w:kern w:val="0"/>
                <w:lang w:eastAsia="pl-PL"/>
                <w14:ligatures w14:val="none"/>
              </w:rPr>
              <w:t>r</w:t>
            </w:r>
            <w:r w:rsidRPr="005500B9">
              <w:rPr>
                <w:rFonts w:ascii="Calibri" w:eastAsia="Times New Roman" w:hAnsi="Calibri" w:cs="Calibri"/>
                <w:color w:val="000000"/>
                <w:kern w:val="0"/>
                <w:lang w:eastAsia="pl-PL"/>
                <w14:ligatures w14:val="none"/>
              </w:rPr>
              <w:t>cie dla rozbudowy południowej części miasta choć niek</w:t>
            </w:r>
            <w:r w:rsidR="00734839">
              <w:rPr>
                <w:rFonts w:ascii="Calibri" w:eastAsia="Times New Roman" w:hAnsi="Calibri" w:cs="Calibri"/>
                <w:color w:val="000000"/>
                <w:kern w:val="0"/>
                <w:lang w:eastAsia="pl-PL"/>
                <w14:ligatures w14:val="none"/>
              </w:rPr>
              <w:t>o</w:t>
            </w:r>
            <w:r w:rsidRPr="005500B9">
              <w:rPr>
                <w:rFonts w:ascii="Calibri" w:eastAsia="Times New Roman" w:hAnsi="Calibri" w:cs="Calibri"/>
                <w:color w:val="000000"/>
                <w:kern w:val="0"/>
                <w:lang w:eastAsia="pl-PL"/>
                <w14:ligatures w14:val="none"/>
              </w:rPr>
              <w:t>niecznie w postaci budowy obwodnicy. Sprzeciw przeciwko zaślepianiu ulic  gdyż spowoduje to odcięcie domów oraz utrudni dojazd mieszkańcom do miasta. Zgoda na  połączenie obwodnicy z rondem przy jeziorze  Bugaj  aczkolwiek może to spowodować  problemy z przepustowością tego ronda i  tworzenie się korków na ulicy Sulejowskiej. Odniesienie się do kwestii ukończenia budowy A1 oraz spadku ruchu aut w ś</w:t>
            </w:r>
            <w:r w:rsidR="00734839">
              <w:rPr>
                <w:rFonts w:ascii="Calibri" w:eastAsia="Times New Roman" w:hAnsi="Calibri" w:cs="Calibri"/>
                <w:color w:val="000000"/>
                <w:kern w:val="0"/>
                <w:lang w:eastAsia="pl-PL"/>
                <w14:ligatures w14:val="none"/>
              </w:rPr>
              <w:t>l</w:t>
            </w:r>
            <w:r w:rsidRPr="005500B9">
              <w:rPr>
                <w:rFonts w:ascii="Calibri" w:eastAsia="Times New Roman" w:hAnsi="Calibri" w:cs="Calibri"/>
                <w:color w:val="000000"/>
                <w:kern w:val="0"/>
                <w:lang w:eastAsia="pl-PL"/>
                <w14:ligatures w14:val="none"/>
              </w:rPr>
              <w:t>adzie DK 91 - obie inwestycje mogą podważać zasadność budowy obwodnicy.</w:t>
            </w:r>
          </w:p>
        </w:tc>
        <w:tc>
          <w:tcPr>
            <w:tcW w:w="5245" w:type="dxa"/>
            <w:tcBorders>
              <w:top w:val="nil"/>
              <w:left w:val="nil"/>
              <w:bottom w:val="single" w:sz="4" w:space="0" w:color="auto"/>
              <w:right w:val="single" w:sz="4" w:space="0" w:color="auto"/>
            </w:tcBorders>
            <w:shd w:val="clear" w:color="auto" w:fill="auto"/>
            <w:vAlign w:val="center"/>
            <w:hideMark/>
          </w:tcPr>
          <w:p w14:paraId="06CE9AA6" w14:textId="78485C8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Budowa drogi jednopasmowej dla ruchu lokalnego (spowoduje to szybszy  rozwój tej części miasta). Wsparcie budowy drogi S12, która przejmie </w:t>
            </w:r>
            <w:r w:rsidRPr="005500B9">
              <w:rPr>
                <w:rFonts w:ascii="Calibri" w:eastAsia="Times New Roman" w:hAnsi="Calibri" w:cs="Calibri"/>
                <w:color w:val="000000"/>
                <w:kern w:val="0"/>
                <w:lang w:eastAsia="pl-PL"/>
                <w14:ligatures w14:val="none"/>
              </w:rPr>
              <w:br/>
              <w:t>część ruchu tranzytowego lub przesunięcie obwodnicy miasta poza teren  miasta (współpraca z g</w:t>
            </w:r>
            <w:r w:rsidR="00734839">
              <w:rPr>
                <w:rFonts w:ascii="Calibri" w:eastAsia="Times New Roman" w:hAnsi="Calibri" w:cs="Calibri"/>
                <w:color w:val="000000"/>
                <w:kern w:val="0"/>
                <w:lang w:eastAsia="pl-PL"/>
                <w14:ligatures w14:val="none"/>
              </w:rPr>
              <w:t>m</w:t>
            </w:r>
            <w:r w:rsidRPr="005500B9">
              <w:rPr>
                <w:rFonts w:ascii="Calibri" w:eastAsia="Times New Roman" w:hAnsi="Calibri" w:cs="Calibri"/>
                <w:color w:val="000000"/>
                <w:kern w:val="0"/>
                <w:lang w:eastAsia="pl-PL"/>
                <w14:ligatures w14:val="none"/>
              </w:rPr>
              <w:t>.</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 xml:space="preserve">Sulejów/Rozprza). Budowa lokalnej drogi bez zaślepiania ulic – tak jak w przypadku  obwodnicy: Al.800-lecia. Dodatkowe połącznie obwodnicy z drogą DK12, które część ruchu skieruje </w:t>
            </w:r>
            <w:r w:rsidRPr="005500B9">
              <w:rPr>
                <w:rFonts w:ascii="Calibri" w:eastAsia="Times New Roman" w:hAnsi="Calibri" w:cs="Calibri"/>
                <w:color w:val="000000"/>
                <w:kern w:val="0"/>
                <w:lang w:eastAsia="pl-PL"/>
                <w14:ligatures w14:val="none"/>
              </w:rPr>
              <w:br/>
              <w:t>bezpośrednio na DK 12.Połączenie ul. Miast Partnerskich z Al. 800-lecia - udrożnienie północnej  części miasta będzie z korzyścią dla mieszkańców i odciąży przejazd przez  Centrum.</w:t>
            </w:r>
          </w:p>
        </w:tc>
        <w:tc>
          <w:tcPr>
            <w:tcW w:w="1701" w:type="dxa"/>
            <w:tcBorders>
              <w:top w:val="nil"/>
              <w:left w:val="nil"/>
              <w:bottom w:val="single" w:sz="4" w:space="0" w:color="auto"/>
              <w:right w:val="single" w:sz="4" w:space="0" w:color="auto"/>
            </w:tcBorders>
            <w:shd w:val="clear" w:color="auto" w:fill="auto"/>
            <w:noWrap/>
            <w:vAlign w:val="center"/>
            <w:hideMark/>
          </w:tcPr>
          <w:p w14:paraId="3F0F782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F80F2DD" w14:textId="2238516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D2F646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D96139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181</w:t>
            </w:r>
          </w:p>
        </w:tc>
        <w:tc>
          <w:tcPr>
            <w:tcW w:w="9072" w:type="dxa"/>
            <w:tcBorders>
              <w:top w:val="nil"/>
              <w:left w:val="nil"/>
              <w:bottom w:val="single" w:sz="4" w:space="0" w:color="auto"/>
              <w:right w:val="single" w:sz="4" w:space="0" w:color="auto"/>
            </w:tcBorders>
            <w:shd w:val="clear" w:color="auto" w:fill="auto"/>
            <w:vAlign w:val="center"/>
            <w:hideMark/>
          </w:tcPr>
          <w:p w14:paraId="017AE1D3" w14:textId="659769C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budowie obwodnicy z uwagi na hałas oraz bliski przebieg obwodnicy z Wariantu 3 w pobliżu prywatnej działki.</w:t>
            </w:r>
          </w:p>
        </w:tc>
        <w:tc>
          <w:tcPr>
            <w:tcW w:w="5245" w:type="dxa"/>
            <w:tcBorders>
              <w:top w:val="nil"/>
              <w:left w:val="nil"/>
              <w:bottom w:val="single" w:sz="4" w:space="0" w:color="auto"/>
              <w:right w:val="single" w:sz="4" w:space="0" w:color="auto"/>
            </w:tcBorders>
            <w:shd w:val="clear" w:color="auto" w:fill="auto"/>
            <w:vAlign w:val="center"/>
            <w:hideMark/>
          </w:tcPr>
          <w:p w14:paraId="62361E43" w14:textId="7CC0F7B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1.</w:t>
            </w:r>
          </w:p>
        </w:tc>
        <w:tc>
          <w:tcPr>
            <w:tcW w:w="1701" w:type="dxa"/>
            <w:tcBorders>
              <w:top w:val="nil"/>
              <w:left w:val="nil"/>
              <w:bottom w:val="single" w:sz="4" w:space="0" w:color="auto"/>
              <w:right w:val="single" w:sz="4" w:space="0" w:color="auto"/>
            </w:tcBorders>
            <w:shd w:val="clear" w:color="auto" w:fill="auto"/>
            <w:noWrap/>
            <w:vAlign w:val="center"/>
            <w:hideMark/>
          </w:tcPr>
          <w:p w14:paraId="5133DC8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DA06429" w14:textId="11EB0E5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B7AE10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E2C297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182</w:t>
            </w:r>
          </w:p>
        </w:tc>
        <w:tc>
          <w:tcPr>
            <w:tcW w:w="9072" w:type="dxa"/>
            <w:tcBorders>
              <w:top w:val="nil"/>
              <w:left w:val="nil"/>
              <w:bottom w:val="single" w:sz="4" w:space="0" w:color="auto"/>
              <w:right w:val="single" w:sz="4" w:space="0" w:color="auto"/>
            </w:tcBorders>
            <w:shd w:val="clear" w:color="auto" w:fill="auto"/>
            <w:vAlign w:val="center"/>
            <w:hideMark/>
          </w:tcPr>
          <w:p w14:paraId="3F3EECAE" w14:textId="4CED4A6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zmianę przebiegu obwodnicy w wariancie niebieskim z uwagi na kolizję budowy obwodnicy z budową osiedla domów jednorodzinnych (ul.</w:t>
            </w:r>
            <w:r w:rsidR="00734839">
              <w:rPr>
                <w:rFonts w:ascii="Calibri" w:eastAsia="Times New Roman" w:hAnsi="Calibri" w:cs="Calibri"/>
                <w:color w:val="000000"/>
                <w:kern w:val="0"/>
                <w:lang w:eastAsia="pl-PL"/>
                <w14:ligatures w14:val="none"/>
              </w:rPr>
              <w:t xml:space="preserve"> </w:t>
            </w:r>
            <w:proofErr w:type="spellStart"/>
            <w:r w:rsidRPr="005500B9">
              <w:rPr>
                <w:rFonts w:ascii="Calibri" w:eastAsia="Times New Roman" w:hAnsi="Calibri" w:cs="Calibri"/>
                <w:color w:val="000000"/>
                <w:kern w:val="0"/>
                <w:lang w:eastAsia="pl-PL"/>
                <w14:ligatures w14:val="none"/>
              </w:rPr>
              <w:t>Zalesicka</w:t>
            </w:r>
            <w:proofErr w:type="spellEnd"/>
            <w:r w:rsidRPr="005500B9">
              <w:rPr>
                <w:rFonts w:ascii="Calibri" w:eastAsia="Times New Roman" w:hAnsi="Calibri" w:cs="Calibri"/>
                <w:color w:val="000000"/>
                <w:kern w:val="0"/>
                <w:lang w:eastAsia="pl-PL"/>
                <w14:ligatures w14:val="none"/>
              </w:rPr>
              <w:t xml:space="preserve"> i włączenie obwodnicy).</w:t>
            </w:r>
          </w:p>
        </w:tc>
        <w:tc>
          <w:tcPr>
            <w:tcW w:w="5245" w:type="dxa"/>
            <w:tcBorders>
              <w:top w:val="nil"/>
              <w:left w:val="nil"/>
              <w:bottom w:val="single" w:sz="4" w:space="0" w:color="auto"/>
              <w:right w:val="single" w:sz="4" w:space="0" w:color="auto"/>
            </w:tcBorders>
            <w:shd w:val="clear" w:color="auto" w:fill="auto"/>
            <w:vAlign w:val="center"/>
            <w:hideMark/>
          </w:tcPr>
          <w:p w14:paraId="6C0AA91F" w14:textId="4549B4D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Wybór wariantu w kolorze zielonym gdyż nie będzie kolidował z problematyczną budową.</w:t>
            </w:r>
          </w:p>
        </w:tc>
        <w:tc>
          <w:tcPr>
            <w:tcW w:w="1701" w:type="dxa"/>
            <w:tcBorders>
              <w:top w:val="nil"/>
              <w:left w:val="nil"/>
              <w:bottom w:val="single" w:sz="4" w:space="0" w:color="auto"/>
              <w:right w:val="single" w:sz="4" w:space="0" w:color="auto"/>
            </w:tcBorders>
            <w:shd w:val="clear" w:color="auto" w:fill="auto"/>
            <w:noWrap/>
            <w:vAlign w:val="center"/>
            <w:hideMark/>
          </w:tcPr>
          <w:p w14:paraId="7007094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8FB4B0C" w14:textId="37AB50A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34E21C8" w14:textId="77777777" w:rsidTr="005500B9">
        <w:trPr>
          <w:trHeight w:val="12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16AE7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183</w:t>
            </w:r>
          </w:p>
        </w:tc>
        <w:tc>
          <w:tcPr>
            <w:tcW w:w="9072" w:type="dxa"/>
            <w:tcBorders>
              <w:top w:val="nil"/>
              <w:left w:val="nil"/>
              <w:bottom w:val="single" w:sz="4" w:space="0" w:color="auto"/>
              <w:right w:val="single" w:sz="4" w:space="0" w:color="auto"/>
            </w:tcBorders>
            <w:shd w:val="clear" w:color="auto" w:fill="auto"/>
            <w:vAlign w:val="center"/>
            <w:hideMark/>
          </w:tcPr>
          <w:p w14:paraId="252EFF0B" w14:textId="7CFD43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3 (w związku z prawdopodobnym rozrastaniem się miasta obwodnica w wariancie 1 może stracić na znaczeniu). Dodatkowo niektóre działki przez które miałaby przebiegać obwodnica w W3 lub W2 mają nieuregulowany statu</w:t>
            </w:r>
            <w:r w:rsidR="00734839">
              <w:rPr>
                <w:rFonts w:ascii="Calibri" w:eastAsia="Times New Roman" w:hAnsi="Calibri" w:cs="Calibri"/>
                <w:color w:val="000000"/>
                <w:kern w:val="0"/>
                <w:lang w:eastAsia="pl-PL"/>
                <w14:ligatures w14:val="none"/>
              </w:rPr>
              <w:t>t</w:t>
            </w:r>
            <w:r w:rsidRPr="005500B9">
              <w:rPr>
                <w:rFonts w:ascii="Calibri" w:eastAsia="Times New Roman" w:hAnsi="Calibri" w:cs="Calibri"/>
                <w:color w:val="000000"/>
                <w:kern w:val="0"/>
                <w:lang w:eastAsia="pl-PL"/>
                <w14:ligatures w14:val="none"/>
              </w:rPr>
              <w:t xml:space="preserve"> sprawny, przejecie tych działek przez miasto  będzie stanowić dla spadkobierców  ulgę , a dla miasta zmniejszy się ryzyko  braku możliwości poboru należności podatkowych od przedmiotowej nieruchomości.</w:t>
            </w:r>
          </w:p>
        </w:tc>
        <w:tc>
          <w:tcPr>
            <w:tcW w:w="5245" w:type="dxa"/>
            <w:tcBorders>
              <w:top w:val="nil"/>
              <w:left w:val="nil"/>
              <w:bottom w:val="single" w:sz="4" w:space="0" w:color="auto"/>
              <w:right w:val="single" w:sz="4" w:space="0" w:color="auto"/>
            </w:tcBorders>
            <w:shd w:val="clear" w:color="auto" w:fill="auto"/>
            <w:noWrap/>
            <w:vAlign w:val="center"/>
            <w:hideMark/>
          </w:tcPr>
          <w:p w14:paraId="16FB0252" w14:textId="42412274"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694B58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205605B" w14:textId="57D3A08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163E710"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772BB4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184</w:t>
            </w:r>
          </w:p>
        </w:tc>
        <w:tc>
          <w:tcPr>
            <w:tcW w:w="9072" w:type="dxa"/>
            <w:tcBorders>
              <w:top w:val="nil"/>
              <w:left w:val="nil"/>
              <w:bottom w:val="single" w:sz="4" w:space="0" w:color="auto"/>
              <w:right w:val="single" w:sz="4" w:space="0" w:color="auto"/>
            </w:tcBorders>
            <w:shd w:val="clear" w:color="auto" w:fill="auto"/>
            <w:vAlign w:val="center"/>
            <w:hideMark/>
          </w:tcPr>
          <w:p w14:paraId="578706BA" w14:textId="6CC2DD9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Poparcie dla budowy obwodnicy w wariancie W1 lub W2 oraz sprzeciw wobec budowy obwodnicy w W3 z uwagi na fakt, iż obwodnica w W3 przebiega daleko od miasta i koliduje z budową domów jednorodzinnych.  Z kolei W1 i W2 przebiegają po najmniej  zurbanizowanych terenach. Obwodnica w W1 jest najkrótsza. Obwodnica w W2 i W3 z uwagi na fakt, iż biegną przez tereny </w:t>
            </w:r>
            <w:proofErr w:type="spellStart"/>
            <w:r w:rsidRPr="005500B9">
              <w:rPr>
                <w:rFonts w:ascii="Calibri" w:eastAsia="Times New Roman" w:hAnsi="Calibri" w:cs="Calibri"/>
                <w:color w:val="000000"/>
                <w:kern w:val="0"/>
                <w:lang w:eastAsia="pl-PL"/>
                <w14:ligatures w14:val="none"/>
              </w:rPr>
              <w:t>zmieliorowane</w:t>
            </w:r>
            <w:proofErr w:type="spellEnd"/>
            <w:r w:rsidRPr="005500B9">
              <w:rPr>
                <w:rFonts w:ascii="Calibri" w:eastAsia="Times New Roman" w:hAnsi="Calibri" w:cs="Calibri"/>
                <w:color w:val="000000"/>
                <w:kern w:val="0"/>
                <w:lang w:eastAsia="pl-PL"/>
                <w14:ligatures w14:val="none"/>
              </w:rPr>
              <w:t xml:space="preserve"> będą droższe.</w:t>
            </w:r>
          </w:p>
        </w:tc>
        <w:tc>
          <w:tcPr>
            <w:tcW w:w="5245" w:type="dxa"/>
            <w:tcBorders>
              <w:top w:val="nil"/>
              <w:left w:val="nil"/>
              <w:bottom w:val="single" w:sz="4" w:space="0" w:color="auto"/>
              <w:right w:val="single" w:sz="4" w:space="0" w:color="auto"/>
            </w:tcBorders>
            <w:shd w:val="clear" w:color="auto" w:fill="auto"/>
            <w:vAlign w:val="center"/>
            <w:hideMark/>
          </w:tcPr>
          <w:p w14:paraId="721A0467" w14:textId="0ABCF08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w W3.</w:t>
            </w:r>
          </w:p>
        </w:tc>
        <w:tc>
          <w:tcPr>
            <w:tcW w:w="1701" w:type="dxa"/>
            <w:tcBorders>
              <w:top w:val="nil"/>
              <w:left w:val="nil"/>
              <w:bottom w:val="single" w:sz="4" w:space="0" w:color="auto"/>
              <w:right w:val="single" w:sz="4" w:space="0" w:color="auto"/>
            </w:tcBorders>
            <w:shd w:val="clear" w:color="auto" w:fill="auto"/>
            <w:noWrap/>
            <w:vAlign w:val="center"/>
            <w:hideMark/>
          </w:tcPr>
          <w:p w14:paraId="6B27E6C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CCD713" w14:textId="0D646E3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1DF4E6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0A4580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185</w:t>
            </w:r>
          </w:p>
        </w:tc>
        <w:tc>
          <w:tcPr>
            <w:tcW w:w="9072" w:type="dxa"/>
            <w:tcBorders>
              <w:top w:val="nil"/>
              <w:left w:val="nil"/>
              <w:bottom w:val="single" w:sz="4" w:space="0" w:color="auto"/>
              <w:right w:val="single" w:sz="4" w:space="0" w:color="auto"/>
            </w:tcBorders>
            <w:shd w:val="clear" w:color="auto" w:fill="auto"/>
            <w:vAlign w:val="center"/>
            <w:hideMark/>
          </w:tcPr>
          <w:p w14:paraId="5BD30C0B" w14:textId="60E61C6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fioletowy z uwagi na bliskie położenie w stosunku do miasta.</w:t>
            </w:r>
          </w:p>
        </w:tc>
        <w:tc>
          <w:tcPr>
            <w:tcW w:w="5245" w:type="dxa"/>
            <w:tcBorders>
              <w:top w:val="nil"/>
              <w:left w:val="nil"/>
              <w:bottom w:val="single" w:sz="4" w:space="0" w:color="auto"/>
              <w:right w:val="single" w:sz="4" w:space="0" w:color="auto"/>
            </w:tcBorders>
            <w:shd w:val="clear" w:color="auto" w:fill="auto"/>
            <w:vAlign w:val="center"/>
            <w:hideMark/>
          </w:tcPr>
          <w:p w14:paraId="4A81DE9B" w14:textId="1B08FFC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w:t>
            </w:r>
            <w:r w:rsidR="00734839">
              <w:rPr>
                <w:rFonts w:ascii="Calibri" w:eastAsia="Times New Roman" w:hAnsi="Calibri" w:cs="Calibri"/>
                <w:color w:val="000000"/>
                <w:kern w:val="0"/>
                <w:lang w:eastAsia="pl-PL"/>
                <w14:ligatures w14:val="none"/>
              </w:rPr>
              <w:t>c</w:t>
            </w:r>
            <w:r w:rsidRPr="005500B9">
              <w:rPr>
                <w:rFonts w:ascii="Calibri" w:eastAsia="Times New Roman" w:hAnsi="Calibri" w:cs="Calibri"/>
                <w:color w:val="000000"/>
                <w:kern w:val="0"/>
                <w:lang w:eastAsia="pl-PL"/>
                <w14:ligatures w14:val="none"/>
              </w:rPr>
              <w:t>ie dla budowy obwodnicy w wariancie zielonym.</w:t>
            </w:r>
          </w:p>
        </w:tc>
        <w:tc>
          <w:tcPr>
            <w:tcW w:w="1701" w:type="dxa"/>
            <w:tcBorders>
              <w:top w:val="nil"/>
              <w:left w:val="nil"/>
              <w:bottom w:val="single" w:sz="4" w:space="0" w:color="auto"/>
              <w:right w:val="single" w:sz="4" w:space="0" w:color="auto"/>
            </w:tcBorders>
            <w:shd w:val="clear" w:color="auto" w:fill="auto"/>
            <w:noWrap/>
            <w:vAlign w:val="center"/>
            <w:hideMark/>
          </w:tcPr>
          <w:p w14:paraId="7345CD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7EE73DA" w14:textId="69C613F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4EF78C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ED0C2C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186</w:t>
            </w:r>
          </w:p>
        </w:tc>
        <w:tc>
          <w:tcPr>
            <w:tcW w:w="9072" w:type="dxa"/>
            <w:tcBorders>
              <w:top w:val="nil"/>
              <w:left w:val="nil"/>
              <w:bottom w:val="single" w:sz="4" w:space="0" w:color="auto"/>
              <w:right w:val="single" w:sz="4" w:space="0" w:color="auto"/>
            </w:tcBorders>
            <w:shd w:val="clear" w:color="auto" w:fill="auto"/>
            <w:vAlign w:val="center"/>
            <w:hideMark/>
          </w:tcPr>
          <w:p w14:paraId="49CE2197" w14:textId="6EF7DCE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fioletowy z uwagi na bliskie położenie w stosunku do miasta.</w:t>
            </w:r>
          </w:p>
        </w:tc>
        <w:tc>
          <w:tcPr>
            <w:tcW w:w="5245" w:type="dxa"/>
            <w:tcBorders>
              <w:top w:val="nil"/>
              <w:left w:val="nil"/>
              <w:bottom w:val="single" w:sz="4" w:space="0" w:color="auto"/>
              <w:right w:val="single" w:sz="4" w:space="0" w:color="auto"/>
            </w:tcBorders>
            <w:shd w:val="clear" w:color="auto" w:fill="auto"/>
            <w:vAlign w:val="center"/>
            <w:hideMark/>
          </w:tcPr>
          <w:p w14:paraId="03EB8603" w14:textId="434A65D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w:t>
            </w:r>
            <w:r w:rsidR="00734839">
              <w:rPr>
                <w:rFonts w:ascii="Calibri" w:eastAsia="Times New Roman" w:hAnsi="Calibri" w:cs="Calibri"/>
                <w:color w:val="000000"/>
                <w:kern w:val="0"/>
                <w:lang w:eastAsia="pl-PL"/>
                <w14:ligatures w14:val="none"/>
              </w:rPr>
              <w:t>c</w:t>
            </w:r>
            <w:r w:rsidRPr="005500B9">
              <w:rPr>
                <w:rFonts w:ascii="Calibri" w:eastAsia="Times New Roman" w:hAnsi="Calibri" w:cs="Calibri"/>
                <w:color w:val="000000"/>
                <w:kern w:val="0"/>
                <w:lang w:eastAsia="pl-PL"/>
                <w14:ligatures w14:val="none"/>
              </w:rPr>
              <w:t>ie dla budowy obwodnicy w wariancie zielonym.</w:t>
            </w:r>
          </w:p>
        </w:tc>
        <w:tc>
          <w:tcPr>
            <w:tcW w:w="1701" w:type="dxa"/>
            <w:tcBorders>
              <w:top w:val="nil"/>
              <w:left w:val="nil"/>
              <w:bottom w:val="single" w:sz="4" w:space="0" w:color="auto"/>
              <w:right w:val="single" w:sz="4" w:space="0" w:color="auto"/>
            </w:tcBorders>
            <w:shd w:val="clear" w:color="auto" w:fill="auto"/>
            <w:noWrap/>
            <w:vAlign w:val="center"/>
            <w:hideMark/>
          </w:tcPr>
          <w:p w14:paraId="7D80C0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F6AF2BF" w14:textId="38BDB7B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1046BB7" w14:textId="77777777" w:rsidTr="005500B9">
        <w:trPr>
          <w:trHeight w:val="91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1FA548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187</w:t>
            </w:r>
          </w:p>
        </w:tc>
        <w:tc>
          <w:tcPr>
            <w:tcW w:w="9072" w:type="dxa"/>
            <w:tcBorders>
              <w:top w:val="nil"/>
              <w:left w:val="nil"/>
              <w:bottom w:val="single" w:sz="4" w:space="0" w:color="auto"/>
              <w:right w:val="single" w:sz="4" w:space="0" w:color="auto"/>
            </w:tcBorders>
            <w:shd w:val="clear" w:color="auto" w:fill="auto"/>
            <w:vAlign w:val="center"/>
            <w:hideMark/>
          </w:tcPr>
          <w:p w14:paraId="7B8867EC" w14:textId="613E2F3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3 z uwagi na fakt iż najmniej ingeruje w zabudowę mieszkalną jak i przemysłową, dobrze integruje się z istniejącymi traktami komunikacyjnymi, przebiega poza granicami miasta.</w:t>
            </w:r>
          </w:p>
        </w:tc>
        <w:tc>
          <w:tcPr>
            <w:tcW w:w="5245" w:type="dxa"/>
            <w:tcBorders>
              <w:top w:val="nil"/>
              <w:left w:val="nil"/>
              <w:bottom w:val="single" w:sz="4" w:space="0" w:color="auto"/>
              <w:right w:val="single" w:sz="4" w:space="0" w:color="auto"/>
            </w:tcBorders>
            <w:shd w:val="clear" w:color="auto" w:fill="auto"/>
            <w:vAlign w:val="center"/>
            <w:hideMark/>
          </w:tcPr>
          <w:p w14:paraId="3B07B622" w14:textId="1832BBE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W1 i W2 z uwagi przebieg w pobliżu nowej zabudow</w:t>
            </w:r>
            <w:r w:rsidR="00734839">
              <w:rPr>
                <w:rFonts w:ascii="Calibri" w:eastAsia="Times New Roman" w:hAnsi="Calibri" w:cs="Calibri"/>
                <w:color w:val="000000"/>
                <w:kern w:val="0"/>
                <w:lang w:eastAsia="pl-PL"/>
                <w14:ligatures w14:val="none"/>
              </w:rPr>
              <w:t>y</w:t>
            </w:r>
            <w:r w:rsidRPr="005500B9">
              <w:rPr>
                <w:rFonts w:ascii="Calibri" w:eastAsia="Times New Roman" w:hAnsi="Calibri" w:cs="Calibri"/>
                <w:color w:val="000000"/>
                <w:kern w:val="0"/>
                <w:lang w:eastAsia="pl-PL"/>
                <w14:ligatures w14:val="none"/>
              </w:rPr>
              <w:t xml:space="preserve"> przy ul. </w:t>
            </w:r>
            <w:proofErr w:type="spellStart"/>
            <w:r w:rsidRPr="005500B9">
              <w:rPr>
                <w:rFonts w:ascii="Calibri" w:eastAsia="Times New Roman" w:hAnsi="Calibri" w:cs="Calibri"/>
                <w:color w:val="000000"/>
                <w:kern w:val="0"/>
                <w:lang w:eastAsia="pl-PL"/>
                <w14:ligatures w14:val="none"/>
              </w:rPr>
              <w:t>Zalesickiej</w:t>
            </w:r>
            <w:proofErr w:type="spellEnd"/>
            <w:r w:rsidRPr="005500B9">
              <w:rPr>
                <w:rFonts w:ascii="Calibri" w:eastAsia="Times New Roman" w:hAnsi="Calibri" w:cs="Calibri"/>
                <w:color w:val="000000"/>
                <w:kern w:val="0"/>
                <w:lang w:eastAsia="pl-PL"/>
                <w14:ligatures w14:val="none"/>
              </w:rPr>
              <w:t xml:space="preserve"> i Podole  i biegnie na północ blisko gęsto  zabudowanego Świerczowa.</w:t>
            </w:r>
          </w:p>
        </w:tc>
        <w:tc>
          <w:tcPr>
            <w:tcW w:w="1701" w:type="dxa"/>
            <w:tcBorders>
              <w:top w:val="nil"/>
              <w:left w:val="nil"/>
              <w:bottom w:val="single" w:sz="4" w:space="0" w:color="auto"/>
              <w:right w:val="single" w:sz="4" w:space="0" w:color="auto"/>
            </w:tcBorders>
            <w:shd w:val="clear" w:color="auto" w:fill="auto"/>
            <w:noWrap/>
            <w:vAlign w:val="center"/>
            <w:hideMark/>
          </w:tcPr>
          <w:p w14:paraId="31E3086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DC606EC" w14:textId="29A71AB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E487C7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1A53F8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188</w:t>
            </w:r>
          </w:p>
        </w:tc>
        <w:tc>
          <w:tcPr>
            <w:tcW w:w="9072" w:type="dxa"/>
            <w:tcBorders>
              <w:top w:val="nil"/>
              <w:left w:val="nil"/>
              <w:bottom w:val="single" w:sz="4" w:space="0" w:color="auto"/>
              <w:right w:val="single" w:sz="4" w:space="0" w:color="auto"/>
            </w:tcBorders>
            <w:shd w:val="clear" w:color="auto" w:fill="auto"/>
            <w:vAlign w:val="center"/>
            <w:hideMark/>
          </w:tcPr>
          <w:p w14:paraId="3B839F33" w14:textId="0AB9ADD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3 z uwagi na fakt iż najmniej ingeruje w zabudowę mieszkalną jak i przemysłową, dobrze integruje się z istniejącymi traktami komunikacyjnymi, przebiega poza granicami miasta.</w:t>
            </w:r>
          </w:p>
        </w:tc>
        <w:tc>
          <w:tcPr>
            <w:tcW w:w="5245" w:type="dxa"/>
            <w:tcBorders>
              <w:top w:val="nil"/>
              <w:left w:val="nil"/>
              <w:bottom w:val="single" w:sz="4" w:space="0" w:color="auto"/>
              <w:right w:val="single" w:sz="4" w:space="0" w:color="auto"/>
            </w:tcBorders>
            <w:shd w:val="clear" w:color="auto" w:fill="auto"/>
            <w:vAlign w:val="center"/>
            <w:hideMark/>
          </w:tcPr>
          <w:p w14:paraId="437F29FD" w14:textId="6D6081D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budowie obwodnicy w W1 i W2 z uwagi przebieg w pobliżu nowej zabudow</w:t>
            </w:r>
            <w:r w:rsidR="00734839">
              <w:rPr>
                <w:rFonts w:ascii="Calibri" w:eastAsia="Times New Roman" w:hAnsi="Calibri" w:cs="Calibri"/>
                <w:color w:val="000000"/>
                <w:kern w:val="0"/>
                <w:lang w:eastAsia="pl-PL"/>
                <w14:ligatures w14:val="none"/>
              </w:rPr>
              <w:t>y</w:t>
            </w:r>
            <w:r w:rsidRPr="005500B9">
              <w:rPr>
                <w:rFonts w:ascii="Calibri" w:eastAsia="Times New Roman" w:hAnsi="Calibri" w:cs="Calibri"/>
                <w:color w:val="000000"/>
                <w:kern w:val="0"/>
                <w:lang w:eastAsia="pl-PL"/>
                <w14:ligatures w14:val="none"/>
              </w:rPr>
              <w:t xml:space="preserve"> przy ul. </w:t>
            </w:r>
            <w:proofErr w:type="spellStart"/>
            <w:r w:rsidRPr="005500B9">
              <w:rPr>
                <w:rFonts w:ascii="Calibri" w:eastAsia="Times New Roman" w:hAnsi="Calibri" w:cs="Calibri"/>
                <w:color w:val="000000"/>
                <w:kern w:val="0"/>
                <w:lang w:eastAsia="pl-PL"/>
                <w14:ligatures w14:val="none"/>
              </w:rPr>
              <w:t>Zalesickiej</w:t>
            </w:r>
            <w:proofErr w:type="spellEnd"/>
            <w:r w:rsidRPr="005500B9">
              <w:rPr>
                <w:rFonts w:ascii="Calibri" w:eastAsia="Times New Roman" w:hAnsi="Calibri" w:cs="Calibri"/>
                <w:color w:val="000000"/>
                <w:kern w:val="0"/>
                <w:lang w:eastAsia="pl-PL"/>
                <w14:ligatures w14:val="none"/>
              </w:rPr>
              <w:t xml:space="preserve"> i Podole  i biegnie na północ blisko gęsto  zabudowanego Świerczowa.</w:t>
            </w:r>
          </w:p>
        </w:tc>
        <w:tc>
          <w:tcPr>
            <w:tcW w:w="1701" w:type="dxa"/>
            <w:tcBorders>
              <w:top w:val="nil"/>
              <w:left w:val="nil"/>
              <w:bottom w:val="single" w:sz="4" w:space="0" w:color="auto"/>
              <w:right w:val="single" w:sz="4" w:space="0" w:color="auto"/>
            </w:tcBorders>
            <w:shd w:val="clear" w:color="auto" w:fill="auto"/>
            <w:noWrap/>
            <w:vAlign w:val="center"/>
            <w:hideMark/>
          </w:tcPr>
          <w:p w14:paraId="007AB8A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F0A0400" w14:textId="104FABA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DC2554B"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DDAFDF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189</w:t>
            </w:r>
          </w:p>
        </w:tc>
        <w:tc>
          <w:tcPr>
            <w:tcW w:w="9072" w:type="dxa"/>
            <w:tcBorders>
              <w:top w:val="nil"/>
              <w:left w:val="nil"/>
              <w:bottom w:val="single" w:sz="4" w:space="0" w:color="auto"/>
              <w:right w:val="single" w:sz="4" w:space="0" w:color="auto"/>
            </w:tcBorders>
            <w:shd w:val="clear" w:color="auto" w:fill="auto"/>
            <w:vAlign w:val="center"/>
            <w:hideMark/>
          </w:tcPr>
          <w:p w14:paraId="554D39A1" w14:textId="5B794AF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3 z uwagi na jej przebieg (położenie), konieczność wykupu nieruchomości, ingerencję w wody powierzchniowe, tereny leśne, gwarantuje najmniejszą możliwość włączania się do ruchu dróg podporządkowanych w godzinach szczytu, bliski przebieg w pobliżu schroniska dla zwierząt</w:t>
            </w:r>
          </w:p>
        </w:tc>
        <w:tc>
          <w:tcPr>
            <w:tcW w:w="5245" w:type="dxa"/>
            <w:tcBorders>
              <w:top w:val="nil"/>
              <w:left w:val="nil"/>
              <w:bottom w:val="single" w:sz="4" w:space="0" w:color="auto"/>
              <w:right w:val="single" w:sz="4" w:space="0" w:color="auto"/>
            </w:tcBorders>
            <w:shd w:val="clear" w:color="auto" w:fill="auto"/>
            <w:vAlign w:val="center"/>
            <w:hideMark/>
          </w:tcPr>
          <w:p w14:paraId="0EA8B420"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Wybór wariantu W1</w:t>
            </w:r>
          </w:p>
        </w:tc>
        <w:tc>
          <w:tcPr>
            <w:tcW w:w="1701" w:type="dxa"/>
            <w:tcBorders>
              <w:top w:val="nil"/>
              <w:left w:val="nil"/>
              <w:bottom w:val="single" w:sz="4" w:space="0" w:color="auto"/>
              <w:right w:val="single" w:sz="4" w:space="0" w:color="auto"/>
            </w:tcBorders>
            <w:shd w:val="clear" w:color="auto" w:fill="auto"/>
            <w:noWrap/>
            <w:vAlign w:val="center"/>
            <w:hideMark/>
          </w:tcPr>
          <w:p w14:paraId="7912F2E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6FDB2D4" w14:textId="573D8DA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C3C8F25"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34EF5C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190</w:t>
            </w:r>
          </w:p>
        </w:tc>
        <w:tc>
          <w:tcPr>
            <w:tcW w:w="9072" w:type="dxa"/>
            <w:tcBorders>
              <w:top w:val="nil"/>
              <w:left w:val="nil"/>
              <w:bottom w:val="single" w:sz="4" w:space="0" w:color="auto"/>
              <w:right w:val="single" w:sz="4" w:space="0" w:color="auto"/>
            </w:tcBorders>
            <w:shd w:val="clear" w:color="auto" w:fill="auto"/>
            <w:vAlign w:val="center"/>
            <w:hideMark/>
          </w:tcPr>
          <w:p w14:paraId="573719AC" w14:textId="6F70ABD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3 z uwagi na kwestie ochrony środowiska, kolizję z budową domu jednorodzinnych, koszt inwestycji, uniemożliwienie dojazdu do działek rolnych, gwarancję  najmniejszą możliwość włączania się do ruchu dróg podporządkowanych w godzinach szczytu, bliskie położenie schroniska dla zwierząt, ingerencję w poziom wód gruntowych i terenów leśnych.</w:t>
            </w:r>
          </w:p>
        </w:tc>
        <w:tc>
          <w:tcPr>
            <w:tcW w:w="5245" w:type="dxa"/>
            <w:tcBorders>
              <w:top w:val="nil"/>
              <w:left w:val="nil"/>
              <w:bottom w:val="single" w:sz="4" w:space="0" w:color="auto"/>
              <w:right w:val="single" w:sz="4" w:space="0" w:color="auto"/>
            </w:tcBorders>
            <w:shd w:val="clear" w:color="auto" w:fill="auto"/>
            <w:vAlign w:val="center"/>
            <w:hideMark/>
          </w:tcPr>
          <w:p w14:paraId="77E0C189"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Wybór wariantu W1</w:t>
            </w:r>
          </w:p>
        </w:tc>
        <w:tc>
          <w:tcPr>
            <w:tcW w:w="1701" w:type="dxa"/>
            <w:tcBorders>
              <w:top w:val="nil"/>
              <w:left w:val="nil"/>
              <w:bottom w:val="single" w:sz="4" w:space="0" w:color="auto"/>
              <w:right w:val="single" w:sz="4" w:space="0" w:color="auto"/>
            </w:tcBorders>
            <w:shd w:val="clear" w:color="auto" w:fill="auto"/>
            <w:noWrap/>
            <w:vAlign w:val="center"/>
            <w:hideMark/>
          </w:tcPr>
          <w:p w14:paraId="046D8DB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9E39E4B" w14:textId="507D455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654049F" w14:textId="77777777" w:rsidTr="005500B9">
        <w:trPr>
          <w:trHeight w:val="249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A4C478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191</w:t>
            </w:r>
          </w:p>
        </w:tc>
        <w:tc>
          <w:tcPr>
            <w:tcW w:w="9072" w:type="dxa"/>
            <w:tcBorders>
              <w:top w:val="nil"/>
              <w:left w:val="nil"/>
              <w:bottom w:val="single" w:sz="4" w:space="0" w:color="auto"/>
              <w:right w:val="single" w:sz="4" w:space="0" w:color="auto"/>
            </w:tcBorders>
            <w:shd w:val="clear" w:color="auto" w:fill="auto"/>
            <w:vAlign w:val="center"/>
            <w:hideMark/>
          </w:tcPr>
          <w:p w14:paraId="4B5FB0CC" w14:textId="047E2C2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Zakwestionowanie zasadności budowy obwodnicy z uwagi na budowę S12, gdyż to ona przejmie funkcję drogi szybkiego ruchu. Poparcie dla budowy wariantu fioletowego z uwagi na uzasadnienie ekonomiczne oraz fakt, iż będzie on najbardziej odsunięty od S12, jednocześnie krytyczne ocenienie budowy obwodnicy w wariancie zielonym z uwagi na aspekt ekonomiczny. Wybudowanie obwodnicy nie rozwiąże wszystkich problemów komunik</w:t>
            </w:r>
            <w:r w:rsidR="00734839">
              <w:rPr>
                <w:rFonts w:ascii="Calibri" w:eastAsia="Times New Roman" w:hAnsi="Calibri" w:cs="Calibri"/>
                <w:color w:val="000000"/>
                <w:kern w:val="0"/>
                <w:lang w:eastAsia="pl-PL"/>
                <w14:ligatures w14:val="none"/>
              </w:rPr>
              <w:t>a</w:t>
            </w:r>
            <w:r w:rsidRPr="005500B9">
              <w:rPr>
                <w:rFonts w:ascii="Calibri" w:eastAsia="Times New Roman" w:hAnsi="Calibri" w:cs="Calibri"/>
                <w:color w:val="000000"/>
                <w:kern w:val="0"/>
                <w:lang w:eastAsia="pl-PL"/>
                <w14:ligatures w14:val="none"/>
              </w:rPr>
              <w:t>cyjnych miasta. Jednoczesne ocenienie, iż z uwagi na aspekty ekonomiczne jak i na długość obwodnicy  oraz odległość od S12, dostępność dla mieszkańców wariant fioletowy najbardziej optymalny. Krytyczna ocena wariantu zielonego ze względu na długość obwodnicy,  również na koszt budowy ale również na fakt wykraczania poza granice miasta.</w:t>
            </w:r>
          </w:p>
        </w:tc>
        <w:tc>
          <w:tcPr>
            <w:tcW w:w="5245" w:type="dxa"/>
            <w:tcBorders>
              <w:top w:val="nil"/>
              <w:left w:val="nil"/>
              <w:bottom w:val="single" w:sz="4" w:space="0" w:color="auto"/>
              <w:right w:val="single" w:sz="4" w:space="0" w:color="auto"/>
            </w:tcBorders>
            <w:shd w:val="clear" w:color="auto" w:fill="auto"/>
            <w:vAlign w:val="center"/>
            <w:hideMark/>
          </w:tcPr>
          <w:p w14:paraId="310E5DE6" w14:textId="5EA4070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Odstąpienie od wybudowania południowej obwodnicy do czasu wybudowania S12.</w:t>
            </w:r>
          </w:p>
        </w:tc>
        <w:tc>
          <w:tcPr>
            <w:tcW w:w="1701" w:type="dxa"/>
            <w:tcBorders>
              <w:top w:val="nil"/>
              <w:left w:val="nil"/>
              <w:bottom w:val="single" w:sz="4" w:space="0" w:color="auto"/>
              <w:right w:val="single" w:sz="4" w:space="0" w:color="auto"/>
            </w:tcBorders>
            <w:shd w:val="clear" w:color="auto" w:fill="auto"/>
            <w:noWrap/>
            <w:vAlign w:val="center"/>
            <w:hideMark/>
          </w:tcPr>
          <w:p w14:paraId="0F35079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070E6D4" w14:textId="55ADE18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3CC3582" w14:textId="77777777" w:rsidTr="005500B9">
        <w:trPr>
          <w:trHeight w:val="18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04204A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192</w:t>
            </w:r>
          </w:p>
        </w:tc>
        <w:tc>
          <w:tcPr>
            <w:tcW w:w="9072" w:type="dxa"/>
            <w:tcBorders>
              <w:top w:val="nil"/>
              <w:left w:val="nil"/>
              <w:bottom w:val="single" w:sz="4" w:space="0" w:color="auto"/>
              <w:right w:val="single" w:sz="4" w:space="0" w:color="auto"/>
            </w:tcBorders>
            <w:shd w:val="clear" w:color="auto" w:fill="auto"/>
            <w:vAlign w:val="center"/>
            <w:hideMark/>
          </w:tcPr>
          <w:p w14:paraId="5FBA6008" w14:textId="0879A12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Zakwestionowanie zasadności budowy obwodnicy z uwagi na budowę S12, gdyż to ona przejmie funkcję drogi szybkiego ruchu. Poparcie dla budowy wariantu fioletowego z uwagi na uzasadnienie ekonomiczne oraz fakt, iż będzie on najbardziej odsunięty od S12, jednocześnie krytyczne ocenienie budowy obwodnicy w wariancie zielonym z uwagi na aspekt ekonomiczny. Wybudowanie obwodnicy nie rozwiąże wszystkich problemów komunik</w:t>
            </w:r>
            <w:r w:rsidR="00734839">
              <w:rPr>
                <w:rFonts w:ascii="Calibri" w:eastAsia="Times New Roman" w:hAnsi="Calibri" w:cs="Calibri"/>
                <w:color w:val="000000"/>
                <w:kern w:val="0"/>
                <w:lang w:eastAsia="pl-PL"/>
                <w14:ligatures w14:val="none"/>
              </w:rPr>
              <w:t>a</w:t>
            </w:r>
            <w:r w:rsidRPr="005500B9">
              <w:rPr>
                <w:rFonts w:ascii="Calibri" w:eastAsia="Times New Roman" w:hAnsi="Calibri" w:cs="Calibri"/>
                <w:color w:val="000000"/>
                <w:kern w:val="0"/>
                <w:lang w:eastAsia="pl-PL"/>
                <w14:ligatures w14:val="none"/>
              </w:rPr>
              <w:t>cyjnych miasta. Jednoczesne ocenienie, iż z uwagi na aspekty ekonomiczne jak i na długość obwodnicy  oraz odległość od S12, dostępność dla mieszkańców wariant fioletowy najbardziej optymalny. Krytyczna ocena wariantu zielonego ze względu na długość obwodnicy,  również na koszt budowy ale również na fakt wykraczania poza granice miasta.</w:t>
            </w:r>
          </w:p>
        </w:tc>
        <w:tc>
          <w:tcPr>
            <w:tcW w:w="5245" w:type="dxa"/>
            <w:tcBorders>
              <w:top w:val="nil"/>
              <w:left w:val="nil"/>
              <w:bottom w:val="single" w:sz="4" w:space="0" w:color="auto"/>
              <w:right w:val="single" w:sz="4" w:space="0" w:color="auto"/>
            </w:tcBorders>
            <w:shd w:val="clear" w:color="auto" w:fill="auto"/>
            <w:vAlign w:val="center"/>
            <w:hideMark/>
          </w:tcPr>
          <w:p w14:paraId="0C03052D" w14:textId="5784BEB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Odstąpienie od wybudowania południowej obwodnicy do czasu wybudowania S12.</w:t>
            </w:r>
          </w:p>
        </w:tc>
        <w:tc>
          <w:tcPr>
            <w:tcW w:w="1701" w:type="dxa"/>
            <w:tcBorders>
              <w:top w:val="nil"/>
              <w:left w:val="nil"/>
              <w:bottom w:val="single" w:sz="4" w:space="0" w:color="auto"/>
              <w:right w:val="single" w:sz="4" w:space="0" w:color="auto"/>
            </w:tcBorders>
            <w:shd w:val="clear" w:color="auto" w:fill="auto"/>
            <w:noWrap/>
            <w:vAlign w:val="center"/>
            <w:hideMark/>
          </w:tcPr>
          <w:p w14:paraId="6AEA42E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154A32" w14:textId="1A967D3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2D9C94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C2D91C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193</w:t>
            </w:r>
          </w:p>
        </w:tc>
        <w:tc>
          <w:tcPr>
            <w:tcW w:w="9072" w:type="dxa"/>
            <w:tcBorders>
              <w:top w:val="nil"/>
              <w:left w:val="nil"/>
              <w:bottom w:val="single" w:sz="4" w:space="0" w:color="auto"/>
              <w:right w:val="single" w:sz="4" w:space="0" w:color="auto"/>
            </w:tcBorders>
            <w:shd w:val="clear" w:color="auto" w:fill="auto"/>
            <w:vAlign w:val="center"/>
            <w:hideMark/>
          </w:tcPr>
          <w:p w14:paraId="2B3F0339" w14:textId="1A4E093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3 z uwagi na odległość od domostw i fakt nie zakłócania codziennego życia mieszkańców.</w:t>
            </w:r>
          </w:p>
        </w:tc>
        <w:tc>
          <w:tcPr>
            <w:tcW w:w="5245" w:type="dxa"/>
            <w:tcBorders>
              <w:top w:val="nil"/>
              <w:left w:val="nil"/>
              <w:bottom w:val="single" w:sz="4" w:space="0" w:color="auto"/>
              <w:right w:val="single" w:sz="4" w:space="0" w:color="auto"/>
            </w:tcBorders>
            <w:shd w:val="clear" w:color="auto" w:fill="auto"/>
            <w:noWrap/>
            <w:vAlign w:val="center"/>
            <w:hideMark/>
          </w:tcPr>
          <w:p w14:paraId="2B6B5988" w14:textId="3EC5185E"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5056763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0031F70" w14:textId="2A44924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F2C283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0B8E7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194</w:t>
            </w:r>
          </w:p>
        </w:tc>
        <w:tc>
          <w:tcPr>
            <w:tcW w:w="9072" w:type="dxa"/>
            <w:tcBorders>
              <w:top w:val="nil"/>
              <w:left w:val="nil"/>
              <w:bottom w:val="single" w:sz="4" w:space="0" w:color="auto"/>
              <w:right w:val="single" w:sz="4" w:space="0" w:color="auto"/>
            </w:tcBorders>
            <w:shd w:val="clear" w:color="auto" w:fill="auto"/>
            <w:vAlign w:val="center"/>
            <w:hideMark/>
          </w:tcPr>
          <w:p w14:paraId="1E657E18" w14:textId="23ABCC1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 sytuację może jedynie zmienić wykup problematycznej działki.</w:t>
            </w:r>
          </w:p>
        </w:tc>
        <w:tc>
          <w:tcPr>
            <w:tcW w:w="5245" w:type="dxa"/>
            <w:tcBorders>
              <w:top w:val="nil"/>
              <w:left w:val="nil"/>
              <w:bottom w:val="single" w:sz="4" w:space="0" w:color="auto"/>
              <w:right w:val="single" w:sz="4" w:space="0" w:color="auto"/>
            </w:tcBorders>
            <w:shd w:val="clear" w:color="auto" w:fill="auto"/>
            <w:vAlign w:val="center"/>
            <w:hideMark/>
          </w:tcPr>
          <w:p w14:paraId="36A312CB" w14:textId="10C1473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wykup działek, zmiana trasy obwodnicy.</w:t>
            </w:r>
          </w:p>
        </w:tc>
        <w:tc>
          <w:tcPr>
            <w:tcW w:w="1701" w:type="dxa"/>
            <w:tcBorders>
              <w:top w:val="nil"/>
              <w:left w:val="nil"/>
              <w:bottom w:val="single" w:sz="4" w:space="0" w:color="auto"/>
              <w:right w:val="single" w:sz="4" w:space="0" w:color="auto"/>
            </w:tcBorders>
            <w:shd w:val="clear" w:color="auto" w:fill="auto"/>
            <w:noWrap/>
            <w:vAlign w:val="center"/>
            <w:hideMark/>
          </w:tcPr>
          <w:p w14:paraId="2914D8C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FCE0F42" w14:textId="61D650B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D104AE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C0F02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195</w:t>
            </w:r>
          </w:p>
        </w:tc>
        <w:tc>
          <w:tcPr>
            <w:tcW w:w="9072" w:type="dxa"/>
            <w:tcBorders>
              <w:top w:val="nil"/>
              <w:left w:val="nil"/>
              <w:bottom w:val="single" w:sz="4" w:space="0" w:color="auto"/>
              <w:right w:val="single" w:sz="4" w:space="0" w:color="auto"/>
            </w:tcBorders>
            <w:shd w:val="clear" w:color="auto" w:fill="auto"/>
            <w:vAlign w:val="center"/>
            <w:hideMark/>
          </w:tcPr>
          <w:p w14:paraId="06DE9C8D" w14:textId="75E4463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Brak zgody na budowę obwodnicy w wariancie I </w:t>
            </w:r>
            <w:proofErr w:type="spellStart"/>
            <w:r w:rsidRPr="005500B9">
              <w:rPr>
                <w:rFonts w:ascii="Calibri" w:eastAsia="Times New Roman" w:hAnsi="Calibri" w:cs="Calibri"/>
                <w:color w:val="000000"/>
                <w:kern w:val="0"/>
                <w:lang w:eastAsia="pl-PL"/>
                <w14:ligatures w14:val="none"/>
              </w:rPr>
              <w:t>i</w:t>
            </w:r>
            <w:proofErr w:type="spellEnd"/>
            <w:r w:rsidRPr="005500B9">
              <w:rPr>
                <w:rFonts w:ascii="Calibri" w:eastAsia="Times New Roman" w:hAnsi="Calibri" w:cs="Calibri"/>
                <w:color w:val="000000"/>
                <w:kern w:val="0"/>
                <w:lang w:eastAsia="pl-PL"/>
                <w14:ligatures w14:val="none"/>
              </w:rPr>
              <w:t xml:space="preserve"> II z uwagi na kolizję z prywatnymi planami budowy domów.</w:t>
            </w:r>
          </w:p>
        </w:tc>
        <w:tc>
          <w:tcPr>
            <w:tcW w:w="5245" w:type="dxa"/>
            <w:tcBorders>
              <w:top w:val="nil"/>
              <w:left w:val="nil"/>
              <w:bottom w:val="single" w:sz="4" w:space="0" w:color="auto"/>
              <w:right w:val="single" w:sz="4" w:space="0" w:color="auto"/>
            </w:tcBorders>
            <w:shd w:val="clear" w:color="auto" w:fill="auto"/>
            <w:noWrap/>
            <w:vAlign w:val="center"/>
            <w:hideMark/>
          </w:tcPr>
          <w:p w14:paraId="2528705E" w14:textId="51677B5C"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B6B80E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63C9442" w14:textId="09F4532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F14548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515FF6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196</w:t>
            </w:r>
          </w:p>
        </w:tc>
        <w:tc>
          <w:tcPr>
            <w:tcW w:w="9072" w:type="dxa"/>
            <w:tcBorders>
              <w:top w:val="nil"/>
              <w:left w:val="nil"/>
              <w:bottom w:val="single" w:sz="4" w:space="0" w:color="auto"/>
              <w:right w:val="single" w:sz="4" w:space="0" w:color="auto"/>
            </w:tcBorders>
            <w:shd w:val="clear" w:color="auto" w:fill="auto"/>
            <w:vAlign w:val="center"/>
            <w:hideMark/>
          </w:tcPr>
          <w:p w14:paraId="47F3951E" w14:textId="7D27247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3.</w:t>
            </w:r>
          </w:p>
        </w:tc>
        <w:tc>
          <w:tcPr>
            <w:tcW w:w="5245" w:type="dxa"/>
            <w:tcBorders>
              <w:top w:val="nil"/>
              <w:left w:val="nil"/>
              <w:bottom w:val="single" w:sz="4" w:space="0" w:color="auto"/>
              <w:right w:val="single" w:sz="4" w:space="0" w:color="auto"/>
            </w:tcBorders>
            <w:shd w:val="clear" w:color="auto" w:fill="auto"/>
            <w:vAlign w:val="center"/>
            <w:hideMark/>
          </w:tcPr>
          <w:p w14:paraId="66AC680D" w14:textId="3D27F33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Obwodni</w:t>
            </w:r>
            <w:r w:rsidR="00734839">
              <w:rPr>
                <w:rFonts w:ascii="Calibri" w:eastAsia="Times New Roman" w:hAnsi="Calibri" w:cs="Calibri"/>
                <w:color w:val="000000"/>
                <w:kern w:val="0"/>
                <w:lang w:eastAsia="pl-PL"/>
                <w14:ligatures w14:val="none"/>
              </w:rPr>
              <w:t>c</w:t>
            </w:r>
            <w:r w:rsidRPr="005500B9">
              <w:rPr>
                <w:rFonts w:ascii="Calibri" w:eastAsia="Times New Roman" w:hAnsi="Calibri" w:cs="Calibri"/>
                <w:color w:val="000000"/>
                <w:kern w:val="0"/>
                <w:lang w:eastAsia="pl-PL"/>
                <w14:ligatures w14:val="none"/>
              </w:rPr>
              <w:t xml:space="preserve">a miasta nie może przebiegać przez środek miasta i powinna również być odsunięta od trenów zielonych miejsc bytowania dzisiaj zwierząt - Las </w:t>
            </w:r>
            <w:proofErr w:type="spellStart"/>
            <w:r w:rsidRPr="005500B9">
              <w:rPr>
                <w:rFonts w:ascii="Calibri" w:eastAsia="Times New Roman" w:hAnsi="Calibri" w:cs="Calibri"/>
                <w:color w:val="000000"/>
                <w:kern w:val="0"/>
                <w:lang w:eastAsia="pl-PL"/>
                <w14:ligatures w14:val="none"/>
              </w:rPr>
              <w:t>Belzacki</w:t>
            </w:r>
            <w:proofErr w:type="spellEnd"/>
            <w:r w:rsidRPr="005500B9">
              <w:rPr>
                <w:rFonts w:ascii="Calibri" w:eastAsia="Times New Roman" w:hAnsi="Calibri" w:cs="Calibri"/>
                <w:color w:val="000000"/>
                <w:kern w:val="0"/>
                <w:lang w:eastAsia="pl-PL"/>
                <w14:ligatures w14:val="none"/>
              </w:rPr>
              <w:t>.</w:t>
            </w:r>
          </w:p>
        </w:tc>
        <w:tc>
          <w:tcPr>
            <w:tcW w:w="1701" w:type="dxa"/>
            <w:tcBorders>
              <w:top w:val="nil"/>
              <w:left w:val="nil"/>
              <w:bottom w:val="single" w:sz="4" w:space="0" w:color="auto"/>
              <w:right w:val="single" w:sz="4" w:space="0" w:color="auto"/>
            </w:tcBorders>
            <w:shd w:val="clear" w:color="auto" w:fill="auto"/>
            <w:noWrap/>
            <w:vAlign w:val="center"/>
            <w:hideMark/>
          </w:tcPr>
          <w:p w14:paraId="7F20B7D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53A0D13" w14:textId="0103F16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F7E11DA" w14:textId="77777777" w:rsidTr="005500B9">
        <w:trPr>
          <w:trHeight w:val="3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9FB11C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197</w:t>
            </w:r>
          </w:p>
        </w:tc>
        <w:tc>
          <w:tcPr>
            <w:tcW w:w="9072" w:type="dxa"/>
            <w:tcBorders>
              <w:top w:val="nil"/>
              <w:left w:val="nil"/>
              <w:bottom w:val="single" w:sz="4" w:space="0" w:color="auto"/>
              <w:right w:val="single" w:sz="4" w:space="0" w:color="auto"/>
            </w:tcBorders>
            <w:shd w:val="clear" w:color="auto" w:fill="auto"/>
            <w:vAlign w:val="center"/>
            <w:hideMark/>
          </w:tcPr>
          <w:p w14:paraId="7FE630F2" w14:textId="40AA589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Poparcie dla budowy  obwodnicy w wariancie 1 lub 2 z uwagi na ich przebieg do wybudowania jest najkrótszy. Odrzucenie  wariantu W3 jako zbyt odległego od miasta, a także przebiegającego między ulicami  Mazowiecką w Piotrkowie Trybunalskim i Południową w Zalesicach, z silnie </w:t>
            </w:r>
            <w:r w:rsidRPr="005500B9">
              <w:rPr>
                <w:rFonts w:ascii="Calibri" w:eastAsia="Times New Roman" w:hAnsi="Calibri" w:cs="Calibri"/>
                <w:color w:val="000000"/>
                <w:kern w:val="0"/>
                <w:lang w:eastAsia="pl-PL"/>
                <w14:ligatures w14:val="none"/>
              </w:rPr>
              <w:br/>
              <w:t>rozwijającą się zabudową jednorodzinną, co spotka się z oporem społecznym. Podkreślenie, iż W1 jest najbardziej dostępny dla mieszkańców,</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 xml:space="preserve">a  odcinek do wybudowania jest  najkrótszy. Podkreślenie, iż W2 i W3 przebiegają przez zurbanizowane tereny  we wschodniej części miast oraz konieczność przekroczenia cieków wodnych, co spowoduje wyższy poziom  skomplikowania inwestycji i znaczny wzrost kosztów budowy. Zakwestionowanie zasadności budowy obwodnicy ze względu na brak możliwości  poprowadzenia drogi ekspresowej w trasie Drogi Krajowej nr 12. Podkreślenie, iż funkcję południowej obwodnicy Piotrkowa mogłaby pełnić trasa  S12. Budowa łącznika między trasą S12 a Aleją Miast Partnerskich rozwiązałaby  kwestię tranzytu dla transportu ciężkiego znacznie niższym kosztem. Zaoszczędzone  środki mogłyby posłużyć innym inwestycjom w mieście. Niedawno wyremontowana  ulica </w:t>
            </w:r>
            <w:proofErr w:type="spellStart"/>
            <w:r w:rsidRPr="005500B9">
              <w:rPr>
                <w:rFonts w:ascii="Calibri" w:eastAsia="Times New Roman" w:hAnsi="Calibri" w:cs="Calibri"/>
                <w:color w:val="000000"/>
                <w:kern w:val="0"/>
                <w:lang w:eastAsia="pl-PL"/>
                <w14:ligatures w14:val="none"/>
              </w:rPr>
              <w:t>Zalesicka</w:t>
            </w:r>
            <w:proofErr w:type="spellEnd"/>
            <w:r w:rsidRPr="005500B9">
              <w:rPr>
                <w:rFonts w:ascii="Calibri" w:eastAsia="Times New Roman" w:hAnsi="Calibri" w:cs="Calibri"/>
                <w:color w:val="000000"/>
                <w:kern w:val="0"/>
                <w:lang w:eastAsia="pl-PL"/>
                <w14:ligatures w14:val="none"/>
              </w:rPr>
              <w:t xml:space="preserve"> całkowicie zaspokaja potrzeby ruchu osobowego w tym rejonie  miasta.</w:t>
            </w:r>
          </w:p>
        </w:tc>
        <w:tc>
          <w:tcPr>
            <w:tcW w:w="5245" w:type="dxa"/>
            <w:tcBorders>
              <w:top w:val="nil"/>
              <w:left w:val="nil"/>
              <w:bottom w:val="single" w:sz="4" w:space="0" w:color="auto"/>
              <w:right w:val="single" w:sz="4" w:space="0" w:color="auto"/>
            </w:tcBorders>
            <w:shd w:val="clear" w:color="auto" w:fill="auto"/>
            <w:vAlign w:val="center"/>
            <w:hideMark/>
          </w:tcPr>
          <w:p w14:paraId="3CF0A774" w14:textId="0F5164B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Odrzucenie wariantu W3 przebiegu  południowej obwodnicy miasta  Piotrkowa Trybunalskiego.  Wykorzystanie budowaną trasę </w:t>
            </w:r>
            <w:r w:rsidRPr="005500B9">
              <w:rPr>
                <w:rFonts w:ascii="Calibri" w:eastAsia="Times New Roman" w:hAnsi="Calibri" w:cs="Calibri"/>
                <w:color w:val="000000"/>
                <w:kern w:val="0"/>
                <w:lang w:eastAsia="pl-PL"/>
                <w14:ligatures w14:val="none"/>
              </w:rPr>
              <w:br/>
              <w:t>S 12 jak obwodnicę południową  Piotrkowa Trybunalskiego.</w:t>
            </w:r>
          </w:p>
        </w:tc>
        <w:tc>
          <w:tcPr>
            <w:tcW w:w="1701" w:type="dxa"/>
            <w:tcBorders>
              <w:top w:val="nil"/>
              <w:left w:val="nil"/>
              <w:bottom w:val="single" w:sz="4" w:space="0" w:color="auto"/>
              <w:right w:val="single" w:sz="4" w:space="0" w:color="auto"/>
            </w:tcBorders>
            <w:shd w:val="clear" w:color="auto" w:fill="auto"/>
            <w:noWrap/>
            <w:vAlign w:val="center"/>
            <w:hideMark/>
          </w:tcPr>
          <w:p w14:paraId="7754EA9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FB7F6A7" w14:textId="4090DDC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72B6709" w14:textId="77777777" w:rsidTr="005500B9">
        <w:trPr>
          <w:trHeight w:val="216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27F9FF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198</w:t>
            </w:r>
          </w:p>
        </w:tc>
        <w:tc>
          <w:tcPr>
            <w:tcW w:w="9072" w:type="dxa"/>
            <w:tcBorders>
              <w:top w:val="nil"/>
              <w:left w:val="nil"/>
              <w:bottom w:val="single" w:sz="4" w:space="0" w:color="auto"/>
              <w:right w:val="single" w:sz="4" w:space="0" w:color="auto"/>
            </w:tcBorders>
            <w:shd w:val="clear" w:color="auto" w:fill="auto"/>
            <w:vAlign w:val="center"/>
            <w:hideMark/>
          </w:tcPr>
          <w:p w14:paraId="3529141C" w14:textId="1099DE5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2 i 3 oraz wobec budowy wiaduktu  z uwagi na bliska odległość względem zabudowań. Realizacja planowanej inwestycji wpłynie na spadek wartości nieruchomości, pogorszy stan techniczny budynków,  a przede wszystkim zdrowia wszystkich domowników (hałas, wstrząsy, zła jakość powietrza spowodowana emisja spalin, psychiczne obciążenie spowodowane obecnością drogi za oknem). Sprzeciw wobec budowy obwodnicy w wariancie 3 ponieważ przebiega on przez nieruchomości na których rozpoczęto już budowy domów, wpłynie negatywnie na stan wód powierzchniowych i głębinowych, jest realizowany w obrębie kilku jednostek administracyjnych,  jest najdroższy, przebiega przez tereny cenne przyrodniczo, posiada najmniej zjazdów i wjazdów, a jego budowa nie skróci czasu przejazdu.</w:t>
            </w:r>
          </w:p>
        </w:tc>
        <w:tc>
          <w:tcPr>
            <w:tcW w:w="5245" w:type="dxa"/>
            <w:tcBorders>
              <w:top w:val="nil"/>
              <w:left w:val="nil"/>
              <w:bottom w:val="single" w:sz="4" w:space="0" w:color="auto"/>
              <w:right w:val="single" w:sz="4" w:space="0" w:color="auto"/>
            </w:tcBorders>
            <w:shd w:val="clear" w:color="auto" w:fill="auto"/>
            <w:vAlign w:val="center"/>
            <w:hideMark/>
          </w:tcPr>
          <w:p w14:paraId="03F54B4B" w14:textId="7B73B4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Wybór wariantu 1, którego planowana trasa jest bardziej oddalona od zabudowań, przebiega przez tereny miejskie, których mieszkańcy mają dostęp do wody pitnej, wybór wariantu który przebiega w granicach administracyjnych miasta, przebiega przez tereny mniej cenne przyrodniczo, z jego budowy będzie mogło skorzystać więcej mieszkańców co odciąży centrum Piotrkowa, wymaga wykupu najmniejszej ilości nieruchomości.</w:t>
            </w:r>
          </w:p>
        </w:tc>
        <w:tc>
          <w:tcPr>
            <w:tcW w:w="1701" w:type="dxa"/>
            <w:tcBorders>
              <w:top w:val="nil"/>
              <w:left w:val="nil"/>
              <w:bottom w:val="single" w:sz="4" w:space="0" w:color="auto"/>
              <w:right w:val="single" w:sz="4" w:space="0" w:color="auto"/>
            </w:tcBorders>
            <w:shd w:val="clear" w:color="auto" w:fill="auto"/>
            <w:noWrap/>
            <w:vAlign w:val="center"/>
            <w:hideMark/>
          </w:tcPr>
          <w:p w14:paraId="74563CE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B6B871E" w14:textId="185E1F5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4DB5CA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71C95A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199</w:t>
            </w:r>
          </w:p>
        </w:tc>
        <w:tc>
          <w:tcPr>
            <w:tcW w:w="9072" w:type="dxa"/>
            <w:tcBorders>
              <w:top w:val="nil"/>
              <w:left w:val="nil"/>
              <w:bottom w:val="single" w:sz="4" w:space="0" w:color="auto"/>
              <w:right w:val="single" w:sz="4" w:space="0" w:color="auto"/>
            </w:tcBorders>
            <w:shd w:val="clear" w:color="auto" w:fill="auto"/>
            <w:vAlign w:val="center"/>
            <w:hideMark/>
          </w:tcPr>
          <w:p w14:paraId="5EA59875" w14:textId="6DE47F8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Trasa zielona jest najbardziej dogodna dla mieszkańców. Jest hałas od samolotów, będzie dodatkowy dla obwodnicy. Trasa ta biegnie praktycznie polami, bez kolizji z mieszkańcami i ruchem w mieście.</w:t>
            </w:r>
          </w:p>
        </w:tc>
        <w:tc>
          <w:tcPr>
            <w:tcW w:w="5245" w:type="dxa"/>
            <w:tcBorders>
              <w:top w:val="nil"/>
              <w:left w:val="nil"/>
              <w:bottom w:val="single" w:sz="4" w:space="0" w:color="auto"/>
              <w:right w:val="single" w:sz="4" w:space="0" w:color="auto"/>
            </w:tcBorders>
            <w:shd w:val="clear" w:color="auto" w:fill="auto"/>
            <w:noWrap/>
            <w:vAlign w:val="center"/>
            <w:hideMark/>
          </w:tcPr>
          <w:p w14:paraId="11D69F37" w14:textId="71FC553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Propozycja wyboru trasy zielonej.</w:t>
            </w:r>
          </w:p>
        </w:tc>
        <w:tc>
          <w:tcPr>
            <w:tcW w:w="1701" w:type="dxa"/>
            <w:tcBorders>
              <w:top w:val="nil"/>
              <w:left w:val="nil"/>
              <w:bottom w:val="single" w:sz="4" w:space="0" w:color="auto"/>
              <w:right w:val="single" w:sz="4" w:space="0" w:color="auto"/>
            </w:tcBorders>
            <w:shd w:val="clear" w:color="auto" w:fill="auto"/>
            <w:noWrap/>
            <w:vAlign w:val="center"/>
            <w:hideMark/>
          </w:tcPr>
          <w:p w14:paraId="71A6CB3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6CF96DD" w14:textId="785E522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DDF16F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E7E274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200</w:t>
            </w:r>
          </w:p>
        </w:tc>
        <w:tc>
          <w:tcPr>
            <w:tcW w:w="9072" w:type="dxa"/>
            <w:tcBorders>
              <w:top w:val="nil"/>
              <w:left w:val="nil"/>
              <w:bottom w:val="single" w:sz="4" w:space="0" w:color="auto"/>
              <w:right w:val="single" w:sz="4" w:space="0" w:color="auto"/>
            </w:tcBorders>
            <w:shd w:val="clear" w:color="auto" w:fill="auto"/>
            <w:vAlign w:val="center"/>
            <w:hideMark/>
          </w:tcPr>
          <w:p w14:paraId="78B5492C" w14:textId="5581C7E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wariantu 3 ( przebiega poza granicami miasta, w niewielkim stopnie ingeruje w zabudowę przemysłową ułatwiając dojazd do dzielnicy przemysłowej.</w:t>
            </w:r>
          </w:p>
        </w:tc>
        <w:tc>
          <w:tcPr>
            <w:tcW w:w="5245" w:type="dxa"/>
            <w:tcBorders>
              <w:top w:val="nil"/>
              <w:left w:val="nil"/>
              <w:bottom w:val="single" w:sz="4" w:space="0" w:color="auto"/>
              <w:right w:val="single" w:sz="4" w:space="0" w:color="auto"/>
            </w:tcBorders>
            <w:shd w:val="clear" w:color="auto" w:fill="auto"/>
            <w:vAlign w:val="center"/>
            <w:hideMark/>
          </w:tcPr>
          <w:p w14:paraId="5DC5055C"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Zastosowanie rozwiązania podobnego do tego które jest w Bełchatowie ( trzy  pasy ruchu  z mijankami)</w:t>
            </w:r>
          </w:p>
        </w:tc>
        <w:tc>
          <w:tcPr>
            <w:tcW w:w="1701" w:type="dxa"/>
            <w:tcBorders>
              <w:top w:val="nil"/>
              <w:left w:val="nil"/>
              <w:bottom w:val="single" w:sz="4" w:space="0" w:color="auto"/>
              <w:right w:val="single" w:sz="4" w:space="0" w:color="auto"/>
            </w:tcBorders>
            <w:shd w:val="clear" w:color="auto" w:fill="auto"/>
            <w:noWrap/>
            <w:vAlign w:val="center"/>
            <w:hideMark/>
          </w:tcPr>
          <w:p w14:paraId="6A6B754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37803E34" w14:textId="23DF34B1"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13BE16FB"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803BC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201</w:t>
            </w:r>
          </w:p>
        </w:tc>
        <w:tc>
          <w:tcPr>
            <w:tcW w:w="9072" w:type="dxa"/>
            <w:tcBorders>
              <w:top w:val="nil"/>
              <w:left w:val="nil"/>
              <w:bottom w:val="single" w:sz="4" w:space="0" w:color="auto"/>
              <w:right w:val="single" w:sz="4" w:space="0" w:color="auto"/>
            </w:tcBorders>
            <w:shd w:val="clear" w:color="auto" w:fill="auto"/>
            <w:vAlign w:val="center"/>
            <w:hideMark/>
          </w:tcPr>
          <w:p w14:paraId="0C80F591" w14:textId="6EDDE15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wariantu 3. Sprzeciw dla budowy obwodnicy w W1 z uwagi na ograniczenie pracy aeroklubu.</w:t>
            </w:r>
          </w:p>
        </w:tc>
        <w:tc>
          <w:tcPr>
            <w:tcW w:w="5245" w:type="dxa"/>
            <w:tcBorders>
              <w:top w:val="nil"/>
              <w:left w:val="nil"/>
              <w:bottom w:val="single" w:sz="4" w:space="0" w:color="auto"/>
              <w:right w:val="single" w:sz="4" w:space="0" w:color="auto"/>
            </w:tcBorders>
            <w:shd w:val="clear" w:color="auto" w:fill="auto"/>
            <w:noWrap/>
            <w:vAlign w:val="center"/>
            <w:hideMark/>
          </w:tcPr>
          <w:p w14:paraId="4A5973B9" w14:textId="511BE329"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64B96BF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6EF51C" w14:textId="35E67A3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2E4327D"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E844C8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202</w:t>
            </w:r>
          </w:p>
        </w:tc>
        <w:tc>
          <w:tcPr>
            <w:tcW w:w="9072" w:type="dxa"/>
            <w:tcBorders>
              <w:top w:val="nil"/>
              <w:left w:val="nil"/>
              <w:bottom w:val="single" w:sz="4" w:space="0" w:color="auto"/>
              <w:right w:val="single" w:sz="4" w:space="0" w:color="auto"/>
            </w:tcBorders>
            <w:shd w:val="clear" w:color="auto" w:fill="auto"/>
            <w:vAlign w:val="center"/>
            <w:hideMark/>
          </w:tcPr>
          <w:p w14:paraId="3479FEB0" w14:textId="65EBF73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I - przebiega zbyt blisko granic miasta.</w:t>
            </w:r>
          </w:p>
        </w:tc>
        <w:tc>
          <w:tcPr>
            <w:tcW w:w="5245" w:type="dxa"/>
            <w:tcBorders>
              <w:top w:val="nil"/>
              <w:left w:val="nil"/>
              <w:bottom w:val="single" w:sz="4" w:space="0" w:color="auto"/>
              <w:right w:val="single" w:sz="4" w:space="0" w:color="auto"/>
            </w:tcBorders>
            <w:shd w:val="clear" w:color="auto" w:fill="auto"/>
            <w:noWrap/>
            <w:vAlign w:val="center"/>
            <w:hideMark/>
          </w:tcPr>
          <w:p w14:paraId="472C7FC7" w14:textId="28779A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Ocena W II lub III  jako bardziej optymalnych.</w:t>
            </w:r>
          </w:p>
        </w:tc>
        <w:tc>
          <w:tcPr>
            <w:tcW w:w="1701" w:type="dxa"/>
            <w:tcBorders>
              <w:top w:val="nil"/>
              <w:left w:val="nil"/>
              <w:bottom w:val="single" w:sz="4" w:space="0" w:color="auto"/>
              <w:right w:val="single" w:sz="4" w:space="0" w:color="auto"/>
            </w:tcBorders>
            <w:shd w:val="clear" w:color="auto" w:fill="auto"/>
            <w:noWrap/>
            <w:vAlign w:val="center"/>
            <w:hideMark/>
          </w:tcPr>
          <w:p w14:paraId="112EC6F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A93CB1F" w14:textId="0F7F347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C83E0D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771B1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203</w:t>
            </w:r>
          </w:p>
        </w:tc>
        <w:tc>
          <w:tcPr>
            <w:tcW w:w="9072" w:type="dxa"/>
            <w:tcBorders>
              <w:top w:val="nil"/>
              <w:left w:val="nil"/>
              <w:bottom w:val="single" w:sz="4" w:space="0" w:color="auto"/>
              <w:right w:val="single" w:sz="4" w:space="0" w:color="auto"/>
            </w:tcBorders>
            <w:shd w:val="clear" w:color="auto" w:fill="auto"/>
            <w:vAlign w:val="center"/>
            <w:hideMark/>
          </w:tcPr>
          <w:p w14:paraId="4FA6643C" w14:textId="1E0B8B5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fioletowym. Poparcie dla budowy obwodnicy w wariancie zielonym.</w:t>
            </w:r>
          </w:p>
        </w:tc>
        <w:tc>
          <w:tcPr>
            <w:tcW w:w="5245" w:type="dxa"/>
            <w:tcBorders>
              <w:top w:val="nil"/>
              <w:left w:val="nil"/>
              <w:bottom w:val="single" w:sz="4" w:space="0" w:color="auto"/>
              <w:right w:val="single" w:sz="4" w:space="0" w:color="auto"/>
            </w:tcBorders>
            <w:shd w:val="clear" w:color="auto" w:fill="auto"/>
            <w:noWrap/>
            <w:vAlign w:val="center"/>
            <w:hideMark/>
          </w:tcPr>
          <w:p w14:paraId="3D6032AE" w14:textId="3BECB27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Proponuje wariant zielony</w:t>
            </w:r>
          </w:p>
        </w:tc>
        <w:tc>
          <w:tcPr>
            <w:tcW w:w="1701" w:type="dxa"/>
            <w:tcBorders>
              <w:top w:val="nil"/>
              <w:left w:val="nil"/>
              <w:bottom w:val="single" w:sz="4" w:space="0" w:color="auto"/>
              <w:right w:val="single" w:sz="4" w:space="0" w:color="auto"/>
            </w:tcBorders>
            <w:shd w:val="clear" w:color="auto" w:fill="auto"/>
            <w:noWrap/>
            <w:vAlign w:val="center"/>
            <w:hideMark/>
          </w:tcPr>
          <w:p w14:paraId="2E8511B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2060894" w14:textId="028650E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693577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A55987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204</w:t>
            </w:r>
          </w:p>
        </w:tc>
        <w:tc>
          <w:tcPr>
            <w:tcW w:w="9072" w:type="dxa"/>
            <w:tcBorders>
              <w:top w:val="nil"/>
              <w:left w:val="nil"/>
              <w:bottom w:val="single" w:sz="4" w:space="0" w:color="auto"/>
              <w:right w:val="single" w:sz="4" w:space="0" w:color="auto"/>
            </w:tcBorders>
            <w:shd w:val="clear" w:color="auto" w:fill="auto"/>
            <w:vAlign w:val="center"/>
            <w:hideMark/>
          </w:tcPr>
          <w:p w14:paraId="70C6A02F" w14:textId="44AC629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gdyż nie rozwiązuje ona problemów komunikacyjny</w:t>
            </w:r>
            <w:r w:rsidR="00734839">
              <w:rPr>
                <w:rFonts w:ascii="Calibri" w:eastAsia="Times New Roman" w:hAnsi="Calibri" w:cs="Calibri"/>
                <w:color w:val="000000"/>
                <w:kern w:val="0"/>
                <w:lang w:eastAsia="pl-PL"/>
                <w14:ligatures w14:val="none"/>
              </w:rPr>
              <w:t>c</w:t>
            </w:r>
            <w:r w:rsidRPr="005500B9">
              <w:rPr>
                <w:rFonts w:ascii="Calibri" w:eastAsia="Times New Roman" w:hAnsi="Calibri" w:cs="Calibri"/>
                <w:color w:val="000000"/>
                <w:kern w:val="0"/>
                <w:lang w:eastAsia="pl-PL"/>
                <w14:ligatures w14:val="none"/>
              </w:rPr>
              <w:t>h miasta.</w:t>
            </w:r>
          </w:p>
        </w:tc>
        <w:tc>
          <w:tcPr>
            <w:tcW w:w="5245" w:type="dxa"/>
            <w:tcBorders>
              <w:top w:val="nil"/>
              <w:left w:val="nil"/>
              <w:bottom w:val="single" w:sz="4" w:space="0" w:color="auto"/>
              <w:right w:val="single" w:sz="4" w:space="0" w:color="auto"/>
            </w:tcBorders>
            <w:shd w:val="clear" w:color="auto" w:fill="auto"/>
            <w:vAlign w:val="center"/>
            <w:hideMark/>
          </w:tcPr>
          <w:p w14:paraId="0EFC298E" w14:textId="0B2707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AD2F77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A6B6F23" w14:textId="752574F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9F50FE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D8F9AE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205</w:t>
            </w:r>
          </w:p>
        </w:tc>
        <w:tc>
          <w:tcPr>
            <w:tcW w:w="9072" w:type="dxa"/>
            <w:tcBorders>
              <w:top w:val="nil"/>
              <w:left w:val="nil"/>
              <w:bottom w:val="single" w:sz="4" w:space="0" w:color="auto"/>
              <w:right w:val="single" w:sz="4" w:space="0" w:color="auto"/>
            </w:tcBorders>
            <w:shd w:val="clear" w:color="auto" w:fill="auto"/>
            <w:vAlign w:val="center"/>
            <w:hideMark/>
          </w:tcPr>
          <w:p w14:paraId="3936FAAB" w14:textId="39065D9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w:t>
            </w:r>
          </w:p>
        </w:tc>
        <w:tc>
          <w:tcPr>
            <w:tcW w:w="5245" w:type="dxa"/>
            <w:tcBorders>
              <w:top w:val="nil"/>
              <w:left w:val="nil"/>
              <w:bottom w:val="single" w:sz="4" w:space="0" w:color="auto"/>
              <w:right w:val="single" w:sz="4" w:space="0" w:color="auto"/>
            </w:tcBorders>
            <w:shd w:val="clear" w:color="auto" w:fill="auto"/>
            <w:vAlign w:val="center"/>
            <w:hideMark/>
          </w:tcPr>
          <w:p w14:paraId="0D3B4F1C" w14:textId="5EB5ECA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756A89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28F2E6F" w14:textId="3678E8A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D4E07D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970A20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206</w:t>
            </w:r>
          </w:p>
        </w:tc>
        <w:tc>
          <w:tcPr>
            <w:tcW w:w="9072" w:type="dxa"/>
            <w:tcBorders>
              <w:top w:val="nil"/>
              <w:left w:val="nil"/>
              <w:bottom w:val="single" w:sz="4" w:space="0" w:color="auto"/>
              <w:right w:val="single" w:sz="4" w:space="0" w:color="auto"/>
            </w:tcBorders>
            <w:shd w:val="clear" w:color="auto" w:fill="auto"/>
            <w:vAlign w:val="center"/>
            <w:hideMark/>
          </w:tcPr>
          <w:p w14:paraId="2104E9D2" w14:textId="5781914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nie rozwiązują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48AD9C1" w14:textId="0EBAF73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w:t>
            </w:r>
            <w:r w:rsidR="00734839">
              <w:rPr>
                <w:rFonts w:ascii="Calibri" w:eastAsia="Times New Roman" w:hAnsi="Calibri" w:cs="Calibri"/>
                <w:color w:val="000000"/>
                <w:kern w:val="0"/>
                <w:lang w:eastAsia="pl-PL"/>
                <w14:ligatures w14:val="none"/>
              </w:rPr>
              <w:t>m</w:t>
            </w:r>
            <w:r w:rsidRPr="005500B9">
              <w:rPr>
                <w:rFonts w:ascii="Calibri" w:eastAsia="Times New Roman" w:hAnsi="Calibri" w:cs="Calibri"/>
                <w:color w:val="000000"/>
                <w:kern w:val="0"/>
                <w:lang w:eastAsia="pl-PL"/>
                <w14:ligatures w14:val="none"/>
              </w:rPr>
              <w:t>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DD0B15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A30CDA4" w14:textId="1EDD9D9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3C98EE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58F6EF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207</w:t>
            </w:r>
          </w:p>
        </w:tc>
        <w:tc>
          <w:tcPr>
            <w:tcW w:w="9072" w:type="dxa"/>
            <w:tcBorders>
              <w:top w:val="nil"/>
              <w:left w:val="nil"/>
              <w:bottom w:val="single" w:sz="4" w:space="0" w:color="auto"/>
              <w:right w:val="single" w:sz="4" w:space="0" w:color="auto"/>
            </w:tcBorders>
            <w:shd w:val="clear" w:color="auto" w:fill="auto"/>
            <w:vAlign w:val="center"/>
            <w:hideMark/>
          </w:tcPr>
          <w:p w14:paraId="1A9FD0FF" w14:textId="36F35CF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nie rozwiązują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0217805" w14:textId="4623D44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F05FFD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43441B5" w14:textId="4ADB842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C7CED2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7B043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208</w:t>
            </w:r>
          </w:p>
        </w:tc>
        <w:tc>
          <w:tcPr>
            <w:tcW w:w="9072" w:type="dxa"/>
            <w:tcBorders>
              <w:top w:val="nil"/>
              <w:left w:val="nil"/>
              <w:bottom w:val="single" w:sz="4" w:space="0" w:color="auto"/>
              <w:right w:val="single" w:sz="4" w:space="0" w:color="auto"/>
            </w:tcBorders>
            <w:shd w:val="clear" w:color="auto" w:fill="auto"/>
            <w:vAlign w:val="center"/>
            <w:hideMark/>
          </w:tcPr>
          <w:p w14:paraId="385D677B" w14:textId="6269E53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7257A7AE" w14:textId="138C7F40"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27C8C1C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BBF145C" w14:textId="0FFA7A2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368C3E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FA3DCC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209</w:t>
            </w:r>
          </w:p>
        </w:tc>
        <w:tc>
          <w:tcPr>
            <w:tcW w:w="9072" w:type="dxa"/>
            <w:tcBorders>
              <w:top w:val="nil"/>
              <w:left w:val="nil"/>
              <w:bottom w:val="single" w:sz="4" w:space="0" w:color="auto"/>
              <w:right w:val="single" w:sz="4" w:space="0" w:color="auto"/>
            </w:tcBorders>
            <w:shd w:val="clear" w:color="auto" w:fill="auto"/>
            <w:vAlign w:val="center"/>
            <w:hideMark/>
          </w:tcPr>
          <w:p w14:paraId="7C5A44D7" w14:textId="172D74C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2E0FD7EE" w14:textId="45E5AFC3"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0DB87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0EEC782" w14:textId="1794B1E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F58F08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52F801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210</w:t>
            </w:r>
          </w:p>
        </w:tc>
        <w:tc>
          <w:tcPr>
            <w:tcW w:w="9072" w:type="dxa"/>
            <w:tcBorders>
              <w:top w:val="nil"/>
              <w:left w:val="nil"/>
              <w:bottom w:val="single" w:sz="4" w:space="0" w:color="auto"/>
              <w:right w:val="single" w:sz="4" w:space="0" w:color="auto"/>
            </w:tcBorders>
            <w:shd w:val="clear" w:color="auto" w:fill="auto"/>
            <w:vAlign w:val="center"/>
            <w:hideMark/>
          </w:tcPr>
          <w:p w14:paraId="7A525ED3" w14:textId="42BD503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gdyż nie rozwiązuje ona problemów komunikacyjny</w:t>
            </w:r>
            <w:r w:rsidR="00734839">
              <w:rPr>
                <w:rFonts w:ascii="Calibri" w:eastAsia="Times New Roman" w:hAnsi="Calibri" w:cs="Calibri"/>
                <w:color w:val="000000"/>
                <w:kern w:val="0"/>
                <w:lang w:eastAsia="pl-PL"/>
                <w14:ligatures w14:val="none"/>
              </w:rPr>
              <w:t>c</w:t>
            </w:r>
            <w:r w:rsidRPr="005500B9">
              <w:rPr>
                <w:rFonts w:ascii="Calibri" w:eastAsia="Times New Roman" w:hAnsi="Calibri" w:cs="Calibri"/>
                <w:color w:val="000000"/>
                <w:kern w:val="0"/>
                <w:lang w:eastAsia="pl-PL"/>
                <w14:ligatures w14:val="none"/>
              </w:rPr>
              <w:t>h miasta.</w:t>
            </w:r>
          </w:p>
        </w:tc>
        <w:tc>
          <w:tcPr>
            <w:tcW w:w="5245" w:type="dxa"/>
            <w:tcBorders>
              <w:top w:val="nil"/>
              <w:left w:val="nil"/>
              <w:bottom w:val="single" w:sz="4" w:space="0" w:color="auto"/>
              <w:right w:val="single" w:sz="4" w:space="0" w:color="auto"/>
            </w:tcBorders>
            <w:shd w:val="clear" w:color="auto" w:fill="auto"/>
            <w:vAlign w:val="center"/>
            <w:hideMark/>
          </w:tcPr>
          <w:p w14:paraId="450CCEBF" w14:textId="389AC44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764463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CE74542" w14:textId="3D85790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3447CF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2107F7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211</w:t>
            </w:r>
          </w:p>
        </w:tc>
        <w:tc>
          <w:tcPr>
            <w:tcW w:w="9072" w:type="dxa"/>
            <w:tcBorders>
              <w:top w:val="nil"/>
              <w:left w:val="nil"/>
              <w:bottom w:val="single" w:sz="4" w:space="0" w:color="auto"/>
              <w:right w:val="single" w:sz="4" w:space="0" w:color="auto"/>
            </w:tcBorders>
            <w:shd w:val="clear" w:color="auto" w:fill="auto"/>
            <w:vAlign w:val="center"/>
            <w:hideMark/>
          </w:tcPr>
          <w:p w14:paraId="6DF73EA3" w14:textId="4481B4E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412AF2D1" w14:textId="3F05B8D7"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27B222A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7E83BA1" w14:textId="5990EF6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B5C7CE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7AAB6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212</w:t>
            </w:r>
          </w:p>
        </w:tc>
        <w:tc>
          <w:tcPr>
            <w:tcW w:w="9072" w:type="dxa"/>
            <w:tcBorders>
              <w:top w:val="nil"/>
              <w:left w:val="nil"/>
              <w:bottom w:val="single" w:sz="4" w:space="0" w:color="auto"/>
              <w:right w:val="single" w:sz="4" w:space="0" w:color="auto"/>
            </w:tcBorders>
            <w:shd w:val="clear" w:color="auto" w:fill="auto"/>
            <w:vAlign w:val="center"/>
            <w:hideMark/>
          </w:tcPr>
          <w:p w14:paraId="1E0D830E" w14:textId="283D912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w:t>
            </w:r>
          </w:p>
        </w:tc>
        <w:tc>
          <w:tcPr>
            <w:tcW w:w="5245" w:type="dxa"/>
            <w:tcBorders>
              <w:top w:val="nil"/>
              <w:left w:val="nil"/>
              <w:bottom w:val="single" w:sz="4" w:space="0" w:color="auto"/>
              <w:right w:val="single" w:sz="4" w:space="0" w:color="auto"/>
            </w:tcBorders>
            <w:shd w:val="clear" w:color="auto" w:fill="auto"/>
            <w:noWrap/>
            <w:vAlign w:val="center"/>
            <w:hideMark/>
          </w:tcPr>
          <w:p w14:paraId="07696943" w14:textId="5CF617E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Poprowadzenie ul. Sulejowską i dając szansę rozbudowy miasta poprowadzenie drogi za Sulejowem.</w:t>
            </w:r>
          </w:p>
        </w:tc>
        <w:tc>
          <w:tcPr>
            <w:tcW w:w="1701" w:type="dxa"/>
            <w:tcBorders>
              <w:top w:val="nil"/>
              <w:left w:val="nil"/>
              <w:bottom w:val="single" w:sz="4" w:space="0" w:color="auto"/>
              <w:right w:val="single" w:sz="4" w:space="0" w:color="auto"/>
            </w:tcBorders>
            <w:shd w:val="clear" w:color="auto" w:fill="auto"/>
            <w:noWrap/>
            <w:vAlign w:val="center"/>
            <w:hideMark/>
          </w:tcPr>
          <w:p w14:paraId="71F7D32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B6C78A0" w14:textId="67FFBC2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36E64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630572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213</w:t>
            </w:r>
          </w:p>
        </w:tc>
        <w:tc>
          <w:tcPr>
            <w:tcW w:w="9072" w:type="dxa"/>
            <w:tcBorders>
              <w:top w:val="nil"/>
              <w:left w:val="nil"/>
              <w:bottom w:val="single" w:sz="4" w:space="0" w:color="auto"/>
              <w:right w:val="single" w:sz="4" w:space="0" w:color="auto"/>
            </w:tcBorders>
            <w:shd w:val="clear" w:color="auto" w:fill="auto"/>
            <w:vAlign w:val="center"/>
            <w:hideMark/>
          </w:tcPr>
          <w:p w14:paraId="478D2819" w14:textId="58E1153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nie rozwiązują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D481D41" w14:textId="66482D4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296F5B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45E5D88" w14:textId="24B34C2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C7892D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C2CEA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214</w:t>
            </w:r>
          </w:p>
        </w:tc>
        <w:tc>
          <w:tcPr>
            <w:tcW w:w="9072" w:type="dxa"/>
            <w:tcBorders>
              <w:top w:val="nil"/>
              <w:left w:val="nil"/>
              <w:bottom w:val="single" w:sz="4" w:space="0" w:color="auto"/>
              <w:right w:val="single" w:sz="4" w:space="0" w:color="auto"/>
            </w:tcBorders>
            <w:shd w:val="clear" w:color="auto" w:fill="auto"/>
            <w:vAlign w:val="center"/>
            <w:hideMark/>
          </w:tcPr>
          <w:p w14:paraId="1224F114" w14:textId="0D7D5BA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nie rozwiązują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E414EBA" w14:textId="2D6FF81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A7613D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EE39930" w14:textId="135B8E8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5CDA3E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8A70C9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215</w:t>
            </w:r>
          </w:p>
        </w:tc>
        <w:tc>
          <w:tcPr>
            <w:tcW w:w="9072" w:type="dxa"/>
            <w:tcBorders>
              <w:top w:val="nil"/>
              <w:left w:val="nil"/>
              <w:bottom w:val="single" w:sz="4" w:space="0" w:color="auto"/>
              <w:right w:val="single" w:sz="4" w:space="0" w:color="auto"/>
            </w:tcBorders>
            <w:shd w:val="clear" w:color="auto" w:fill="auto"/>
            <w:vAlign w:val="center"/>
            <w:hideMark/>
          </w:tcPr>
          <w:p w14:paraId="3B9BC531" w14:textId="3B8D202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nie rozwiązują problemów komunikacyjnych miasta gdyż realizacja tej</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inwestycji negatywnie wpłynie na funkcjonowanie i poruszanie się osób zamieszkałych na tych terenach.</w:t>
            </w:r>
          </w:p>
        </w:tc>
        <w:tc>
          <w:tcPr>
            <w:tcW w:w="5245" w:type="dxa"/>
            <w:tcBorders>
              <w:top w:val="nil"/>
              <w:left w:val="nil"/>
              <w:bottom w:val="single" w:sz="4" w:space="0" w:color="auto"/>
              <w:right w:val="single" w:sz="4" w:space="0" w:color="auto"/>
            </w:tcBorders>
            <w:shd w:val="clear" w:color="auto" w:fill="auto"/>
            <w:noWrap/>
            <w:vAlign w:val="center"/>
            <w:hideMark/>
          </w:tcPr>
          <w:p w14:paraId="61E8C0D7" w14:textId="359CE97D"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93AE25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30A8644" w14:textId="5FB635D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FC7935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D1701B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216</w:t>
            </w:r>
          </w:p>
        </w:tc>
        <w:tc>
          <w:tcPr>
            <w:tcW w:w="9072" w:type="dxa"/>
            <w:tcBorders>
              <w:top w:val="nil"/>
              <w:left w:val="nil"/>
              <w:bottom w:val="single" w:sz="4" w:space="0" w:color="auto"/>
              <w:right w:val="single" w:sz="4" w:space="0" w:color="auto"/>
            </w:tcBorders>
            <w:shd w:val="clear" w:color="auto" w:fill="auto"/>
            <w:vAlign w:val="center"/>
            <w:hideMark/>
          </w:tcPr>
          <w:p w14:paraId="16AA5115" w14:textId="3017994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nie rozwiązują problemów komunikacyjnych miasta gdyż realizacja tej</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inwestycji negatywnie wpłynie na funkcjonowanie i poruszanie się osób zamieszkałych na tych terenach.</w:t>
            </w:r>
          </w:p>
        </w:tc>
        <w:tc>
          <w:tcPr>
            <w:tcW w:w="5245" w:type="dxa"/>
            <w:tcBorders>
              <w:top w:val="nil"/>
              <w:left w:val="nil"/>
              <w:bottom w:val="single" w:sz="4" w:space="0" w:color="auto"/>
              <w:right w:val="single" w:sz="4" w:space="0" w:color="auto"/>
            </w:tcBorders>
            <w:shd w:val="clear" w:color="auto" w:fill="auto"/>
            <w:noWrap/>
            <w:vAlign w:val="center"/>
            <w:hideMark/>
          </w:tcPr>
          <w:p w14:paraId="1EF5468E" w14:textId="506F2193"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2A08AB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3F6026B" w14:textId="5267E30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F1162B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66C73F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217</w:t>
            </w:r>
          </w:p>
        </w:tc>
        <w:tc>
          <w:tcPr>
            <w:tcW w:w="9072" w:type="dxa"/>
            <w:tcBorders>
              <w:top w:val="nil"/>
              <w:left w:val="nil"/>
              <w:bottom w:val="single" w:sz="4" w:space="0" w:color="auto"/>
              <w:right w:val="single" w:sz="4" w:space="0" w:color="auto"/>
            </w:tcBorders>
            <w:shd w:val="clear" w:color="auto" w:fill="auto"/>
            <w:vAlign w:val="center"/>
            <w:hideMark/>
          </w:tcPr>
          <w:p w14:paraId="59A94170" w14:textId="145F8D6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nie rozwiązują problemów komunikacyjnych miasta gdyż realizacja tej</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inwestycji negatywnie wpłynie na funkcjonowanie i poruszanie się osób zamieszkałych na tych terenach.</w:t>
            </w:r>
          </w:p>
        </w:tc>
        <w:tc>
          <w:tcPr>
            <w:tcW w:w="5245" w:type="dxa"/>
            <w:tcBorders>
              <w:top w:val="nil"/>
              <w:left w:val="nil"/>
              <w:bottom w:val="single" w:sz="4" w:space="0" w:color="auto"/>
              <w:right w:val="single" w:sz="4" w:space="0" w:color="auto"/>
            </w:tcBorders>
            <w:shd w:val="clear" w:color="auto" w:fill="auto"/>
            <w:noWrap/>
            <w:vAlign w:val="center"/>
            <w:hideMark/>
          </w:tcPr>
          <w:p w14:paraId="4D4051CF" w14:textId="50524A8E"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78F502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0030632" w14:textId="00030FD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8C165A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04C2F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218</w:t>
            </w:r>
          </w:p>
        </w:tc>
        <w:tc>
          <w:tcPr>
            <w:tcW w:w="9072" w:type="dxa"/>
            <w:tcBorders>
              <w:top w:val="nil"/>
              <w:left w:val="nil"/>
              <w:bottom w:val="single" w:sz="4" w:space="0" w:color="auto"/>
              <w:right w:val="single" w:sz="4" w:space="0" w:color="auto"/>
            </w:tcBorders>
            <w:shd w:val="clear" w:color="auto" w:fill="auto"/>
            <w:vAlign w:val="center"/>
            <w:hideMark/>
          </w:tcPr>
          <w:p w14:paraId="06B7AE29" w14:textId="108468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nie rozwiązują problemów komunikacyjnych miasta gdyż realizacja tej inwestycji negatywnie wpłynie na funkcjonowanie i poruszanie się osób zamieszkałych na tych terenach.</w:t>
            </w:r>
          </w:p>
        </w:tc>
        <w:tc>
          <w:tcPr>
            <w:tcW w:w="5245" w:type="dxa"/>
            <w:tcBorders>
              <w:top w:val="nil"/>
              <w:left w:val="nil"/>
              <w:bottom w:val="single" w:sz="4" w:space="0" w:color="auto"/>
              <w:right w:val="single" w:sz="4" w:space="0" w:color="auto"/>
            </w:tcBorders>
            <w:shd w:val="clear" w:color="auto" w:fill="auto"/>
            <w:noWrap/>
            <w:vAlign w:val="center"/>
            <w:hideMark/>
          </w:tcPr>
          <w:p w14:paraId="4FA1121E" w14:textId="42B5604F"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7140DDB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086A6FF" w14:textId="433C843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8A270F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E66339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219</w:t>
            </w:r>
          </w:p>
        </w:tc>
        <w:tc>
          <w:tcPr>
            <w:tcW w:w="9072" w:type="dxa"/>
            <w:tcBorders>
              <w:top w:val="nil"/>
              <w:left w:val="nil"/>
              <w:bottom w:val="single" w:sz="4" w:space="0" w:color="auto"/>
              <w:right w:val="single" w:sz="4" w:space="0" w:color="auto"/>
            </w:tcBorders>
            <w:shd w:val="clear" w:color="auto" w:fill="auto"/>
            <w:vAlign w:val="center"/>
            <w:hideMark/>
          </w:tcPr>
          <w:p w14:paraId="51D5822A" w14:textId="03A8F51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przebieg obwodnicy jest niekorzystny dla właścicieli nieruchomości przez które miałaby inwestycja przebiegać.</w:t>
            </w:r>
          </w:p>
        </w:tc>
        <w:tc>
          <w:tcPr>
            <w:tcW w:w="5245" w:type="dxa"/>
            <w:tcBorders>
              <w:top w:val="nil"/>
              <w:left w:val="nil"/>
              <w:bottom w:val="single" w:sz="4" w:space="0" w:color="auto"/>
              <w:right w:val="single" w:sz="4" w:space="0" w:color="auto"/>
            </w:tcBorders>
            <w:shd w:val="clear" w:color="auto" w:fill="auto"/>
            <w:noWrap/>
            <w:vAlign w:val="center"/>
            <w:hideMark/>
          </w:tcPr>
          <w:p w14:paraId="06EF7774" w14:textId="03D0502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inwestycji na rzecz inwestycji drogowych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2BC649B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1071AF7" w14:textId="699F89E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800DF3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AD56C1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220</w:t>
            </w:r>
          </w:p>
        </w:tc>
        <w:tc>
          <w:tcPr>
            <w:tcW w:w="9072" w:type="dxa"/>
            <w:tcBorders>
              <w:top w:val="nil"/>
              <w:left w:val="nil"/>
              <w:bottom w:val="single" w:sz="4" w:space="0" w:color="auto"/>
              <w:right w:val="single" w:sz="4" w:space="0" w:color="auto"/>
            </w:tcBorders>
            <w:shd w:val="clear" w:color="auto" w:fill="auto"/>
            <w:vAlign w:val="center"/>
            <w:hideMark/>
          </w:tcPr>
          <w:p w14:paraId="78A12B9C" w14:textId="2879994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A12FDC6" w14:textId="6ED7567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59E89B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E171EAE" w14:textId="0F3CEDC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444CD8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47F167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221</w:t>
            </w:r>
          </w:p>
        </w:tc>
        <w:tc>
          <w:tcPr>
            <w:tcW w:w="9072" w:type="dxa"/>
            <w:tcBorders>
              <w:top w:val="nil"/>
              <w:left w:val="nil"/>
              <w:bottom w:val="single" w:sz="4" w:space="0" w:color="auto"/>
              <w:right w:val="single" w:sz="4" w:space="0" w:color="auto"/>
            </w:tcBorders>
            <w:shd w:val="clear" w:color="auto" w:fill="auto"/>
            <w:vAlign w:val="center"/>
            <w:hideMark/>
          </w:tcPr>
          <w:p w14:paraId="1A8CDD5F" w14:textId="2F7A60F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91543B4" w14:textId="366AE50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FD3211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1A93AE2" w14:textId="116266C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4B7983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E8DEE0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222</w:t>
            </w:r>
          </w:p>
        </w:tc>
        <w:tc>
          <w:tcPr>
            <w:tcW w:w="9072" w:type="dxa"/>
            <w:tcBorders>
              <w:top w:val="nil"/>
              <w:left w:val="nil"/>
              <w:bottom w:val="single" w:sz="4" w:space="0" w:color="auto"/>
              <w:right w:val="single" w:sz="4" w:space="0" w:color="auto"/>
            </w:tcBorders>
            <w:shd w:val="clear" w:color="auto" w:fill="auto"/>
            <w:vAlign w:val="center"/>
            <w:hideMark/>
          </w:tcPr>
          <w:p w14:paraId="65F0E2D9" w14:textId="070CC62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53B7F0A" w14:textId="04F0BB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68585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B5270A1" w14:textId="7BD1FF9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C2DF0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256897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223</w:t>
            </w:r>
          </w:p>
        </w:tc>
        <w:tc>
          <w:tcPr>
            <w:tcW w:w="9072" w:type="dxa"/>
            <w:tcBorders>
              <w:top w:val="nil"/>
              <w:left w:val="nil"/>
              <w:bottom w:val="single" w:sz="4" w:space="0" w:color="auto"/>
              <w:right w:val="single" w:sz="4" w:space="0" w:color="auto"/>
            </w:tcBorders>
            <w:shd w:val="clear" w:color="auto" w:fill="auto"/>
            <w:vAlign w:val="center"/>
            <w:hideMark/>
          </w:tcPr>
          <w:p w14:paraId="7CE53348" w14:textId="42465A0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przebieg obwodnicy jest niekorzystny dla właścicieli nieruchomości przez które miałaby inwestycja przebiegać.</w:t>
            </w:r>
          </w:p>
        </w:tc>
        <w:tc>
          <w:tcPr>
            <w:tcW w:w="5245" w:type="dxa"/>
            <w:tcBorders>
              <w:top w:val="nil"/>
              <w:left w:val="nil"/>
              <w:bottom w:val="single" w:sz="4" w:space="0" w:color="auto"/>
              <w:right w:val="single" w:sz="4" w:space="0" w:color="auto"/>
            </w:tcBorders>
            <w:shd w:val="clear" w:color="auto" w:fill="auto"/>
            <w:noWrap/>
            <w:vAlign w:val="center"/>
            <w:hideMark/>
          </w:tcPr>
          <w:p w14:paraId="7FED5E3E" w14:textId="1FF9B90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inwestycji na rzecz inwestycji drogowych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504571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3305F40" w14:textId="4A3B471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6A20CF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BF32C5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224</w:t>
            </w:r>
          </w:p>
        </w:tc>
        <w:tc>
          <w:tcPr>
            <w:tcW w:w="9072" w:type="dxa"/>
            <w:tcBorders>
              <w:top w:val="nil"/>
              <w:left w:val="nil"/>
              <w:bottom w:val="single" w:sz="4" w:space="0" w:color="auto"/>
              <w:right w:val="single" w:sz="4" w:space="0" w:color="auto"/>
            </w:tcBorders>
            <w:shd w:val="clear" w:color="auto" w:fill="auto"/>
            <w:vAlign w:val="center"/>
            <w:hideMark/>
          </w:tcPr>
          <w:p w14:paraId="6AF9F2A7" w14:textId="5F23DEA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przebieg obwodnicy jest niekorzystny dla właścicieli nieruchomości przez które miałaby inwestycja przebiegać.</w:t>
            </w:r>
          </w:p>
        </w:tc>
        <w:tc>
          <w:tcPr>
            <w:tcW w:w="5245" w:type="dxa"/>
            <w:tcBorders>
              <w:top w:val="nil"/>
              <w:left w:val="nil"/>
              <w:bottom w:val="single" w:sz="4" w:space="0" w:color="auto"/>
              <w:right w:val="single" w:sz="4" w:space="0" w:color="auto"/>
            </w:tcBorders>
            <w:shd w:val="clear" w:color="auto" w:fill="auto"/>
            <w:noWrap/>
            <w:vAlign w:val="center"/>
            <w:hideMark/>
          </w:tcPr>
          <w:p w14:paraId="11DEEF13" w14:textId="7E21929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inwestycji na rzecz inwestycji drogowych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30866FD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07E4176" w14:textId="6900C61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A9513F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1D8CD1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225</w:t>
            </w:r>
          </w:p>
        </w:tc>
        <w:tc>
          <w:tcPr>
            <w:tcW w:w="9072" w:type="dxa"/>
            <w:tcBorders>
              <w:top w:val="nil"/>
              <w:left w:val="nil"/>
              <w:bottom w:val="single" w:sz="4" w:space="0" w:color="auto"/>
              <w:right w:val="single" w:sz="4" w:space="0" w:color="auto"/>
            </w:tcBorders>
            <w:shd w:val="clear" w:color="auto" w:fill="auto"/>
            <w:vAlign w:val="center"/>
            <w:hideMark/>
          </w:tcPr>
          <w:p w14:paraId="35414912" w14:textId="5DBBBB6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49CFD39" w14:textId="3E8ED68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5AB4AB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75D8A73" w14:textId="717F492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4168D2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42B37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226</w:t>
            </w:r>
          </w:p>
        </w:tc>
        <w:tc>
          <w:tcPr>
            <w:tcW w:w="9072" w:type="dxa"/>
            <w:tcBorders>
              <w:top w:val="nil"/>
              <w:left w:val="nil"/>
              <w:bottom w:val="single" w:sz="4" w:space="0" w:color="auto"/>
              <w:right w:val="single" w:sz="4" w:space="0" w:color="auto"/>
            </w:tcBorders>
            <w:shd w:val="clear" w:color="auto" w:fill="auto"/>
            <w:vAlign w:val="center"/>
            <w:hideMark/>
          </w:tcPr>
          <w:p w14:paraId="7901F9F8" w14:textId="3B25577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BDFA12B" w14:textId="7B7408A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D36D50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B9812D0" w14:textId="1B74579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1EB84E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031F7F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227</w:t>
            </w:r>
          </w:p>
        </w:tc>
        <w:tc>
          <w:tcPr>
            <w:tcW w:w="9072" w:type="dxa"/>
            <w:tcBorders>
              <w:top w:val="nil"/>
              <w:left w:val="nil"/>
              <w:bottom w:val="single" w:sz="4" w:space="0" w:color="auto"/>
              <w:right w:val="single" w:sz="4" w:space="0" w:color="auto"/>
            </w:tcBorders>
            <w:shd w:val="clear" w:color="auto" w:fill="auto"/>
            <w:vAlign w:val="center"/>
            <w:hideMark/>
          </w:tcPr>
          <w:p w14:paraId="4802C706" w14:textId="595151C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D9A1A9B" w14:textId="426B1AC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BFB759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DAEE0F" w14:textId="75E8BBF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56DD11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3554D8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228</w:t>
            </w:r>
          </w:p>
        </w:tc>
        <w:tc>
          <w:tcPr>
            <w:tcW w:w="9072" w:type="dxa"/>
            <w:tcBorders>
              <w:top w:val="nil"/>
              <w:left w:val="nil"/>
              <w:bottom w:val="single" w:sz="4" w:space="0" w:color="auto"/>
              <w:right w:val="single" w:sz="4" w:space="0" w:color="auto"/>
            </w:tcBorders>
            <w:shd w:val="clear" w:color="auto" w:fill="auto"/>
            <w:vAlign w:val="center"/>
            <w:hideMark/>
          </w:tcPr>
          <w:p w14:paraId="4A8C312C" w14:textId="7C7EFAB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F474BDB" w14:textId="5C7DB2A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D361FD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06FA084" w14:textId="5ABB1D9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802E47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0FAC00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229</w:t>
            </w:r>
          </w:p>
        </w:tc>
        <w:tc>
          <w:tcPr>
            <w:tcW w:w="9072" w:type="dxa"/>
            <w:tcBorders>
              <w:top w:val="nil"/>
              <w:left w:val="nil"/>
              <w:bottom w:val="single" w:sz="4" w:space="0" w:color="auto"/>
              <w:right w:val="single" w:sz="4" w:space="0" w:color="auto"/>
            </w:tcBorders>
            <w:shd w:val="clear" w:color="auto" w:fill="auto"/>
            <w:vAlign w:val="center"/>
            <w:hideMark/>
          </w:tcPr>
          <w:p w14:paraId="6EA5F5F4" w14:textId="576A762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FD985ED" w14:textId="59C5E11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6F3D1B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2C0C2ED" w14:textId="00CF822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DC6787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202EE4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230</w:t>
            </w:r>
          </w:p>
        </w:tc>
        <w:tc>
          <w:tcPr>
            <w:tcW w:w="9072" w:type="dxa"/>
            <w:tcBorders>
              <w:top w:val="nil"/>
              <w:left w:val="nil"/>
              <w:bottom w:val="single" w:sz="4" w:space="0" w:color="auto"/>
              <w:right w:val="single" w:sz="4" w:space="0" w:color="auto"/>
            </w:tcBorders>
            <w:shd w:val="clear" w:color="auto" w:fill="auto"/>
            <w:vAlign w:val="center"/>
            <w:hideMark/>
          </w:tcPr>
          <w:p w14:paraId="357B5C0E" w14:textId="33C18F0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8874526" w14:textId="5DC87C4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w:t>
            </w:r>
            <w:r w:rsidR="00734839">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874A84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E67C392" w14:textId="5C8D720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2999F7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08C24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231</w:t>
            </w:r>
          </w:p>
        </w:tc>
        <w:tc>
          <w:tcPr>
            <w:tcW w:w="9072" w:type="dxa"/>
            <w:tcBorders>
              <w:top w:val="nil"/>
              <w:left w:val="nil"/>
              <w:bottom w:val="single" w:sz="4" w:space="0" w:color="auto"/>
              <w:right w:val="single" w:sz="4" w:space="0" w:color="auto"/>
            </w:tcBorders>
            <w:shd w:val="clear" w:color="auto" w:fill="auto"/>
            <w:vAlign w:val="center"/>
            <w:hideMark/>
          </w:tcPr>
          <w:p w14:paraId="2510FA9A" w14:textId="395C5D0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przebieg obwodnicy jest niekorzystny dla właścicieli nieruchomości przez które miałaby inwestycja przebiegać.</w:t>
            </w:r>
          </w:p>
        </w:tc>
        <w:tc>
          <w:tcPr>
            <w:tcW w:w="5245" w:type="dxa"/>
            <w:tcBorders>
              <w:top w:val="nil"/>
              <w:left w:val="nil"/>
              <w:bottom w:val="single" w:sz="4" w:space="0" w:color="auto"/>
              <w:right w:val="single" w:sz="4" w:space="0" w:color="auto"/>
            </w:tcBorders>
            <w:shd w:val="clear" w:color="auto" w:fill="auto"/>
            <w:noWrap/>
            <w:vAlign w:val="center"/>
            <w:hideMark/>
          </w:tcPr>
          <w:p w14:paraId="176AA843" w14:textId="2768EB7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inwestycji na rzecz inwestycji drogowych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71C5D34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D481D52" w14:textId="7F1D467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67898C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A8684E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232</w:t>
            </w:r>
          </w:p>
        </w:tc>
        <w:tc>
          <w:tcPr>
            <w:tcW w:w="9072" w:type="dxa"/>
            <w:tcBorders>
              <w:top w:val="nil"/>
              <w:left w:val="nil"/>
              <w:bottom w:val="single" w:sz="4" w:space="0" w:color="auto"/>
              <w:right w:val="single" w:sz="4" w:space="0" w:color="auto"/>
            </w:tcBorders>
            <w:shd w:val="clear" w:color="auto" w:fill="auto"/>
            <w:vAlign w:val="center"/>
            <w:hideMark/>
          </w:tcPr>
          <w:p w14:paraId="55A62787" w14:textId="2124F2B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każdym wariancie gdyż przebieg obwodnicy jest niekorzystny dla właścicieli nieruchomości przez które miałaby inwestycja przebiegać.</w:t>
            </w:r>
          </w:p>
        </w:tc>
        <w:tc>
          <w:tcPr>
            <w:tcW w:w="5245" w:type="dxa"/>
            <w:tcBorders>
              <w:top w:val="nil"/>
              <w:left w:val="nil"/>
              <w:bottom w:val="single" w:sz="4" w:space="0" w:color="auto"/>
              <w:right w:val="single" w:sz="4" w:space="0" w:color="auto"/>
            </w:tcBorders>
            <w:shd w:val="clear" w:color="auto" w:fill="auto"/>
            <w:noWrap/>
            <w:vAlign w:val="center"/>
            <w:hideMark/>
          </w:tcPr>
          <w:p w14:paraId="62473F0E" w14:textId="2180F66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inwestycji na rzecz inwestycji drogowych  na terenie miasta.</w:t>
            </w:r>
          </w:p>
        </w:tc>
        <w:tc>
          <w:tcPr>
            <w:tcW w:w="1701" w:type="dxa"/>
            <w:tcBorders>
              <w:top w:val="nil"/>
              <w:left w:val="nil"/>
              <w:bottom w:val="single" w:sz="4" w:space="0" w:color="auto"/>
              <w:right w:val="single" w:sz="4" w:space="0" w:color="auto"/>
            </w:tcBorders>
            <w:shd w:val="clear" w:color="auto" w:fill="auto"/>
            <w:noWrap/>
            <w:vAlign w:val="center"/>
            <w:hideMark/>
          </w:tcPr>
          <w:p w14:paraId="624AF43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0870285" w14:textId="6B7AB58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1012FB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B8A233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233</w:t>
            </w:r>
          </w:p>
        </w:tc>
        <w:tc>
          <w:tcPr>
            <w:tcW w:w="9072" w:type="dxa"/>
            <w:tcBorders>
              <w:top w:val="nil"/>
              <w:left w:val="nil"/>
              <w:bottom w:val="single" w:sz="4" w:space="0" w:color="auto"/>
              <w:right w:val="single" w:sz="4" w:space="0" w:color="auto"/>
            </w:tcBorders>
            <w:shd w:val="clear" w:color="auto" w:fill="auto"/>
            <w:vAlign w:val="center"/>
            <w:hideMark/>
          </w:tcPr>
          <w:p w14:paraId="5D761121" w14:textId="5D92AE2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57C0D83" w14:textId="5F30956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31F0AF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8F59926" w14:textId="65DFFB2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479276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8FF19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234</w:t>
            </w:r>
          </w:p>
        </w:tc>
        <w:tc>
          <w:tcPr>
            <w:tcW w:w="9072" w:type="dxa"/>
            <w:tcBorders>
              <w:top w:val="nil"/>
              <w:left w:val="nil"/>
              <w:bottom w:val="single" w:sz="4" w:space="0" w:color="auto"/>
              <w:right w:val="single" w:sz="4" w:space="0" w:color="auto"/>
            </w:tcBorders>
            <w:shd w:val="clear" w:color="auto" w:fill="auto"/>
            <w:vAlign w:val="center"/>
            <w:hideMark/>
          </w:tcPr>
          <w:p w14:paraId="4E352373" w14:textId="5CB2577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79DBF94" w14:textId="40D148D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9CB719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CD0E1F3" w14:textId="37E4423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EFE502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6E98B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235</w:t>
            </w:r>
          </w:p>
        </w:tc>
        <w:tc>
          <w:tcPr>
            <w:tcW w:w="9072" w:type="dxa"/>
            <w:tcBorders>
              <w:top w:val="nil"/>
              <w:left w:val="nil"/>
              <w:bottom w:val="single" w:sz="4" w:space="0" w:color="auto"/>
              <w:right w:val="single" w:sz="4" w:space="0" w:color="auto"/>
            </w:tcBorders>
            <w:shd w:val="clear" w:color="auto" w:fill="auto"/>
            <w:vAlign w:val="center"/>
            <w:hideMark/>
          </w:tcPr>
          <w:p w14:paraId="289EB160" w14:textId="4ACBFC5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B077C73" w14:textId="0E9D35D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93E3A0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34591FD" w14:textId="4027E3A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41A466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D55DFA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236</w:t>
            </w:r>
          </w:p>
        </w:tc>
        <w:tc>
          <w:tcPr>
            <w:tcW w:w="9072" w:type="dxa"/>
            <w:tcBorders>
              <w:top w:val="nil"/>
              <w:left w:val="nil"/>
              <w:bottom w:val="single" w:sz="4" w:space="0" w:color="auto"/>
              <w:right w:val="single" w:sz="4" w:space="0" w:color="auto"/>
            </w:tcBorders>
            <w:shd w:val="clear" w:color="auto" w:fill="auto"/>
            <w:vAlign w:val="center"/>
            <w:hideMark/>
          </w:tcPr>
          <w:p w14:paraId="0272FC31" w14:textId="555485D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0419F72" w14:textId="26A011C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08EA25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AF7EBB5" w14:textId="65D5E1D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CA6C98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F0B105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237</w:t>
            </w:r>
          </w:p>
        </w:tc>
        <w:tc>
          <w:tcPr>
            <w:tcW w:w="9072" w:type="dxa"/>
            <w:tcBorders>
              <w:top w:val="nil"/>
              <w:left w:val="nil"/>
              <w:bottom w:val="single" w:sz="4" w:space="0" w:color="auto"/>
              <w:right w:val="single" w:sz="4" w:space="0" w:color="auto"/>
            </w:tcBorders>
            <w:shd w:val="clear" w:color="auto" w:fill="auto"/>
            <w:vAlign w:val="center"/>
            <w:hideMark/>
          </w:tcPr>
          <w:p w14:paraId="367DD0CA" w14:textId="5946E9C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3BF954D" w14:textId="1084236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7CF5C2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90E1776" w14:textId="384E2C2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EE71EC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58F358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238</w:t>
            </w:r>
          </w:p>
        </w:tc>
        <w:tc>
          <w:tcPr>
            <w:tcW w:w="9072" w:type="dxa"/>
            <w:tcBorders>
              <w:top w:val="nil"/>
              <w:left w:val="nil"/>
              <w:bottom w:val="single" w:sz="4" w:space="0" w:color="auto"/>
              <w:right w:val="single" w:sz="4" w:space="0" w:color="auto"/>
            </w:tcBorders>
            <w:shd w:val="clear" w:color="auto" w:fill="auto"/>
            <w:vAlign w:val="center"/>
            <w:hideMark/>
          </w:tcPr>
          <w:p w14:paraId="22069B26" w14:textId="2A0003C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27ABF5E" w14:textId="5D9D7A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A0C6CB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9B2795F" w14:textId="7D66DED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E2931D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393CC0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239</w:t>
            </w:r>
          </w:p>
        </w:tc>
        <w:tc>
          <w:tcPr>
            <w:tcW w:w="9072" w:type="dxa"/>
            <w:tcBorders>
              <w:top w:val="nil"/>
              <w:left w:val="nil"/>
              <w:bottom w:val="single" w:sz="4" w:space="0" w:color="auto"/>
              <w:right w:val="single" w:sz="4" w:space="0" w:color="auto"/>
            </w:tcBorders>
            <w:shd w:val="clear" w:color="auto" w:fill="auto"/>
            <w:vAlign w:val="center"/>
            <w:hideMark/>
          </w:tcPr>
          <w:p w14:paraId="2806C9F6" w14:textId="6E8064F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77EBCA8" w14:textId="4EADC5F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4184E2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37AEED4" w14:textId="7B90B97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9BA033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D6A555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240</w:t>
            </w:r>
          </w:p>
        </w:tc>
        <w:tc>
          <w:tcPr>
            <w:tcW w:w="9072" w:type="dxa"/>
            <w:tcBorders>
              <w:top w:val="nil"/>
              <w:left w:val="nil"/>
              <w:bottom w:val="single" w:sz="4" w:space="0" w:color="auto"/>
              <w:right w:val="single" w:sz="4" w:space="0" w:color="auto"/>
            </w:tcBorders>
            <w:shd w:val="clear" w:color="auto" w:fill="auto"/>
            <w:vAlign w:val="center"/>
            <w:hideMark/>
          </w:tcPr>
          <w:p w14:paraId="13586F41" w14:textId="7A29276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2B0CE21" w14:textId="17D8CA5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3E0A6B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C67EB48" w14:textId="72D67F0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6F0D6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01A61E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241</w:t>
            </w:r>
          </w:p>
        </w:tc>
        <w:tc>
          <w:tcPr>
            <w:tcW w:w="9072" w:type="dxa"/>
            <w:tcBorders>
              <w:top w:val="nil"/>
              <w:left w:val="nil"/>
              <w:bottom w:val="single" w:sz="4" w:space="0" w:color="auto"/>
              <w:right w:val="single" w:sz="4" w:space="0" w:color="auto"/>
            </w:tcBorders>
            <w:shd w:val="clear" w:color="auto" w:fill="auto"/>
            <w:vAlign w:val="center"/>
            <w:hideMark/>
          </w:tcPr>
          <w:p w14:paraId="6F2B67C2" w14:textId="29D44E8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F387330" w14:textId="50D5EF0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3A7E01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A4BA7BF" w14:textId="3A40CDA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585C2C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660DE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242</w:t>
            </w:r>
          </w:p>
        </w:tc>
        <w:tc>
          <w:tcPr>
            <w:tcW w:w="9072" w:type="dxa"/>
            <w:tcBorders>
              <w:top w:val="nil"/>
              <w:left w:val="nil"/>
              <w:bottom w:val="single" w:sz="4" w:space="0" w:color="auto"/>
              <w:right w:val="single" w:sz="4" w:space="0" w:color="auto"/>
            </w:tcBorders>
            <w:shd w:val="clear" w:color="auto" w:fill="auto"/>
            <w:vAlign w:val="center"/>
            <w:hideMark/>
          </w:tcPr>
          <w:p w14:paraId="5D38A7C2" w14:textId="631DF97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188B2E3" w14:textId="0FF787B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443A08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171603C" w14:textId="261D861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81FA81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78F069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243</w:t>
            </w:r>
          </w:p>
        </w:tc>
        <w:tc>
          <w:tcPr>
            <w:tcW w:w="9072" w:type="dxa"/>
            <w:tcBorders>
              <w:top w:val="nil"/>
              <w:left w:val="nil"/>
              <w:bottom w:val="single" w:sz="4" w:space="0" w:color="auto"/>
              <w:right w:val="single" w:sz="4" w:space="0" w:color="auto"/>
            </w:tcBorders>
            <w:shd w:val="clear" w:color="auto" w:fill="auto"/>
            <w:vAlign w:val="center"/>
            <w:hideMark/>
          </w:tcPr>
          <w:p w14:paraId="74FDB48F" w14:textId="55AEE73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404D7FF" w14:textId="31E828C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8DF29D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547BD6" w14:textId="32713C4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2E88F8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17F809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244</w:t>
            </w:r>
          </w:p>
        </w:tc>
        <w:tc>
          <w:tcPr>
            <w:tcW w:w="9072" w:type="dxa"/>
            <w:tcBorders>
              <w:top w:val="nil"/>
              <w:left w:val="nil"/>
              <w:bottom w:val="single" w:sz="4" w:space="0" w:color="auto"/>
              <w:right w:val="single" w:sz="4" w:space="0" w:color="auto"/>
            </w:tcBorders>
            <w:shd w:val="clear" w:color="auto" w:fill="auto"/>
            <w:vAlign w:val="center"/>
            <w:hideMark/>
          </w:tcPr>
          <w:p w14:paraId="3375410E" w14:textId="3D231F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44D76E6" w14:textId="078CABA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AD733F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CF15F79" w14:textId="3AA1F65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29C8C9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ED62CF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245</w:t>
            </w:r>
          </w:p>
        </w:tc>
        <w:tc>
          <w:tcPr>
            <w:tcW w:w="9072" w:type="dxa"/>
            <w:tcBorders>
              <w:top w:val="nil"/>
              <w:left w:val="nil"/>
              <w:bottom w:val="single" w:sz="4" w:space="0" w:color="auto"/>
              <w:right w:val="single" w:sz="4" w:space="0" w:color="auto"/>
            </w:tcBorders>
            <w:shd w:val="clear" w:color="auto" w:fill="auto"/>
            <w:vAlign w:val="center"/>
            <w:hideMark/>
          </w:tcPr>
          <w:p w14:paraId="4986F4AA" w14:textId="72753FA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964F2CD" w14:textId="1718AD4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0C3828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7737000" w14:textId="28BC907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7CDF3F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ACB29F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246</w:t>
            </w:r>
          </w:p>
        </w:tc>
        <w:tc>
          <w:tcPr>
            <w:tcW w:w="9072" w:type="dxa"/>
            <w:tcBorders>
              <w:top w:val="nil"/>
              <w:left w:val="nil"/>
              <w:bottom w:val="single" w:sz="4" w:space="0" w:color="auto"/>
              <w:right w:val="single" w:sz="4" w:space="0" w:color="auto"/>
            </w:tcBorders>
            <w:shd w:val="clear" w:color="auto" w:fill="auto"/>
            <w:vAlign w:val="center"/>
            <w:hideMark/>
          </w:tcPr>
          <w:p w14:paraId="4F16CFA3" w14:textId="64FF72A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9287C4D" w14:textId="36DF7FA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13578E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B6B2096" w14:textId="3731594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BEF6FE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314D33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247</w:t>
            </w:r>
          </w:p>
        </w:tc>
        <w:tc>
          <w:tcPr>
            <w:tcW w:w="9072" w:type="dxa"/>
            <w:tcBorders>
              <w:top w:val="nil"/>
              <w:left w:val="nil"/>
              <w:bottom w:val="single" w:sz="4" w:space="0" w:color="auto"/>
              <w:right w:val="single" w:sz="4" w:space="0" w:color="auto"/>
            </w:tcBorders>
            <w:shd w:val="clear" w:color="auto" w:fill="auto"/>
            <w:vAlign w:val="center"/>
            <w:hideMark/>
          </w:tcPr>
          <w:p w14:paraId="00F7132A" w14:textId="7B3BAFD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1A6D840" w14:textId="3BD4E4C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8C2C64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33C50AB" w14:textId="7158957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804663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BA590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248</w:t>
            </w:r>
          </w:p>
        </w:tc>
        <w:tc>
          <w:tcPr>
            <w:tcW w:w="9072" w:type="dxa"/>
            <w:tcBorders>
              <w:top w:val="nil"/>
              <w:left w:val="nil"/>
              <w:bottom w:val="single" w:sz="4" w:space="0" w:color="auto"/>
              <w:right w:val="single" w:sz="4" w:space="0" w:color="auto"/>
            </w:tcBorders>
            <w:shd w:val="clear" w:color="auto" w:fill="auto"/>
            <w:vAlign w:val="center"/>
            <w:hideMark/>
          </w:tcPr>
          <w:p w14:paraId="49B7D6FB" w14:textId="6E6A7F1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CBF474E" w14:textId="0699C02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11F594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AB189E7" w14:textId="536DD10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E37AC9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BD148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249</w:t>
            </w:r>
          </w:p>
        </w:tc>
        <w:tc>
          <w:tcPr>
            <w:tcW w:w="9072" w:type="dxa"/>
            <w:tcBorders>
              <w:top w:val="nil"/>
              <w:left w:val="nil"/>
              <w:bottom w:val="single" w:sz="4" w:space="0" w:color="auto"/>
              <w:right w:val="single" w:sz="4" w:space="0" w:color="auto"/>
            </w:tcBorders>
            <w:shd w:val="clear" w:color="auto" w:fill="auto"/>
            <w:vAlign w:val="center"/>
            <w:hideMark/>
          </w:tcPr>
          <w:p w14:paraId="46DC38BB" w14:textId="36F8646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9793B86" w14:textId="723107C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AED322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A933DE" w14:textId="5E0546B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6A27A0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8E591C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250</w:t>
            </w:r>
          </w:p>
        </w:tc>
        <w:tc>
          <w:tcPr>
            <w:tcW w:w="9072" w:type="dxa"/>
            <w:tcBorders>
              <w:top w:val="nil"/>
              <w:left w:val="nil"/>
              <w:bottom w:val="single" w:sz="4" w:space="0" w:color="auto"/>
              <w:right w:val="single" w:sz="4" w:space="0" w:color="auto"/>
            </w:tcBorders>
            <w:shd w:val="clear" w:color="auto" w:fill="auto"/>
            <w:vAlign w:val="center"/>
            <w:hideMark/>
          </w:tcPr>
          <w:p w14:paraId="7A1710A1" w14:textId="0B77F03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1E5E24D" w14:textId="13475E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B27A0E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A53A9B6" w14:textId="33F68E4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B2C7D9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22FCF8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251</w:t>
            </w:r>
          </w:p>
        </w:tc>
        <w:tc>
          <w:tcPr>
            <w:tcW w:w="9072" w:type="dxa"/>
            <w:tcBorders>
              <w:top w:val="nil"/>
              <w:left w:val="nil"/>
              <w:bottom w:val="single" w:sz="4" w:space="0" w:color="auto"/>
              <w:right w:val="single" w:sz="4" w:space="0" w:color="auto"/>
            </w:tcBorders>
            <w:shd w:val="clear" w:color="auto" w:fill="auto"/>
            <w:vAlign w:val="center"/>
            <w:hideMark/>
          </w:tcPr>
          <w:p w14:paraId="1F3A6E34" w14:textId="14BDA81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FA27EC9" w14:textId="4AE55F5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7E699D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4A8CF7C" w14:textId="5C86FA7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2FEBB6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DC11B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252</w:t>
            </w:r>
          </w:p>
        </w:tc>
        <w:tc>
          <w:tcPr>
            <w:tcW w:w="9072" w:type="dxa"/>
            <w:tcBorders>
              <w:top w:val="nil"/>
              <w:left w:val="nil"/>
              <w:bottom w:val="single" w:sz="4" w:space="0" w:color="auto"/>
              <w:right w:val="single" w:sz="4" w:space="0" w:color="auto"/>
            </w:tcBorders>
            <w:shd w:val="clear" w:color="auto" w:fill="auto"/>
            <w:vAlign w:val="center"/>
            <w:hideMark/>
          </w:tcPr>
          <w:p w14:paraId="39A10C2D" w14:textId="4143CF7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25CDAB5" w14:textId="617A19E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F3F531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B6313E2" w14:textId="2441D7A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08350C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168A42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253</w:t>
            </w:r>
          </w:p>
        </w:tc>
        <w:tc>
          <w:tcPr>
            <w:tcW w:w="9072" w:type="dxa"/>
            <w:tcBorders>
              <w:top w:val="nil"/>
              <w:left w:val="nil"/>
              <w:bottom w:val="single" w:sz="4" w:space="0" w:color="auto"/>
              <w:right w:val="single" w:sz="4" w:space="0" w:color="auto"/>
            </w:tcBorders>
            <w:shd w:val="clear" w:color="auto" w:fill="auto"/>
            <w:vAlign w:val="center"/>
            <w:hideMark/>
          </w:tcPr>
          <w:p w14:paraId="766E536B" w14:textId="0CFA850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1831541" w14:textId="01CEE85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CD308F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70B1DCE" w14:textId="79B50AC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15CDB0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8BE918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254</w:t>
            </w:r>
          </w:p>
        </w:tc>
        <w:tc>
          <w:tcPr>
            <w:tcW w:w="9072" w:type="dxa"/>
            <w:tcBorders>
              <w:top w:val="nil"/>
              <w:left w:val="nil"/>
              <w:bottom w:val="single" w:sz="4" w:space="0" w:color="auto"/>
              <w:right w:val="single" w:sz="4" w:space="0" w:color="auto"/>
            </w:tcBorders>
            <w:shd w:val="clear" w:color="auto" w:fill="auto"/>
            <w:vAlign w:val="center"/>
            <w:hideMark/>
          </w:tcPr>
          <w:p w14:paraId="01E09F9D" w14:textId="316C649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15801C9" w14:textId="265AF67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84934E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B7EFA80" w14:textId="0AAD899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47F360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24AEC1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255</w:t>
            </w:r>
          </w:p>
        </w:tc>
        <w:tc>
          <w:tcPr>
            <w:tcW w:w="9072" w:type="dxa"/>
            <w:tcBorders>
              <w:top w:val="nil"/>
              <w:left w:val="nil"/>
              <w:bottom w:val="single" w:sz="4" w:space="0" w:color="auto"/>
              <w:right w:val="single" w:sz="4" w:space="0" w:color="auto"/>
            </w:tcBorders>
            <w:shd w:val="clear" w:color="auto" w:fill="auto"/>
            <w:vAlign w:val="center"/>
            <w:hideMark/>
          </w:tcPr>
          <w:p w14:paraId="7F50EF32" w14:textId="3E83802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EF5491F" w14:textId="55D92BE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303232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A673594" w14:textId="0775B91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A4E255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486B0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256</w:t>
            </w:r>
          </w:p>
        </w:tc>
        <w:tc>
          <w:tcPr>
            <w:tcW w:w="9072" w:type="dxa"/>
            <w:tcBorders>
              <w:top w:val="nil"/>
              <w:left w:val="nil"/>
              <w:bottom w:val="single" w:sz="4" w:space="0" w:color="auto"/>
              <w:right w:val="single" w:sz="4" w:space="0" w:color="auto"/>
            </w:tcBorders>
            <w:shd w:val="clear" w:color="auto" w:fill="auto"/>
            <w:vAlign w:val="center"/>
            <w:hideMark/>
          </w:tcPr>
          <w:p w14:paraId="083FE0FD" w14:textId="4A4AC3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5A708C7" w14:textId="314699D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4087C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4AF75FD" w14:textId="7C899FE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A1D3E4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2FBE19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257</w:t>
            </w:r>
          </w:p>
        </w:tc>
        <w:tc>
          <w:tcPr>
            <w:tcW w:w="9072" w:type="dxa"/>
            <w:tcBorders>
              <w:top w:val="nil"/>
              <w:left w:val="nil"/>
              <w:bottom w:val="single" w:sz="4" w:space="0" w:color="auto"/>
              <w:right w:val="single" w:sz="4" w:space="0" w:color="auto"/>
            </w:tcBorders>
            <w:shd w:val="clear" w:color="auto" w:fill="auto"/>
            <w:vAlign w:val="center"/>
            <w:hideMark/>
          </w:tcPr>
          <w:p w14:paraId="640AF76F" w14:textId="46C955D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3C34E65" w14:textId="34EECDA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6A32FD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D6F18F4" w14:textId="48537FF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275557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EEB0A8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258</w:t>
            </w:r>
          </w:p>
        </w:tc>
        <w:tc>
          <w:tcPr>
            <w:tcW w:w="9072" w:type="dxa"/>
            <w:tcBorders>
              <w:top w:val="nil"/>
              <w:left w:val="nil"/>
              <w:bottom w:val="single" w:sz="4" w:space="0" w:color="auto"/>
              <w:right w:val="single" w:sz="4" w:space="0" w:color="auto"/>
            </w:tcBorders>
            <w:shd w:val="clear" w:color="auto" w:fill="auto"/>
            <w:vAlign w:val="center"/>
            <w:hideMark/>
          </w:tcPr>
          <w:p w14:paraId="59FFA3A0" w14:textId="4661F95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F350F03" w14:textId="37A7055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18DB06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3B5D9E7" w14:textId="1D850E8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922894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5BF12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259</w:t>
            </w:r>
          </w:p>
        </w:tc>
        <w:tc>
          <w:tcPr>
            <w:tcW w:w="9072" w:type="dxa"/>
            <w:tcBorders>
              <w:top w:val="nil"/>
              <w:left w:val="nil"/>
              <w:bottom w:val="single" w:sz="4" w:space="0" w:color="auto"/>
              <w:right w:val="single" w:sz="4" w:space="0" w:color="auto"/>
            </w:tcBorders>
            <w:shd w:val="clear" w:color="auto" w:fill="auto"/>
            <w:vAlign w:val="center"/>
            <w:hideMark/>
          </w:tcPr>
          <w:p w14:paraId="343F0683" w14:textId="148A6FA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0E9A2FB" w14:textId="1DE994F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E1E7DC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2CB37A6" w14:textId="2504658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C14F4C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CFA89C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260</w:t>
            </w:r>
          </w:p>
        </w:tc>
        <w:tc>
          <w:tcPr>
            <w:tcW w:w="9072" w:type="dxa"/>
            <w:tcBorders>
              <w:top w:val="nil"/>
              <w:left w:val="nil"/>
              <w:bottom w:val="single" w:sz="4" w:space="0" w:color="auto"/>
              <w:right w:val="single" w:sz="4" w:space="0" w:color="auto"/>
            </w:tcBorders>
            <w:shd w:val="clear" w:color="auto" w:fill="auto"/>
            <w:vAlign w:val="center"/>
            <w:hideMark/>
          </w:tcPr>
          <w:p w14:paraId="428434E4" w14:textId="34B8B74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4EDDF00" w14:textId="2D5CE01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490EA7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6801E3E" w14:textId="5F0D810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9484EC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AFF88B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261</w:t>
            </w:r>
          </w:p>
        </w:tc>
        <w:tc>
          <w:tcPr>
            <w:tcW w:w="9072" w:type="dxa"/>
            <w:tcBorders>
              <w:top w:val="nil"/>
              <w:left w:val="nil"/>
              <w:bottom w:val="single" w:sz="4" w:space="0" w:color="auto"/>
              <w:right w:val="single" w:sz="4" w:space="0" w:color="auto"/>
            </w:tcBorders>
            <w:shd w:val="clear" w:color="auto" w:fill="auto"/>
            <w:vAlign w:val="center"/>
            <w:hideMark/>
          </w:tcPr>
          <w:p w14:paraId="182C3863" w14:textId="241C165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37BDD04" w14:textId="6491691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1DAE55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59D941F" w14:textId="397A33C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3A7AA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6037A0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262</w:t>
            </w:r>
          </w:p>
        </w:tc>
        <w:tc>
          <w:tcPr>
            <w:tcW w:w="9072" w:type="dxa"/>
            <w:tcBorders>
              <w:top w:val="nil"/>
              <w:left w:val="nil"/>
              <w:bottom w:val="single" w:sz="4" w:space="0" w:color="auto"/>
              <w:right w:val="single" w:sz="4" w:space="0" w:color="auto"/>
            </w:tcBorders>
            <w:shd w:val="clear" w:color="auto" w:fill="auto"/>
            <w:vAlign w:val="center"/>
            <w:hideMark/>
          </w:tcPr>
          <w:p w14:paraId="6E6CD519" w14:textId="20216CF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03824A1" w14:textId="3D5E8D2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4E21AC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129A8B8" w14:textId="6F5B202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FBDA9B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C8124E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263</w:t>
            </w:r>
          </w:p>
        </w:tc>
        <w:tc>
          <w:tcPr>
            <w:tcW w:w="9072" w:type="dxa"/>
            <w:tcBorders>
              <w:top w:val="nil"/>
              <w:left w:val="nil"/>
              <w:bottom w:val="single" w:sz="4" w:space="0" w:color="auto"/>
              <w:right w:val="single" w:sz="4" w:space="0" w:color="auto"/>
            </w:tcBorders>
            <w:shd w:val="clear" w:color="auto" w:fill="auto"/>
            <w:vAlign w:val="center"/>
            <w:hideMark/>
          </w:tcPr>
          <w:p w14:paraId="11717488" w14:textId="15EDA7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8904B3D" w14:textId="594B345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2A3481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D116788" w14:textId="3523074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02D4BB6"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23CA9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264</w:t>
            </w:r>
          </w:p>
        </w:tc>
        <w:tc>
          <w:tcPr>
            <w:tcW w:w="9072" w:type="dxa"/>
            <w:tcBorders>
              <w:top w:val="nil"/>
              <w:left w:val="nil"/>
              <w:bottom w:val="single" w:sz="4" w:space="0" w:color="auto"/>
              <w:right w:val="single" w:sz="4" w:space="0" w:color="auto"/>
            </w:tcBorders>
            <w:shd w:val="clear" w:color="auto" w:fill="auto"/>
            <w:vAlign w:val="center"/>
            <w:hideMark/>
          </w:tcPr>
          <w:p w14:paraId="4A209E4F" w14:textId="6F54F11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 dodatkowo wariant trzeci (zielony) nie rozwiąże problemu odcięcia ruchu ani miasta Piotrkowa, ani na ul.</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Moryca.</w:t>
            </w:r>
          </w:p>
        </w:tc>
        <w:tc>
          <w:tcPr>
            <w:tcW w:w="5245" w:type="dxa"/>
            <w:tcBorders>
              <w:top w:val="nil"/>
              <w:left w:val="nil"/>
              <w:bottom w:val="single" w:sz="4" w:space="0" w:color="auto"/>
              <w:right w:val="single" w:sz="4" w:space="0" w:color="auto"/>
            </w:tcBorders>
            <w:shd w:val="clear" w:color="auto" w:fill="auto"/>
            <w:vAlign w:val="center"/>
            <w:hideMark/>
          </w:tcPr>
          <w:p w14:paraId="60661C3B" w14:textId="28B28A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 przypadku kontynuacji budowy zmiana przebiegu obwodnicy przez Longinówkę. Budowa, modernizacja ul.</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Moryca w celu zwiększenia bezpieczeństwa mieszkańców jak i użytkowników. Przebudowa istniejących skrzyżowań oraz łącznic  w celu w celu rozwiązania problemów tzw. południowej części  miasta.</w:t>
            </w:r>
          </w:p>
        </w:tc>
        <w:tc>
          <w:tcPr>
            <w:tcW w:w="1701" w:type="dxa"/>
            <w:tcBorders>
              <w:top w:val="nil"/>
              <w:left w:val="nil"/>
              <w:bottom w:val="single" w:sz="4" w:space="0" w:color="auto"/>
              <w:right w:val="single" w:sz="4" w:space="0" w:color="auto"/>
            </w:tcBorders>
            <w:shd w:val="clear" w:color="auto" w:fill="auto"/>
            <w:noWrap/>
            <w:vAlign w:val="center"/>
            <w:hideMark/>
          </w:tcPr>
          <w:p w14:paraId="4855F3F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47D90EB" w14:textId="030798B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8A8B0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4BE2B6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265</w:t>
            </w:r>
          </w:p>
        </w:tc>
        <w:tc>
          <w:tcPr>
            <w:tcW w:w="9072" w:type="dxa"/>
            <w:tcBorders>
              <w:top w:val="nil"/>
              <w:left w:val="nil"/>
              <w:bottom w:val="single" w:sz="4" w:space="0" w:color="auto"/>
              <w:right w:val="single" w:sz="4" w:space="0" w:color="auto"/>
            </w:tcBorders>
            <w:shd w:val="clear" w:color="auto" w:fill="auto"/>
            <w:vAlign w:val="center"/>
            <w:hideMark/>
          </w:tcPr>
          <w:p w14:paraId="6E9407A7" w14:textId="557B1B4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FF675D9" w14:textId="6ED2F28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D13DA2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DA3E4BA" w14:textId="2DAEED3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B8172C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503CAF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266</w:t>
            </w:r>
          </w:p>
        </w:tc>
        <w:tc>
          <w:tcPr>
            <w:tcW w:w="9072" w:type="dxa"/>
            <w:tcBorders>
              <w:top w:val="nil"/>
              <w:left w:val="nil"/>
              <w:bottom w:val="single" w:sz="4" w:space="0" w:color="auto"/>
              <w:right w:val="single" w:sz="4" w:space="0" w:color="auto"/>
            </w:tcBorders>
            <w:shd w:val="clear" w:color="auto" w:fill="auto"/>
            <w:vAlign w:val="center"/>
            <w:hideMark/>
          </w:tcPr>
          <w:p w14:paraId="2D8DDCD1" w14:textId="2ACE945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65D003D" w14:textId="521EC7F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8DEF47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C56081A" w14:textId="01EB400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082821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1C67D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267</w:t>
            </w:r>
          </w:p>
        </w:tc>
        <w:tc>
          <w:tcPr>
            <w:tcW w:w="9072" w:type="dxa"/>
            <w:tcBorders>
              <w:top w:val="nil"/>
              <w:left w:val="nil"/>
              <w:bottom w:val="single" w:sz="4" w:space="0" w:color="auto"/>
              <w:right w:val="single" w:sz="4" w:space="0" w:color="auto"/>
            </w:tcBorders>
            <w:shd w:val="clear" w:color="auto" w:fill="auto"/>
            <w:vAlign w:val="center"/>
            <w:hideMark/>
          </w:tcPr>
          <w:p w14:paraId="2CC8D4D6" w14:textId="3905185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F99E9E3" w14:textId="13830DB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EAE82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7D63A2C" w14:textId="25B0C1C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FB12B6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9C5EA4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268</w:t>
            </w:r>
          </w:p>
        </w:tc>
        <w:tc>
          <w:tcPr>
            <w:tcW w:w="9072" w:type="dxa"/>
            <w:tcBorders>
              <w:top w:val="nil"/>
              <w:left w:val="nil"/>
              <w:bottom w:val="single" w:sz="4" w:space="0" w:color="auto"/>
              <w:right w:val="single" w:sz="4" w:space="0" w:color="auto"/>
            </w:tcBorders>
            <w:shd w:val="clear" w:color="auto" w:fill="auto"/>
            <w:vAlign w:val="center"/>
            <w:hideMark/>
          </w:tcPr>
          <w:p w14:paraId="28BA510F" w14:textId="0906A28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EC47D90" w14:textId="5E9691A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311B5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9716EB6" w14:textId="515D8CE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B70D4C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ADBB4A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269</w:t>
            </w:r>
          </w:p>
        </w:tc>
        <w:tc>
          <w:tcPr>
            <w:tcW w:w="9072" w:type="dxa"/>
            <w:tcBorders>
              <w:top w:val="nil"/>
              <w:left w:val="nil"/>
              <w:bottom w:val="single" w:sz="4" w:space="0" w:color="auto"/>
              <w:right w:val="single" w:sz="4" w:space="0" w:color="auto"/>
            </w:tcBorders>
            <w:shd w:val="clear" w:color="auto" w:fill="auto"/>
            <w:vAlign w:val="center"/>
            <w:hideMark/>
          </w:tcPr>
          <w:p w14:paraId="79AE9CD8" w14:textId="0CF260D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z uwagi na jej przebieg przez gm. Zalesice. Zwrócenie uwagi na późne powiadomienie o konsultacjach społecznych.</w:t>
            </w:r>
          </w:p>
        </w:tc>
        <w:tc>
          <w:tcPr>
            <w:tcW w:w="5245" w:type="dxa"/>
            <w:tcBorders>
              <w:top w:val="nil"/>
              <w:left w:val="nil"/>
              <w:bottom w:val="single" w:sz="4" w:space="0" w:color="auto"/>
              <w:right w:val="single" w:sz="4" w:space="0" w:color="auto"/>
            </w:tcBorders>
            <w:shd w:val="clear" w:color="auto" w:fill="auto"/>
            <w:vAlign w:val="center"/>
            <w:hideMark/>
          </w:tcPr>
          <w:p w14:paraId="3AC4086D" w14:textId="4979EE6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1 lub 2.</w:t>
            </w:r>
          </w:p>
        </w:tc>
        <w:tc>
          <w:tcPr>
            <w:tcW w:w="1701" w:type="dxa"/>
            <w:tcBorders>
              <w:top w:val="nil"/>
              <w:left w:val="nil"/>
              <w:bottom w:val="single" w:sz="4" w:space="0" w:color="auto"/>
              <w:right w:val="single" w:sz="4" w:space="0" w:color="auto"/>
            </w:tcBorders>
            <w:shd w:val="clear" w:color="auto" w:fill="auto"/>
            <w:noWrap/>
            <w:vAlign w:val="center"/>
            <w:hideMark/>
          </w:tcPr>
          <w:p w14:paraId="0D83FE1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BB86113" w14:textId="65BC88A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B9D96A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9F4C4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270</w:t>
            </w:r>
          </w:p>
        </w:tc>
        <w:tc>
          <w:tcPr>
            <w:tcW w:w="9072" w:type="dxa"/>
            <w:tcBorders>
              <w:top w:val="nil"/>
              <w:left w:val="nil"/>
              <w:bottom w:val="single" w:sz="4" w:space="0" w:color="auto"/>
              <w:right w:val="single" w:sz="4" w:space="0" w:color="auto"/>
            </w:tcBorders>
            <w:shd w:val="clear" w:color="auto" w:fill="auto"/>
            <w:vAlign w:val="center"/>
            <w:hideMark/>
          </w:tcPr>
          <w:p w14:paraId="343D266A" w14:textId="0CD3BD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z uwagi na jej przebieg przez gm. Zalesice. Zwrócenie uwagi na późne powiadomienie o konsultacjach społecznych.</w:t>
            </w:r>
          </w:p>
        </w:tc>
        <w:tc>
          <w:tcPr>
            <w:tcW w:w="5245" w:type="dxa"/>
            <w:tcBorders>
              <w:top w:val="nil"/>
              <w:left w:val="nil"/>
              <w:bottom w:val="single" w:sz="4" w:space="0" w:color="auto"/>
              <w:right w:val="single" w:sz="4" w:space="0" w:color="auto"/>
            </w:tcBorders>
            <w:shd w:val="clear" w:color="auto" w:fill="auto"/>
            <w:vAlign w:val="center"/>
            <w:hideMark/>
          </w:tcPr>
          <w:p w14:paraId="28F79152" w14:textId="32074BC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1 lub 2.</w:t>
            </w:r>
          </w:p>
        </w:tc>
        <w:tc>
          <w:tcPr>
            <w:tcW w:w="1701" w:type="dxa"/>
            <w:tcBorders>
              <w:top w:val="nil"/>
              <w:left w:val="nil"/>
              <w:bottom w:val="single" w:sz="4" w:space="0" w:color="auto"/>
              <w:right w:val="single" w:sz="4" w:space="0" w:color="auto"/>
            </w:tcBorders>
            <w:shd w:val="clear" w:color="auto" w:fill="auto"/>
            <w:noWrap/>
            <w:vAlign w:val="center"/>
            <w:hideMark/>
          </w:tcPr>
          <w:p w14:paraId="3C8EB4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9C1D1E2" w14:textId="5CF3A8E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B3C002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A87BE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271</w:t>
            </w:r>
          </w:p>
        </w:tc>
        <w:tc>
          <w:tcPr>
            <w:tcW w:w="9072" w:type="dxa"/>
            <w:tcBorders>
              <w:top w:val="nil"/>
              <w:left w:val="nil"/>
              <w:bottom w:val="single" w:sz="4" w:space="0" w:color="auto"/>
              <w:right w:val="single" w:sz="4" w:space="0" w:color="auto"/>
            </w:tcBorders>
            <w:shd w:val="clear" w:color="auto" w:fill="auto"/>
            <w:vAlign w:val="center"/>
            <w:hideMark/>
          </w:tcPr>
          <w:p w14:paraId="75A6F9FA" w14:textId="0AA4617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z uwagi na jej przebieg przez gm. Zalesice. Zwrócenie uwagi na późne powiadomienie o konsultacjach społecznych.</w:t>
            </w:r>
          </w:p>
        </w:tc>
        <w:tc>
          <w:tcPr>
            <w:tcW w:w="5245" w:type="dxa"/>
            <w:tcBorders>
              <w:top w:val="nil"/>
              <w:left w:val="nil"/>
              <w:bottom w:val="single" w:sz="4" w:space="0" w:color="auto"/>
              <w:right w:val="single" w:sz="4" w:space="0" w:color="auto"/>
            </w:tcBorders>
            <w:shd w:val="clear" w:color="auto" w:fill="auto"/>
            <w:vAlign w:val="center"/>
            <w:hideMark/>
          </w:tcPr>
          <w:p w14:paraId="21D0E595" w14:textId="5F3B019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uwag dla budowy obwodnicy w wariancie 1 lub 2.</w:t>
            </w:r>
          </w:p>
        </w:tc>
        <w:tc>
          <w:tcPr>
            <w:tcW w:w="1701" w:type="dxa"/>
            <w:tcBorders>
              <w:top w:val="nil"/>
              <w:left w:val="nil"/>
              <w:bottom w:val="single" w:sz="4" w:space="0" w:color="auto"/>
              <w:right w:val="single" w:sz="4" w:space="0" w:color="auto"/>
            </w:tcBorders>
            <w:shd w:val="clear" w:color="auto" w:fill="auto"/>
            <w:noWrap/>
            <w:vAlign w:val="center"/>
            <w:hideMark/>
          </w:tcPr>
          <w:p w14:paraId="66043F0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BF398DC" w14:textId="75B9F4D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88D588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7DF601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272</w:t>
            </w:r>
          </w:p>
        </w:tc>
        <w:tc>
          <w:tcPr>
            <w:tcW w:w="9072" w:type="dxa"/>
            <w:tcBorders>
              <w:top w:val="nil"/>
              <w:left w:val="nil"/>
              <w:bottom w:val="single" w:sz="4" w:space="0" w:color="auto"/>
              <w:right w:val="single" w:sz="4" w:space="0" w:color="auto"/>
            </w:tcBorders>
            <w:shd w:val="clear" w:color="auto" w:fill="auto"/>
            <w:vAlign w:val="center"/>
            <w:hideMark/>
          </w:tcPr>
          <w:p w14:paraId="3F753BFA" w14:textId="79F3ED1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F8AAA75" w14:textId="1DDC9D7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5BA0CA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D84BE82" w14:textId="3392E5E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FE87D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189B13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273</w:t>
            </w:r>
          </w:p>
        </w:tc>
        <w:tc>
          <w:tcPr>
            <w:tcW w:w="9072" w:type="dxa"/>
            <w:tcBorders>
              <w:top w:val="nil"/>
              <w:left w:val="nil"/>
              <w:bottom w:val="single" w:sz="4" w:space="0" w:color="auto"/>
              <w:right w:val="single" w:sz="4" w:space="0" w:color="auto"/>
            </w:tcBorders>
            <w:shd w:val="clear" w:color="auto" w:fill="auto"/>
            <w:vAlign w:val="center"/>
            <w:hideMark/>
          </w:tcPr>
          <w:p w14:paraId="4A6189F0" w14:textId="2589D34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AF5A41E" w14:textId="337B7C9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CA5C3E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5946D0" w14:textId="2367D4B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513E77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CAEC4C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274</w:t>
            </w:r>
          </w:p>
        </w:tc>
        <w:tc>
          <w:tcPr>
            <w:tcW w:w="9072" w:type="dxa"/>
            <w:tcBorders>
              <w:top w:val="nil"/>
              <w:left w:val="nil"/>
              <w:bottom w:val="single" w:sz="4" w:space="0" w:color="auto"/>
              <w:right w:val="single" w:sz="4" w:space="0" w:color="auto"/>
            </w:tcBorders>
            <w:shd w:val="clear" w:color="auto" w:fill="auto"/>
            <w:vAlign w:val="center"/>
            <w:hideMark/>
          </w:tcPr>
          <w:p w14:paraId="17C01FE6" w14:textId="615785B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0947BF8" w14:textId="75B150C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B64A28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EBBC8D1" w14:textId="2E76102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EC3E4D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7A3D60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275</w:t>
            </w:r>
          </w:p>
        </w:tc>
        <w:tc>
          <w:tcPr>
            <w:tcW w:w="9072" w:type="dxa"/>
            <w:tcBorders>
              <w:top w:val="nil"/>
              <w:left w:val="nil"/>
              <w:bottom w:val="single" w:sz="4" w:space="0" w:color="auto"/>
              <w:right w:val="single" w:sz="4" w:space="0" w:color="auto"/>
            </w:tcBorders>
            <w:shd w:val="clear" w:color="auto" w:fill="auto"/>
            <w:vAlign w:val="center"/>
            <w:hideMark/>
          </w:tcPr>
          <w:p w14:paraId="13560EC1" w14:textId="0256AB3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780B789" w14:textId="51F3514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00DF0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1C35C97" w14:textId="7E819A4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C79432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C2E2F9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276</w:t>
            </w:r>
          </w:p>
        </w:tc>
        <w:tc>
          <w:tcPr>
            <w:tcW w:w="9072" w:type="dxa"/>
            <w:tcBorders>
              <w:top w:val="nil"/>
              <w:left w:val="nil"/>
              <w:bottom w:val="single" w:sz="4" w:space="0" w:color="auto"/>
              <w:right w:val="single" w:sz="4" w:space="0" w:color="auto"/>
            </w:tcBorders>
            <w:shd w:val="clear" w:color="auto" w:fill="auto"/>
            <w:vAlign w:val="center"/>
            <w:hideMark/>
          </w:tcPr>
          <w:p w14:paraId="52E3C170" w14:textId="4D09BC2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680D7E2" w14:textId="09846DA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7E6A5B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66F0757" w14:textId="386F63B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03C948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31167D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277</w:t>
            </w:r>
          </w:p>
        </w:tc>
        <w:tc>
          <w:tcPr>
            <w:tcW w:w="9072" w:type="dxa"/>
            <w:tcBorders>
              <w:top w:val="nil"/>
              <w:left w:val="nil"/>
              <w:bottom w:val="single" w:sz="4" w:space="0" w:color="auto"/>
              <w:right w:val="single" w:sz="4" w:space="0" w:color="auto"/>
            </w:tcBorders>
            <w:shd w:val="clear" w:color="auto" w:fill="auto"/>
            <w:vAlign w:val="center"/>
            <w:hideMark/>
          </w:tcPr>
          <w:p w14:paraId="4DC95994" w14:textId="2450C78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07E5EA1" w14:textId="4A038FC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B012B7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6EE54EC" w14:textId="05AF002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D88E01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1B2B7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278</w:t>
            </w:r>
          </w:p>
        </w:tc>
        <w:tc>
          <w:tcPr>
            <w:tcW w:w="9072" w:type="dxa"/>
            <w:tcBorders>
              <w:top w:val="nil"/>
              <w:left w:val="nil"/>
              <w:bottom w:val="single" w:sz="4" w:space="0" w:color="auto"/>
              <w:right w:val="single" w:sz="4" w:space="0" w:color="auto"/>
            </w:tcBorders>
            <w:shd w:val="clear" w:color="auto" w:fill="auto"/>
            <w:vAlign w:val="center"/>
            <w:hideMark/>
          </w:tcPr>
          <w:p w14:paraId="405ED942" w14:textId="25A4FF7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1C19238" w14:textId="45E8DC9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A132E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CF0D0D8" w14:textId="116318F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EABB8E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708876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279</w:t>
            </w:r>
          </w:p>
        </w:tc>
        <w:tc>
          <w:tcPr>
            <w:tcW w:w="9072" w:type="dxa"/>
            <w:tcBorders>
              <w:top w:val="nil"/>
              <w:left w:val="nil"/>
              <w:bottom w:val="single" w:sz="4" w:space="0" w:color="auto"/>
              <w:right w:val="single" w:sz="4" w:space="0" w:color="auto"/>
            </w:tcBorders>
            <w:shd w:val="clear" w:color="auto" w:fill="auto"/>
            <w:vAlign w:val="center"/>
            <w:hideMark/>
          </w:tcPr>
          <w:p w14:paraId="0D3E453F" w14:textId="21C2B27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8F32D6C" w14:textId="4544A80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422502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36A437D" w14:textId="75EE6AC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4AF0B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CE21D8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280</w:t>
            </w:r>
          </w:p>
        </w:tc>
        <w:tc>
          <w:tcPr>
            <w:tcW w:w="9072" w:type="dxa"/>
            <w:tcBorders>
              <w:top w:val="nil"/>
              <w:left w:val="nil"/>
              <w:bottom w:val="single" w:sz="4" w:space="0" w:color="auto"/>
              <w:right w:val="single" w:sz="4" w:space="0" w:color="auto"/>
            </w:tcBorders>
            <w:shd w:val="clear" w:color="auto" w:fill="auto"/>
            <w:vAlign w:val="center"/>
            <w:hideMark/>
          </w:tcPr>
          <w:p w14:paraId="4992F405" w14:textId="56845A5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5A83DF5" w14:textId="2E8BB9F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25DA73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DE3A558" w14:textId="416A0F3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666BE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3009A5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281</w:t>
            </w:r>
          </w:p>
        </w:tc>
        <w:tc>
          <w:tcPr>
            <w:tcW w:w="9072" w:type="dxa"/>
            <w:tcBorders>
              <w:top w:val="nil"/>
              <w:left w:val="nil"/>
              <w:bottom w:val="single" w:sz="4" w:space="0" w:color="auto"/>
              <w:right w:val="single" w:sz="4" w:space="0" w:color="auto"/>
            </w:tcBorders>
            <w:shd w:val="clear" w:color="auto" w:fill="auto"/>
            <w:vAlign w:val="center"/>
            <w:hideMark/>
          </w:tcPr>
          <w:p w14:paraId="792D7529" w14:textId="1CD5E28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FF48E6B" w14:textId="54604E6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40887B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64A95ED" w14:textId="0DAD8F5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711C67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2466FB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282</w:t>
            </w:r>
          </w:p>
        </w:tc>
        <w:tc>
          <w:tcPr>
            <w:tcW w:w="9072" w:type="dxa"/>
            <w:tcBorders>
              <w:top w:val="nil"/>
              <w:left w:val="nil"/>
              <w:bottom w:val="single" w:sz="4" w:space="0" w:color="auto"/>
              <w:right w:val="single" w:sz="4" w:space="0" w:color="auto"/>
            </w:tcBorders>
            <w:shd w:val="clear" w:color="auto" w:fill="auto"/>
            <w:vAlign w:val="center"/>
            <w:hideMark/>
          </w:tcPr>
          <w:p w14:paraId="43385715" w14:textId="56605A4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371A2C8" w14:textId="49749B6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97ED0E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12156F5" w14:textId="1979B18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1C689E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F714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283</w:t>
            </w:r>
          </w:p>
        </w:tc>
        <w:tc>
          <w:tcPr>
            <w:tcW w:w="9072" w:type="dxa"/>
            <w:tcBorders>
              <w:top w:val="nil"/>
              <w:left w:val="nil"/>
              <w:bottom w:val="single" w:sz="4" w:space="0" w:color="auto"/>
              <w:right w:val="single" w:sz="4" w:space="0" w:color="auto"/>
            </w:tcBorders>
            <w:shd w:val="clear" w:color="auto" w:fill="auto"/>
            <w:vAlign w:val="center"/>
            <w:hideMark/>
          </w:tcPr>
          <w:p w14:paraId="34DF18B7" w14:textId="6C9D5BD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DC3EF1B" w14:textId="6BD93D5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0B8DBB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ED1CD88" w14:textId="081324B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53D927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A58F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284</w:t>
            </w:r>
          </w:p>
        </w:tc>
        <w:tc>
          <w:tcPr>
            <w:tcW w:w="9072" w:type="dxa"/>
            <w:tcBorders>
              <w:top w:val="nil"/>
              <w:left w:val="nil"/>
              <w:bottom w:val="single" w:sz="4" w:space="0" w:color="auto"/>
              <w:right w:val="single" w:sz="4" w:space="0" w:color="auto"/>
            </w:tcBorders>
            <w:shd w:val="clear" w:color="auto" w:fill="auto"/>
            <w:vAlign w:val="center"/>
            <w:hideMark/>
          </w:tcPr>
          <w:p w14:paraId="3283E131" w14:textId="6174994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862D624" w14:textId="512860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2BDE58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A1BBD64" w14:textId="1517756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6680B4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62A04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285</w:t>
            </w:r>
          </w:p>
        </w:tc>
        <w:tc>
          <w:tcPr>
            <w:tcW w:w="9072" w:type="dxa"/>
            <w:tcBorders>
              <w:top w:val="nil"/>
              <w:left w:val="nil"/>
              <w:bottom w:val="single" w:sz="4" w:space="0" w:color="auto"/>
              <w:right w:val="single" w:sz="4" w:space="0" w:color="auto"/>
            </w:tcBorders>
            <w:shd w:val="clear" w:color="auto" w:fill="auto"/>
            <w:vAlign w:val="center"/>
            <w:hideMark/>
          </w:tcPr>
          <w:p w14:paraId="250BDC6E" w14:textId="4000398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31423C1" w14:textId="63ABB79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6AC7B0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1F7B1AC" w14:textId="4DAF545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A9C71D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86271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286</w:t>
            </w:r>
          </w:p>
        </w:tc>
        <w:tc>
          <w:tcPr>
            <w:tcW w:w="9072" w:type="dxa"/>
            <w:tcBorders>
              <w:top w:val="nil"/>
              <w:left w:val="nil"/>
              <w:bottom w:val="single" w:sz="4" w:space="0" w:color="auto"/>
              <w:right w:val="single" w:sz="4" w:space="0" w:color="auto"/>
            </w:tcBorders>
            <w:shd w:val="clear" w:color="auto" w:fill="auto"/>
            <w:vAlign w:val="center"/>
            <w:hideMark/>
          </w:tcPr>
          <w:p w14:paraId="05969E76" w14:textId="5A42FBF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E49C711" w14:textId="56CA4B8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F66CBD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5A6C9E6" w14:textId="29C0C82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16D40A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EC7430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287</w:t>
            </w:r>
          </w:p>
        </w:tc>
        <w:tc>
          <w:tcPr>
            <w:tcW w:w="9072" w:type="dxa"/>
            <w:tcBorders>
              <w:top w:val="nil"/>
              <w:left w:val="nil"/>
              <w:bottom w:val="single" w:sz="4" w:space="0" w:color="auto"/>
              <w:right w:val="single" w:sz="4" w:space="0" w:color="auto"/>
            </w:tcBorders>
            <w:shd w:val="clear" w:color="auto" w:fill="auto"/>
            <w:vAlign w:val="center"/>
            <w:hideMark/>
          </w:tcPr>
          <w:p w14:paraId="1D635729" w14:textId="63CC0E0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7137DCA" w14:textId="264439A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1CD633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F63C445" w14:textId="2263A9B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367072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55A88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288</w:t>
            </w:r>
          </w:p>
        </w:tc>
        <w:tc>
          <w:tcPr>
            <w:tcW w:w="9072" w:type="dxa"/>
            <w:tcBorders>
              <w:top w:val="nil"/>
              <w:left w:val="nil"/>
              <w:bottom w:val="single" w:sz="4" w:space="0" w:color="auto"/>
              <w:right w:val="single" w:sz="4" w:space="0" w:color="auto"/>
            </w:tcBorders>
            <w:shd w:val="clear" w:color="auto" w:fill="auto"/>
            <w:vAlign w:val="center"/>
            <w:hideMark/>
          </w:tcPr>
          <w:p w14:paraId="0C2FDBF4" w14:textId="647264E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315DD75" w14:textId="1395340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8DDA5B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A2B8A58" w14:textId="5DF9C90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3D8EC3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28AD51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289</w:t>
            </w:r>
          </w:p>
        </w:tc>
        <w:tc>
          <w:tcPr>
            <w:tcW w:w="9072" w:type="dxa"/>
            <w:tcBorders>
              <w:top w:val="nil"/>
              <w:left w:val="nil"/>
              <w:bottom w:val="single" w:sz="4" w:space="0" w:color="auto"/>
              <w:right w:val="single" w:sz="4" w:space="0" w:color="auto"/>
            </w:tcBorders>
            <w:shd w:val="clear" w:color="auto" w:fill="auto"/>
            <w:vAlign w:val="center"/>
            <w:hideMark/>
          </w:tcPr>
          <w:p w14:paraId="031E80DF" w14:textId="52A2259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4429B7E" w14:textId="31895BC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A53F84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267D166" w14:textId="7D931BD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C535C1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3EB536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290</w:t>
            </w:r>
          </w:p>
        </w:tc>
        <w:tc>
          <w:tcPr>
            <w:tcW w:w="9072" w:type="dxa"/>
            <w:tcBorders>
              <w:top w:val="nil"/>
              <w:left w:val="nil"/>
              <w:bottom w:val="single" w:sz="4" w:space="0" w:color="auto"/>
              <w:right w:val="single" w:sz="4" w:space="0" w:color="auto"/>
            </w:tcBorders>
            <w:shd w:val="clear" w:color="auto" w:fill="auto"/>
            <w:vAlign w:val="center"/>
            <w:hideMark/>
          </w:tcPr>
          <w:p w14:paraId="15EC34B9" w14:textId="0FA0D21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1AF528F" w14:textId="27A7957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DFEF80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97D708C" w14:textId="631EC8E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ADC9A0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5009EC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291</w:t>
            </w:r>
          </w:p>
        </w:tc>
        <w:tc>
          <w:tcPr>
            <w:tcW w:w="9072" w:type="dxa"/>
            <w:tcBorders>
              <w:top w:val="nil"/>
              <w:left w:val="nil"/>
              <w:bottom w:val="single" w:sz="4" w:space="0" w:color="auto"/>
              <w:right w:val="single" w:sz="4" w:space="0" w:color="auto"/>
            </w:tcBorders>
            <w:shd w:val="clear" w:color="auto" w:fill="auto"/>
            <w:vAlign w:val="center"/>
            <w:hideMark/>
          </w:tcPr>
          <w:p w14:paraId="23D8B3AE" w14:textId="2F0E46B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B71DD32" w14:textId="51BBE3E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A3FAFD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499B6E" w14:textId="3022CD5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366EA3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C0D30C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292</w:t>
            </w:r>
          </w:p>
        </w:tc>
        <w:tc>
          <w:tcPr>
            <w:tcW w:w="9072" w:type="dxa"/>
            <w:tcBorders>
              <w:top w:val="nil"/>
              <w:left w:val="nil"/>
              <w:bottom w:val="single" w:sz="4" w:space="0" w:color="auto"/>
              <w:right w:val="single" w:sz="4" w:space="0" w:color="auto"/>
            </w:tcBorders>
            <w:shd w:val="clear" w:color="auto" w:fill="auto"/>
            <w:vAlign w:val="center"/>
            <w:hideMark/>
          </w:tcPr>
          <w:p w14:paraId="5114BA93" w14:textId="422C53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3467E7C" w14:textId="3998C1F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26F0FC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9BDDA27" w14:textId="3455BAF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EE5394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E3487A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293</w:t>
            </w:r>
          </w:p>
        </w:tc>
        <w:tc>
          <w:tcPr>
            <w:tcW w:w="9072" w:type="dxa"/>
            <w:tcBorders>
              <w:top w:val="nil"/>
              <w:left w:val="nil"/>
              <w:bottom w:val="single" w:sz="4" w:space="0" w:color="auto"/>
              <w:right w:val="single" w:sz="4" w:space="0" w:color="auto"/>
            </w:tcBorders>
            <w:shd w:val="clear" w:color="auto" w:fill="auto"/>
            <w:vAlign w:val="center"/>
            <w:hideMark/>
          </w:tcPr>
          <w:p w14:paraId="4045615F" w14:textId="57F2128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planów budowy obwodnicy we wszystkich 3 wariantach z uwagi na niekorzystny przebieg </w:t>
            </w:r>
            <w:proofErr w:type="spellStart"/>
            <w:r w:rsidRPr="005500B9">
              <w:rPr>
                <w:rFonts w:ascii="Calibri" w:eastAsia="Times New Roman" w:hAnsi="Calibri" w:cs="Calibri"/>
                <w:color w:val="000000"/>
                <w:kern w:val="0"/>
                <w:lang w:eastAsia="pl-PL"/>
                <w14:ligatures w14:val="none"/>
              </w:rPr>
              <w:t>obowdnicy</w:t>
            </w:r>
            <w:proofErr w:type="spellEnd"/>
            <w:r w:rsidRPr="005500B9">
              <w:rPr>
                <w:rFonts w:ascii="Calibri" w:eastAsia="Times New Roman" w:hAnsi="Calibri" w:cs="Calibri"/>
                <w:color w:val="000000"/>
                <w:kern w:val="0"/>
                <w:lang w:eastAsia="pl-PL"/>
                <w14:ligatures w14:val="none"/>
              </w:rPr>
              <w:t xml:space="preserve"> po terenach zamieszkałych przez mieszkańców.</w:t>
            </w:r>
          </w:p>
        </w:tc>
        <w:tc>
          <w:tcPr>
            <w:tcW w:w="5245" w:type="dxa"/>
            <w:tcBorders>
              <w:top w:val="nil"/>
              <w:left w:val="nil"/>
              <w:bottom w:val="single" w:sz="4" w:space="0" w:color="auto"/>
              <w:right w:val="single" w:sz="4" w:space="0" w:color="auto"/>
            </w:tcBorders>
            <w:shd w:val="clear" w:color="auto" w:fill="auto"/>
            <w:vAlign w:val="center"/>
            <w:hideMark/>
          </w:tcPr>
          <w:p w14:paraId="40B54078" w14:textId="6488722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Propozycja rezygnacji z pomysłu budowy obwodnicy,</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a  fundusze przeznaczone na inwestycję powinny być przeznaczone na rozbudowę istniejących dróg.</w:t>
            </w:r>
          </w:p>
        </w:tc>
        <w:tc>
          <w:tcPr>
            <w:tcW w:w="1701" w:type="dxa"/>
            <w:tcBorders>
              <w:top w:val="nil"/>
              <w:left w:val="nil"/>
              <w:bottom w:val="single" w:sz="4" w:space="0" w:color="auto"/>
              <w:right w:val="single" w:sz="4" w:space="0" w:color="auto"/>
            </w:tcBorders>
            <w:shd w:val="clear" w:color="auto" w:fill="auto"/>
            <w:noWrap/>
            <w:vAlign w:val="center"/>
            <w:hideMark/>
          </w:tcPr>
          <w:p w14:paraId="047715F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7923417" w14:textId="75DD344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013576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AD290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294</w:t>
            </w:r>
          </w:p>
        </w:tc>
        <w:tc>
          <w:tcPr>
            <w:tcW w:w="9072" w:type="dxa"/>
            <w:tcBorders>
              <w:top w:val="nil"/>
              <w:left w:val="nil"/>
              <w:bottom w:val="single" w:sz="4" w:space="0" w:color="auto"/>
              <w:right w:val="single" w:sz="4" w:space="0" w:color="auto"/>
            </w:tcBorders>
            <w:shd w:val="clear" w:color="auto" w:fill="auto"/>
            <w:vAlign w:val="center"/>
            <w:hideMark/>
          </w:tcPr>
          <w:p w14:paraId="2AF25AFA" w14:textId="422C5DB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planów budowy obwodnicy we wszystkich 3 wariantach z uwagi na niekorzystny przebieg </w:t>
            </w:r>
            <w:proofErr w:type="spellStart"/>
            <w:r w:rsidRPr="005500B9">
              <w:rPr>
                <w:rFonts w:ascii="Calibri" w:eastAsia="Times New Roman" w:hAnsi="Calibri" w:cs="Calibri"/>
                <w:color w:val="000000"/>
                <w:kern w:val="0"/>
                <w:lang w:eastAsia="pl-PL"/>
                <w14:ligatures w14:val="none"/>
              </w:rPr>
              <w:t>obowdnicy</w:t>
            </w:r>
            <w:proofErr w:type="spellEnd"/>
            <w:r w:rsidRPr="005500B9">
              <w:rPr>
                <w:rFonts w:ascii="Calibri" w:eastAsia="Times New Roman" w:hAnsi="Calibri" w:cs="Calibri"/>
                <w:color w:val="000000"/>
                <w:kern w:val="0"/>
                <w:lang w:eastAsia="pl-PL"/>
                <w14:ligatures w14:val="none"/>
              </w:rPr>
              <w:t xml:space="preserve"> po terenach zamieszkałych przez mieszkańców.</w:t>
            </w:r>
          </w:p>
        </w:tc>
        <w:tc>
          <w:tcPr>
            <w:tcW w:w="5245" w:type="dxa"/>
            <w:tcBorders>
              <w:top w:val="nil"/>
              <w:left w:val="nil"/>
              <w:bottom w:val="single" w:sz="4" w:space="0" w:color="auto"/>
              <w:right w:val="single" w:sz="4" w:space="0" w:color="auto"/>
            </w:tcBorders>
            <w:shd w:val="clear" w:color="auto" w:fill="auto"/>
            <w:vAlign w:val="center"/>
            <w:hideMark/>
          </w:tcPr>
          <w:p w14:paraId="2E99050F" w14:textId="619003A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Propozycja rezygnacji z pomysłu budowy obwodnicy,</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a  fundusze przeznaczone na inwestycję powinny być przeznaczone na rozbudowę istniejących dróg.</w:t>
            </w:r>
          </w:p>
        </w:tc>
        <w:tc>
          <w:tcPr>
            <w:tcW w:w="1701" w:type="dxa"/>
            <w:tcBorders>
              <w:top w:val="nil"/>
              <w:left w:val="nil"/>
              <w:bottom w:val="single" w:sz="4" w:space="0" w:color="auto"/>
              <w:right w:val="single" w:sz="4" w:space="0" w:color="auto"/>
            </w:tcBorders>
            <w:shd w:val="clear" w:color="auto" w:fill="auto"/>
            <w:noWrap/>
            <w:vAlign w:val="center"/>
            <w:hideMark/>
          </w:tcPr>
          <w:p w14:paraId="3F63DAE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D2A510" w14:textId="6821272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0E5886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10C657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295</w:t>
            </w:r>
          </w:p>
        </w:tc>
        <w:tc>
          <w:tcPr>
            <w:tcW w:w="9072" w:type="dxa"/>
            <w:tcBorders>
              <w:top w:val="nil"/>
              <w:left w:val="nil"/>
              <w:bottom w:val="single" w:sz="4" w:space="0" w:color="auto"/>
              <w:right w:val="single" w:sz="4" w:space="0" w:color="auto"/>
            </w:tcBorders>
            <w:shd w:val="clear" w:color="auto" w:fill="auto"/>
            <w:vAlign w:val="center"/>
            <w:hideMark/>
          </w:tcPr>
          <w:p w14:paraId="239DE478" w14:textId="5AE707C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7B529FB0" w14:textId="6C219775"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2BC529C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5E1C23D" w14:textId="5FBC589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97071B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0AEED5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296</w:t>
            </w:r>
          </w:p>
        </w:tc>
        <w:tc>
          <w:tcPr>
            <w:tcW w:w="9072" w:type="dxa"/>
            <w:tcBorders>
              <w:top w:val="nil"/>
              <w:left w:val="nil"/>
              <w:bottom w:val="single" w:sz="4" w:space="0" w:color="auto"/>
              <w:right w:val="single" w:sz="4" w:space="0" w:color="auto"/>
            </w:tcBorders>
            <w:shd w:val="clear" w:color="auto" w:fill="auto"/>
            <w:vAlign w:val="center"/>
            <w:hideMark/>
          </w:tcPr>
          <w:p w14:paraId="51D45AEE" w14:textId="57A07BA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AB13B81" w14:textId="42B41F0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C44A9B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12EBF5F" w14:textId="1317A20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3E5724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C7108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297</w:t>
            </w:r>
          </w:p>
        </w:tc>
        <w:tc>
          <w:tcPr>
            <w:tcW w:w="9072" w:type="dxa"/>
            <w:tcBorders>
              <w:top w:val="nil"/>
              <w:left w:val="nil"/>
              <w:bottom w:val="single" w:sz="4" w:space="0" w:color="auto"/>
              <w:right w:val="single" w:sz="4" w:space="0" w:color="auto"/>
            </w:tcBorders>
            <w:shd w:val="clear" w:color="auto" w:fill="auto"/>
            <w:vAlign w:val="center"/>
            <w:hideMark/>
          </w:tcPr>
          <w:p w14:paraId="24D315B1" w14:textId="0CAF561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0F3F5AD" w14:textId="3D8558C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A24C78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007BCDF" w14:textId="3FAC00F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31F0E8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45E01A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298</w:t>
            </w:r>
          </w:p>
        </w:tc>
        <w:tc>
          <w:tcPr>
            <w:tcW w:w="9072" w:type="dxa"/>
            <w:tcBorders>
              <w:top w:val="nil"/>
              <w:left w:val="nil"/>
              <w:bottom w:val="single" w:sz="4" w:space="0" w:color="auto"/>
              <w:right w:val="single" w:sz="4" w:space="0" w:color="auto"/>
            </w:tcBorders>
            <w:shd w:val="clear" w:color="auto" w:fill="auto"/>
            <w:vAlign w:val="center"/>
            <w:hideMark/>
          </w:tcPr>
          <w:p w14:paraId="257176A6" w14:textId="44ADFDC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 Poparcie dla budowy wariantu 3 jako najkorzystniejszego dla rozwoju budownictwa mieszkaniowego oraz ze względów ochrony środowiska.</w:t>
            </w:r>
          </w:p>
        </w:tc>
        <w:tc>
          <w:tcPr>
            <w:tcW w:w="5245" w:type="dxa"/>
            <w:tcBorders>
              <w:top w:val="nil"/>
              <w:left w:val="nil"/>
              <w:bottom w:val="single" w:sz="4" w:space="0" w:color="auto"/>
              <w:right w:val="single" w:sz="4" w:space="0" w:color="auto"/>
            </w:tcBorders>
            <w:shd w:val="clear" w:color="auto" w:fill="auto"/>
            <w:vAlign w:val="center"/>
            <w:hideMark/>
          </w:tcPr>
          <w:p w14:paraId="0CE18D22" w14:textId="61EE041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istniejących skrzyżowań oraz łącznic w celu poprawy komunikacji w południowej części miasta.</w:t>
            </w:r>
          </w:p>
        </w:tc>
        <w:tc>
          <w:tcPr>
            <w:tcW w:w="1701" w:type="dxa"/>
            <w:tcBorders>
              <w:top w:val="nil"/>
              <w:left w:val="nil"/>
              <w:bottom w:val="single" w:sz="4" w:space="0" w:color="auto"/>
              <w:right w:val="single" w:sz="4" w:space="0" w:color="auto"/>
            </w:tcBorders>
            <w:shd w:val="clear" w:color="auto" w:fill="auto"/>
            <w:noWrap/>
            <w:vAlign w:val="center"/>
            <w:hideMark/>
          </w:tcPr>
          <w:p w14:paraId="43F0082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A7484FF" w14:textId="03202B7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5BC2CD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97CBCA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299</w:t>
            </w:r>
          </w:p>
        </w:tc>
        <w:tc>
          <w:tcPr>
            <w:tcW w:w="9072" w:type="dxa"/>
            <w:tcBorders>
              <w:top w:val="nil"/>
              <w:left w:val="nil"/>
              <w:bottom w:val="single" w:sz="4" w:space="0" w:color="auto"/>
              <w:right w:val="single" w:sz="4" w:space="0" w:color="auto"/>
            </w:tcBorders>
            <w:shd w:val="clear" w:color="auto" w:fill="auto"/>
            <w:vAlign w:val="center"/>
            <w:hideMark/>
          </w:tcPr>
          <w:p w14:paraId="315E9003" w14:textId="043156A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3C79D28" w14:textId="73D5B19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BE4C7B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2CFB76A" w14:textId="6809C5E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610AA5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F11B51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300</w:t>
            </w:r>
          </w:p>
        </w:tc>
        <w:tc>
          <w:tcPr>
            <w:tcW w:w="9072" w:type="dxa"/>
            <w:tcBorders>
              <w:top w:val="nil"/>
              <w:left w:val="nil"/>
              <w:bottom w:val="single" w:sz="4" w:space="0" w:color="auto"/>
              <w:right w:val="single" w:sz="4" w:space="0" w:color="auto"/>
            </w:tcBorders>
            <w:shd w:val="clear" w:color="auto" w:fill="auto"/>
            <w:vAlign w:val="center"/>
            <w:hideMark/>
          </w:tcPr>
          <w:p w14:paraId="355DCE10" w14:textId="59FB2A4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AB6FBF3" w14:textId="1391D87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8EC85B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D1F77F" w14:textId="5D28F0B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5B35B1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8629D8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301</w:t>
            </w:r>
          </w:p>
        </w:tc>
        <w:tc>
          <w:tcPr>
            <w:tcW w:w="9072" w:type="dxa"/>
            <w:tcBorders>
              <w:top w:val="nil"/>
              <w:left w:val="nil"/>
              <w:bottom w:val="single" w:sz="4" w:space="0" w:color="auto"/>
              <w:right w:val="single" w:sz="4" w:space="0" w:color="auto"/>
            </w:tcBorders>
            <w:shd w:val="clear" w:color="auto" w:fill="auto"/>
            <w:vAlign w:val="center"/>
            <w:hideMark/>
          </w:tcPr>
          <w:p w14:paraId="3A42DF93" w14:textId="06A786E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287CA78" w14:textId="63EE3CE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E6F1CB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7AC3D2B" w14:textId="45A2671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5CCD36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CB9306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302</w:t>
            </w:r>
          </w:p>
        </w:tc>
        <w:tc>
          <w:tcPr>
            <w:tcW w:w="9072" w:type="dxa"/>
            <w:tcBorders>
              <w:top w:val="nil"/>
              <w:left w:val="nil"/>
              <w:bottom w:val="single" w:sz="4" w:space="0" w:color="auto"/>
              <w:right w:val="single" w:sz="4" w:space="0" w:color="auto"/>
            </w:tcBorders>
            <w:shd w:val="clear" w:color="auto" w:fill="auto"/>
            <w:vAlign w:val="center"/>
            <w:hideMark/>
          </w:tcPr>
          <w:p w14:paraId="0781E297" w14:textId="0259D80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 Poparcie dla budowy wariantu 3 jako najkorzystniejszego dla rozwoju budownictwa mieszkaniowego oraz ze względów ochrony środowiska.</w:t>
            </w:r>
          </w:p>
        </w:tc>
        <w:tc>
          <w:tcPr>
            <w:tcW w:w="5245" w:type="dxa"/>
            <w:tcBorders>
              <w:top w:val="nil"/>
              <w:left w:val="nil"/>
              <w:bottom w:val="single" w:sz="4" w:space="0" w:color="auto"/>
              <w:right w:val="single" w:sz="4" w:space="0" w:color="auto"/>
            </w:tcBorders>
            <w:shd w:val="clear" w:color="auto" w:fill="auto"/>
            <w:vAlign w:val="center"/>
            <w:hideMark/>
          </w:tcPr>
          <w:p w14:paraId="1CDE7D2B" w14:textId="4BC0D23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istniejących skrzyżowań oraz łącznic w celu poprawy komunikacji w południowej części miasta.</w:t>
            </w:r>
          </w:p>
        </w:tc>
        <w:tc>
          <w:tcPr>
            <w:tcW w:w="1701" w:type="dxa"/>
            <w:tcBorders>
              <w:top w:val="nil"/>
              <w:left w:val="nil"/>
              <w:bottom w:val="single" w:sz="4" w:space="0" w:color="auto"/>
              <w:right w:val="single" w:sz="4" w:space="0" w:color="auto"/>
            </w:tcBorders>
            <w:shd w:val="clear" w:color="auto" w:fill="auto"/>
            <w:noWrap/>
            <w:vAlign w:val="center"/>
            <w:hideMark/>
          </w:tcPr>
          <w:p w14:paraId="1E74AAF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CCED4F6" w14:textId="3F4C793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2E2D06D"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DD7284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303</w:t>
            </w:r>
          </w:p>
        </w:tc>
        <w:tc>
          <w:tcPr>
            <w:tcW w:w="9072" w:type="dxa"/>
            <w:tcBorders>
              <w:top w:val="nil"/>
              <w:left w:val="nil"/>
              <w:bottom w:val="single" w:sz="4" w:space="0" w:color="auto"/>
              <w:right w:val="single" w:sz="4" w:space="0" w:color="auto"/>
            </w:tcBorders>
            <w:shd w:val="clear" w:color="auto" w:fill="auto"/>
            <w:vAlign w:val="center"/>
            <w:hideMark/>
          </w:tcPr>
          <w:p w14:paraId="023204EB" w14:textId="73D42F6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ogranicza ona rozwój i rozbudowę południowej części miasta.</w:t>
            </w:r>
          </w:p>
        </w:tc>
        <w:tc>
          <w:tcPr>
            <w:tcW w:w="5245" w:type="dxa"/>
            <w:tcBorders>
              <w:top w:val="nil"/>
              <w:left w:val="nil"/>
              <w:bottom w:val="single" w:sz="4" w:space="0" w:color="auto"/>
              <w:right w:val="single" w:sz="4" w:space="0" w:color="auto"/>
            </w:tcBorders>
            <w:shd w:val="clear" w:color="auto" w:fill="auto"/>
            <w:vAlign w:val="center"/>
            <w:hideMark/>
          </w:tcPr>
          <w:p w14:paraId="53F350E9" w14:textId="2E2AF07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 poza terenami Piotrkowa.</w:t>
            </w:r>
          </w:p>
        </w:tc>
        <w:tc>
          <w:tcPr>
            <w:tcW w:w="1701" w:type="dxa"/>
            <w:tcBorders>
              <w:top w:val="nil"/>
              <w:left w:val="nil"/>
              <w:bottom w:val="single" w:sz="4" w:space="0" w:color="auto"/>
              <w:right w:val="single" w:sz="4" w:space="0" w:color="auto"/>
            </w:tcBorders>
            <w:shd w:val="clear" w:color="auto" w:fill="auto"/>
            <w:noWrap/>
            <w:vAlign w:val="center"/>
            <w:hideMark/>
          </w:tcPr>
          <w:p w14:paraId="3873D49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4EAE6198" w14:textId="101BAC90"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29714B9A"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2628EA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304</w:t>
            </w:r>
          </w:p>
        </w:tc>
        <w:tc>
          <w:tcPr>
            <w:tcW w:w="9072" w:type="dxa"/>
            <w:tcBorders>
              <w:top w:val="nil"/>
              <w:left w:val="nil"/>
              <w:bottom w:val="single" w:sz="4" w:space="0" w:color="auto"/>
              <w:right w:val="single" w:sz="4" w:space="0" w:color="auto"/>
            </w:tcBorders>
            <w:shd w:val="clear" w:color="auto" w:fill="auto"/>
            <w:vAlign w:val="center"/>
            <w:hideMark/>
          </w:tcPr>
          <w:p w14:paraId="3A07B18D" w14:textId="4056BBC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przebiega przez tereny zabudowane.</w:t>
            </w:r>
          </w:p>
        </w:tc>
        <w:tc>
          <w:tcPr>
            <w:tcW w:w="5245" w:type="dxa"/>
            <w:tcBorders>
              <w:top w:val="nil"/>
              <w:left w:val="nil"/>
              <w:bottom w:val="single" w:sz="4" w:space="0" w:color="auto"/>
              <w:right w:val="single" w:sz="4" w:space="0" w:color="auto"/>
            </w:tcBorders>
            <w:shd w:val="clear" w:color="auto" w:fill="auto"/>
            <w:vAlign w:val="center"/>
            <w:hideMark/>
          </w:tcPr>
          <w:p w14:paraId="543344FD" w14:textId="5A6D7E0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poza terenem miasta.</w:t>
            </w:r>
          </w:p>
        </w:tc>
        <w:tc>
          <w:tcPr>
            <w:tcW w:w="1701" w:type="dxa"/>
            <w:tcBorders>
              <w:top w:val="nil"/>
              <w:left w:val="nil"/>
              <w:bottom w:val="single" w:sz="4" w:space="0" w:color="auto"/>
              <w:right w:val="single" w:sz="4" w:space="0" w:color="auto"/>
            </w:tcBorders>
            <w:shd w:val="clear" w:color="auto" w:fill="auto"/>
            <w:noWrap/>
            <w:vAlign w:val="center"/>
            <w:hideMark/>
          </w:tcPr>
          <w:p w14:paraId="4DEA84C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38F4FBEB" w14:textId="77B34D76"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2600FF1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6E15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305</w:t>
            </w:r>
          </w:p>
        </w:tc>
        <w:tc>
          <w:tcPr>
            <w:tcW w:w="9072" w:type="dxa"/>
            <w:tcBorders>
              <w:top w:val="nil"/>
              <w:left w:val="nil"/>
              <w:bottom w:val="single" w:sz="4" w:space="0" w:color="auto"/>
              <w:right w:val="single" w:sz="4" w:space="0" w:color="auto"/>
            </w:tcBorders>
            <w:shd w:val="clear" w:color="auto" w:fill="auto"/>
            <w:vAlign w:val="center"/>
            <w:hideMark/>
          </w:tcPr>
          <w:p w14:paraId="6C40B4A7" w14:textId="3588C51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w:t>
            </w:r>
          </w:p>
        </w:tc>
        <w:tc>
          <w:tcPr>
            <w:tcW w:w="5245" w:type="dxa"/>
            <w:tcBorders>
              <w:top w:val="nil"/>
              <w:left w:val="nil"/>
              <w:bottom w:val="single" w:sz="4" w:space="0" w:color="auto"/>
              <w:right w:val="single" w:sz="4" w:space="0" w:color="auto"/>
            </w:tcBorders>
            <w:shd w:val="clear" w:color="auto" w:fill="auto"/>
            <w:vAlign w:val="center"/>
            <w:hideMark/>
          </w:tcPr>
          <w:p w14:paraId="095F4B8E" w14:textId="5AFE929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poza terenem miasta.</w:t>
            </w:r>
          </w:p>
        </w:tc>
        <w:tc>
          <w:tcPr>
            <w:tcW w:w="1701" w:type="dxa"/>
            <w:tcBorders>
              <w:top w:val="nil"/>
              <w:left w:val="nil"/>
              <w:bottom w:val="single" w:sz="4" w:space="0" w:color="auto"/>
              <w:right w:val="single" w:sz="4" w:space="0" w:color="auto"/>
            </w:tcBorders>
            <w:shd w:val="clear" w:color="auto" w:fill="auto"/>
            <w:noWrap/>
            <w:vAlign w:val="center"/>
            <w:hideMark/>
          </w:tcPr>
          <w:p w14:paraId="27E234D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2C11128A" w14:textId="5156D1B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5A77F2A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F46EFB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306</w:t>
            </w:r>
          </w:p>
        </w:tc>
        <w:tc>
          <w:tcPr>
            <w:tcW w:w="9072" w:type="dxa"/>
            <w:tcBorders>
              <w:top w:val="nil"/>
              <w:left w:val="nil"/>
              <w:bottom w:val="single" w:sz="4" w:space="0" w:color="auto"/>
              <w:right w:val="single" w:sz="4" w:space="0" w:color="auto"/>
            </w:tcBorders>
            <w:shd w:val="clear" w:color="auto" w:fill="auto"/>
            <w:vAlign w:val="center"/>
            <w:hideMark/>
          </w:tcPr>
          <w:p w14:paraId="2F6741EF" w14:textId="734ABFB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we wszystkich 3 wariantach.</w:t>
            </w:r>
          </w:p>
        </w:tc>
        <w:tc>
          <w:tcPr>
            <w:tcW w:w="5245" w:type="dxa"/>
            <w:tcBorders>
              <w:top w:val="nil"/>
              <w:left w:val="nil"/>
              <w:bottom w:val="single" w:sz="4" w:space="0" w:color="auto"/>
              <w:right w:val="single" w:sz="4" w:space="0" w:color="auto"/>
            </w:tcBorders>
            <w:shd w:val="clear" w:color="auto" w:fill="auto"/>
            <w:vAlign w:val="center"/>
            <w:hideMark/>
          </w:tcPr>
          <w:p w14:paraId="27592A5E" w14:textId="15AA8C6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Remont istniejących dróg aby poprawić jakość poruszania się.</w:t>
            </w:r>
          </w:p>
        </w:tc>
        <w:tc>
          <w:tcPr>
            <w:tcW w:w="1701" w:type="dxa"/>
            <w:tcBorders>
              <w:top w:val="nil"/>
              <w:left w:val="nil"/>
              <w:bottom w:val="single" w:sz="4" w:space="0" w:color="auto"/>
              <w:right w:val="single" w:sz="4" w:space="0" w:color="auto"/>
            </w:tcBorders>
            <w:shd w:val="clear" w:color="auto" w:fill="auto"/>
            <w:noWrap/>
            <w:vAlign w:val="center"/>
            <w:hideMark/>
          </w:tcPr>
          <w:p w14:paraId="22BB290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120981B" w14:textId="4ADA18A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7CAC5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6A4453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307</w:t>
            </w:r>
          </w:p>
        </w:tc>
        <w:tc>
          <w:tcPr>
            <w:tcW w:w="9072" w:type="dxa"/>
            <w:tcBorders>
              <w:top w:val="nil"/>
              <w:left w:val="nil"/>
              <w:bottom w:val="single" w:sz="4" w:space="0" w:color="auto"/>
              <w:right w:val="single" w:sz="4" w:space="0" w:color="auto"/>
            </w:tcBorders>
            <w:shd w:val="clear" w:color="auto" w:fill="auto"/>
            <w:vAlign w:val="center"/>
            <w:hideMark/>
          </w:tcPr>
          <w:p w14:paraId="2700006F" w14:textId="2BEF829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mieście.</w:t>
            </w:r>
          </w:p>
        </w:tc>
        <w:tc>
          <w:tcPr>
            <w:tcW w:w="5245" w:type="dxa"/>
            <w:tcBorders>
              <w:top w:val="nil"/>
              <w:left w:val="nil"/>
              <w:bottom w:val="single" w:sz="4" w:space="0" w:color="auto"/>
              <w:right w:val="single" w:sz="4" w:space="0" w:color="auto"/>
            </w:tcBorders>
            <w:shd w:val="clear" w:color="auto" w:fill="auto"/>
            <w:vAlign w:val="center"/>
            <w:hideMark/>
          </w:tcPr>
          <w:p w14:paraId="461D77AB" w14:textId="1E72049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w:t>
            </w:r>
          </w:p>
        </w:tc>
        <w:tc>
          <w:tcPr>
            <w:tcW w:w="1701" w:type="dxa"/>
            <w:tcBorders>
              <w:top w:val="nil"/>
              <w:left w:val="nil"/>
              <w:bottom w:val="single" w:sz="4" w:space="0" w:color="auto"/>
              <w:right w:val="single" w:sz="4" w:space="0" w:color="auto"/>
            </w:tcBorders>
            <w:shd w:val="clear" w:color="auto" w:fill="auto"/>
            <w:noWrap/>
            <w:vAlign w:val="center"/>
            <w:hideMark/>
          </w:tcPr>
          <w:p w14:paraId="7384B0B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47B3A69" w14:textId="1726187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BA88CB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7EBF8B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308</w:t>
            </w:r>
          </w:p>
        </w:tc>
        <w:tc>
          <w:tcPr>
            <w:tcW w:w="9072" w:type="dxa"/>
            <w:tcBorders>
              <w:top w:val="nil"/>
              <w:left w:val="nil"/>
              <w:bottom w:val="single" w:sz="4" w:space="0" w:color="auto"/>
              <w:right w:val="single" w:sz="4" w:space="0" w:color="auto"/>
            </w:tcBorders>
            <w:shd w:val="clear" w:color="auto" w:fill="auto"/>
            <w:noWrap/>
            <w:vAlign w:val="center"/>
            <w:hideMark/>
          </w:tcPr>
          <w:p w14:paraId="72B17B64" w14:textId="2B85C615" w:rsidR="005500B9" w:rsidRPr="005500B9" w:rsidRDefault="005500B9" w:rsidP="005500B9">
            <w:pPr>
              <w:spacing w:before="0"/>
              <w:rPr>
                <w:rFonts w:ascii="Calibri" w:eastAsia="Times New Roman" w:hAnsi="Calibri" w:cs="Calibri"/>
                <w:color w:val="000000"/>
                <w:kern w:val="0"/>
                <w:lang w:eastAsia="pl-PL"/>
                <w14:ligatures w14:val="none"/>
              </w:rPr>
            </w:pPr>
          </w:p>
        </w:tc>
        <w:tc>
          <w:tcPr>
            <w:tcW w:w="5245" w:type="dxa"/>
            <w:tcBorders>
              <w:top w:val="nil"/>
              <w:left w:val="nil"/>
              <w:bottom w:val="single" w:sz="4" w:space="0" w:color="auto"/>
              <w:right w:val="single" w:sz="4" w:space="0" w:color="auto"/>
            </w:tcBorders>
            <w:shd w:val="clear" w:color="auto" w:fill="auto"/>
            <w:vAlign w:val="center"/>
            <w:hideMark/>
          </w:tcPr>
          <w:p w14:paraId="1DD78F49" w14:textId="460CCB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w:t>
            </w:r>
          </w:p>
        </w:tc>
        <w:tc>
          <w:tcPr>
            <w:tcW w:w="1701" w:type="dxa"/>
            <w:tcBorders>
              <w:top w:val="nil"/>
              <w:left w:val="nil"/>
              <w:bottom w:val="single" w:sz="4" w:space="0" w:color="auto"/>
              <w:right w:val="single" w:sz="4" w:space="0" w:color="auto"/>
            </w:tcBorders>
            <w:shd w:val="clear" w:color="auto" w:fill="auto"/>
            <w:noWrap/>
            <w:vAlign w:val="center"/>
            <w:hideMark/>
          </w:tcPr>
          <w:p w14:paraId="71A0A2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A99719E" w14:textId="73DD415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69D52F5"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C2C46C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309</w:t>
            </w:r>
          </w:p>
        </w:tc>
        <w:tc>
          <w:tcPr>
            <w:tcW w:w="9072" w:type="dxa"/>
            <w:tcBorders>
              <w:top w:val="nil"/>
              <w:left w:val="nil"/>
              <w:bottom w:val="single" w:sz="4" w:space="0" w:color="auto"/>
              <w:right w:val="single" w:sz="4" w:space="0" w:color="auto"/>
            </w:tcBorders>
            <w:shd w:val="clear" w:color="auto" w:fill="auto"/>
            <w:vAlign w:val="center"/>
            <w:hideMark/>
          </w:tcPr>
          <w:p w14:paraId="49A39CB4" w14:textId="0A21901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wyprowadzić obwodnicę poza teren miasta.</w:t>
            </w:r>
          </w:p>
        </w:tc>
        <w:tc>
          <w:tcPr>
            <w:tcW w:w="5245" w:type="dxa"/>
            <w:tcBorders>
              <w:top w:val="nil"/>
              <w:left w:val="nil"/>
              <w:bottom w:val="single" w:sz="4" w:space="0" w:color="auto"/>
              <w:right w:val="single" w:sz="4" w:space="0" w:color="auto"/>
            </w:tcBorders>
            <w:shd w:val="clear" w:color="auto" w:fill="auto"/>
            <w:vAlign w:val="center"/>
            <w:hideMark/>
          </w:tcPr>
          <w:p w14:paraId="24BF7498" w14:textId="44A0724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w:t>
            </w:r>
          </w:p>
        </w:tc>
        <w:tc>
          <w:tcPr>
            <w:tcW w:w="1701" w:type="dxa"/>
            <w:tcBorders>
              <w:top w:val="nil"/>
              <w:left w:val="nil"/>
              <w:bottom w:val="single" w:sz="4" w:space="0" w:color="auto"/>
              <w:right w:val="single" w:sz="4" w:space="0" w:color="auto"/>
            </w:tcBorders>
            <w:shd w:val="clear" w:color="auto" w:fill="auto"/>
            <w:noWrap/>
            <w:vAlign w:val="center"/>
            <w:hideMark/>
          </w:tcPr>
          <w:p w14:paraId="5FE89E7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A1444B8" w14:textId="5A4CFE0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D756E2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C84749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310</w:t>
            </w:r>
          </w:p>
        </w:tc>
        <w:tc>
          <w:tcPr>
            <w:tcW w:w="9072" w:type="dxa"/>
            <w:tcBorders>
              <w:top w:val="nil"/>
              <w:left w:val="nil"/>
              <w:bottom w:val="single" w:sz="4" w:space="0" w:color="auto"/>
              <w:right w:val="single" w:sz="4" w:space="0" w:color="auto"/>
            </w:tcBorders>
            <w:shd w:val="clear" w:color="auto" w:fill="auto"/>
            <w:vAlign w:val="center"/>
            <w:hideMark/>
          </w:tcPr>
          <w:p w14:paraId="507AB5BA" w14:textId="56BA7CD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w:t>
            </w:r>
          </w:p>
        </w:tc>
        <w:tc>
          <w:tcPr>
            <w:tcW w:w="5245" w:type="dxa"/>
            <w:tcBorders>
              <w:top w:val="nil"/>
              <w:left w:val="nil"/>
              <w:bottom w:val="single" w:sz="4" w:space="0" w:color="auto"/>
              <w:right w:val="single" w:sz="4" w:space="0" w:color="auto"/>
            </w:tcBorders>
            <w:shd w:val="clear" w:color="auto" w:fill="auto"/>
            <w:vAlign w:val="center"/>
            <w:hideMark/>
          </w:tcPr>
          <w:p w14:paraId="0E9A82BB" w14:textId="4B54B26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Zgoda na drogę dla ruchu ciężarowego.</w:t>
            </w:r>
          </w:p>
        </w:tc>
        <w:tc>
          <w:tcPr>
            <w:tcW w:w="1701" w:type="dxa"/>
            <w:tcBorders>
              <w:top w:val="nil"/>
              <w:left w:val="nil"/>
              <w:bottom w:val="single" w:sz="4" w:space="0" w:color="auto"/>
              <w:right w:val="single" w:sz="4" w:space="0" w:color="auto"/>
            </w:tcBorders>
            <w:shd w:val="clear" w:color="auto" w:fill="auto"/>
            <w:noWrap/>
            <w:vAlign w:val="center"/>
            <w:hideMark/>
          </w:tcPr>
          <w:p w14:paraId="5895F17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B5D182F" w14:textId="0B4BFE6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A176AE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D0FDF6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311</w:t>
            </w:r>
          </w:p>
        </w:tc>
        <w:tc>
          <w:tcPr>
            <w:tcW w:w="9072" w:type="dxa"/>
            <w:tcBorders>
              <w:top w:val="nil"/>
              <w:left w:val="nil"/>
              <w:bottom w:val="single" w:sz="4" w:space="0" w:color="auto"/>
              <w:right w:val="single" w:sz="4" w:space="0" w:color="auto"/>
            </w:tcBorders>
            <w:shd w:val="clear" w:color="auto" w:fill="auto"/>
            <w:vAlign w:val="center"/>
            <w:hideMark/>
          </w:tcPr>
          <w:p w14:paraId="14F966D4" w14:textId="7D6B234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3EEA9DB8" w14:textId="12358303"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9B1795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8965E9" w14:textId="29EFB55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906B9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F6D99F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312</w:t>
            </w:r>
          </w:p>
        </w:tc>
        <w:tc>
          <w:tcPr>
            <w:tcW w:w="9072" w:type="dxa"/>
            <w:tcBorders>
              <w:top w:val="nil"/>
              <w:left w:val="nil"/>
              <w:bottom w:val="single" w:sz="4" w:space="0" w:color="auto"/>
              <w:right w:val="single" w:sz="4" w:space="0" w:color="auto"/>
            </w:tcBorders>
            <w:shd w:val="clear" w:color="auto" w:fill="auto"/>
            <w:vAlign w:val="center"/>
            <w:hideMark/>
          </w:tcPr>
          <w:p w14:paraId="6AB804A6" w14:textId="6C0C039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30973A6F" w14:textId="23F1F0C0"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4A97DE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54FEEFE" w14:textId="13ADC13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BEE4B0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D7BD66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313</w:t>
            </w:r>
          </w:p>
        </w:tc>
        <w:tc>
          <w:tcPr>
            <w:tcW w:w="9072" w:type="dxa"/>
            <w:tcBorders>
              <w:top w:val="nil"/>
              <w:left w:val="nil"/>
              <w:bottom w:val="single" w:sz="4" w:space="0" w:color="auto"/>
              <w:right w:val="single" w:sz="4" w:space="0" w:color="auto"/>
            </w:tcBorders>
            <w:shd w:val="clear" w:color="auto" w:fill="auto"/>
            <w:vAlign w:val="center"/>
            <w:hideMark/>
          </w:tcPr>
          <w:p w14:paraId="02DDB5EB" w14:textId="0BD9BE5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0E98B331" w14:textId="3B689A6D"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31F28D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D6E4F8B" w14:textId="36F91A9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C030BD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FC0587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314</w:t>
            </w:r>
          </w:p>
        </w:tc>
        <w:tc>
          <w:tcPr>
            <w:tcW w:w="9072" w:type="dxa"/>
            <w:tcBorders>
              <w:top w:val="nil"/>
              <w:left w:val="nil"/>
              <w:bottom w:val="single" w:sz="4" w:space="0" w:color="auto"/>
              <w:right w:val="single" w:sz="4" w:space="0" w:color="auto"/>
            </w:tcBorders>
            <w:shd w:val="clear" w:color="auto" w:fill="auto"/>
            <w:vAlign w:val="center"/>
            <w:hideMark/>
          </w:tcPr>
          <w:p w14:paraId="110E33FC" w14:textId="0D7F032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68ECF5EE" w14:textId="5CA7D9C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Zgoda na budowę drogi bez tranzytu.</w:t>
            </w:r>
          </w:p>
        </w:tc>
        <w:tc>
          <w:tcPr>
            <w:tcW w:w="1701" w:type="dxa"/>
            <w:tcBorders>
              <w:top w:val="nil"/>
              <w:left w:val="nil"/>
              <w:bottom w:val="single" w:sz="4" w:space="0" w:color="auto"/>
              <w:right w:val="single" w:sz="4" w:space="0" w:color="auto"/>
            </w:tcBorders>
            <w:shd w:val="clear" w:color="auto" w:fill="auto"/>
            <w:noWrap/>
            <w:vAlign w:val="center"/>
            <w:hideMark/>
          </w:tcPr>
          <w:p w14:paraId="65A38BD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E37C165" w14:textId="2E59E05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4B1AA4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BE93FB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315</w:t>
            </w:r>
          </w:p>
        </w:tc>
        <w:tc>
          <w:tcPr>
            <w:tcW w:w="9072" w:type="dxa"/>
            <w:tcBorders>
              <w:top w:val="nil"/>
              <w:left w:val="nil"/>
              <w:bottom w:val="single" w:sz="4" w:space="0" w:color="auto"/>
              <w:right w:val="single" w:sz="4" w:space="0" w:color="auto"/>
            </w:tcBorders>
            <w:shd w:val="clear" w:color="auto" w:fill="auto"/>
            <w:vAlign w:val="center"/>
            <w:hideMark/>
          </w:tcPr>
          <w:p w14:paraId="2E3F4EAA" w14:textId="49001C8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4DB9A626" w14:textId="2454613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Wyprowadzenie tranzytu poza granice miasta.</w:t>
            </w:r>
          </w:p>
        </w:tc>
        <w:tc>
          <w:tcPr>
            <w:tcW w:w="1701" w:type="dxa"/>
            <w:tcBorders>
              <w:top w:val="nil"/>
              <w:left w:val="nil"/>
              <w:bottom w:val="single" w:sz="4" w:space="0" w:color="auto"/>
              <w:right w:val="single" w:sz="4" w:space="0" w:color="auto"/>
            </w:tcBorders>
            <w:shd w:val="clear" w:color="auto" w:fill="auto"/>
            <w:noWrap/>
            <w:vAlign w:val="center"/>
            <w:hideMark/>
          </w:tcPr>
          <w:p w14:paraId="6627EA3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450A409" w14:textId="5421FE2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A4D3E8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EDDA0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316</w:t>
            </w:r>
          </w:p>
        </w:tc>
        <w:tc>
          <w:tcPr>
            <w:tcW w:w="9072" w:type="dxa"/>
            <w:tcBorders>
              <w:top w:val="nil"/>
              <w:left w:val="nil"/>
              <w:bottom w:val="single" w:sz="4" w:space="0" w:color="auto"/>
              <w:right w:val="single" w:sz="4" w:space="0" w:color="auto"/>
            </w:tcBorders>
            <w:shd w:val="clear" w:color="auto" w:fill="auto"/>
            <w:vAlign w:val="center"/>
            <w:hideMark/>
          </w:tcPr>
          <w:p w14:paraId="47684DF4" w14:textId="371F039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07836116" w14:textId="3BD99C4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Remont zniszczonych dróg i chodników.</w:t>
            </w:r>
          </w:p>
        </w:tc>
        <w:tc>
          <w:tcPr>
            <w:tcW w:w="1701" w:type="dxa"/>
            <w:tcBorders>
              <w:top w:val="nil"/>
              <w:left w:val="nil"/>
              <w:bottom w:val="single" w:sz="4" w:space="0" w:color="auto"/>
              <w:right w:val="single" w:sz="4" w:space="0" w:color="auto"/>
            </w:tcBorders>
            <w:shd w:val="clear" w:color="auto" w:fill="auto"/>
            <w:noWrap/>
            <w:vAlign w:val="center"/>
            <w:hideMark/>
          </w:tcPr>
          <w:p w14:paraId="56303B7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3673AF3" w14:textId="264C791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1D982C5"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064175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317</w:t>
            </w:r>
          </w:p>
        </w:tc>
        <w:tc>
          <w:tcPr>
            <w:tcW w:w="9072" w:type="dxa"/>
            <w:tcBorders>
              <w:top w:val="nil"/>
              <w:left w:val="nil"/>
              <w:bottom w:val="single" w:sz="4" w:space="0" w:color="auto"/>
              <w:right w:val="single" w:sz="4" w:space="0" w:color="auto"/>
            </w:tcBorders>
            <w:shd w:val="clear" w:color="auto" w:fill="auto"/>
            <w:vAlign w:val="center"/>
            <w:hideMark/>
          </w:tcPr>
          <w:p w14:paraId="1ADF04F2" w14:textId="5ECEAE3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w:t>
            </w:r>
          </w:p>
        </w:tc>
        <w:tc>
          <w:tcPr>
            <w:tcW w:w="5245" w:type="dxa"/>
            <w:tcBorders>
              <w:top w:val="nil"/>
              <w:left w:val="nil"/>
              <w:bottom w:val="single" w:sz="4" w:space="0" w:color="auto"/>
              <w:right w:val="single" w:sz="4" w:space="0" w:color="auto"/>
            </w:tcBorders>
            <w:shd w:val="clear" w:color="auto" w:fill="auto"/>
            <w:noWrap/>
            <w:vAlign w:val="center"/>
            <w:hideMark/>
          </w:tcPr>
          <w:p w14:paraId="78CD8A2F" w14:textId="39FE50AB"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003B263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8369AB1" w14:textId="6C697E0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469004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07A9B3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318</w:t>
            </w:r>
          </w:p>
        </w:tc>
        <w:tc>
          <w:tcPr>
            <w:tcW w:w="9072" w:type="dxa"/>
            <w:tcBorders>
              <w:top w:val="nil"/>
              <w:left w:val="nil"/>
              <w:bottom w:val="single" w:sz="4" w:space="0" w:color="auto"/>
              <w:right w:val="single" w:sz="4" w:space="0" w:color="auto"/>
            </w:tcBorders>
            <w:shd w:val="clear" w:color="auto" w:fill="auto"/>
            <w:vAlign w:val="center"/>
            <w:hideMark/>
          </w:tcPr>
          <w:p w14:paraId="2AA0F95A" w14:textId="2615689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7C8AB50D"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drogi lokalnej bez Tirów.</w:t>
            </w:r>
          </w:p>
        </w:tc>
        <w:tc>
          <w:tcPr>
            <w:tcW w:w="1701" w:type="dxa"/>
            <w:tcBorders>
              <w:top w:val="nil"/>
              <w:left w:val="nil"/>
              <w:bottom w:val="single" w:sz="4" w:space="0" w:color="auto"/>
              <w:right w:val="single" w:sz="4" w:space="0" w:color="auto"/>
            </w:tcBorders>
            <w:shd w:val="clear" w:color="auto" w:fill="auto"/>
            <w:noWrap/>
            <w:vAlign w:val="center"/>
            <w:hideMark/>
          </w:tcPr>
          <w:p w14:paraId="7050BF3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4C56964" w14:textId="1E5AB87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90089F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B3BE98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319</w:t>
            </w:r>
          </w:p>
        </w:tc>
        <w:tc>
          <w:tcPr>
            <w:tcW w:w="9072" w:type="dxa"/>
            <w:tcBorders>
              <w:top w:val="nil"/>
              <w:left w:val="nil"/>
              <w:bottom w:val="single" w:sz="4" w:space="0" w:color="auto"/>
              <w:right w:val="single" w:sz="4" w:space="0" w:color="auto"/>
            </w:tcBorders>
            <w:shd w:val="clear" w:color="auto" w:fill="auto"/>
            <w:vAlign w:val="center"/>
            <w:hideMark/>
          </w:tcPr>
          <w:p w14:paraId="5479A133" w14:textId="19642D0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592A093A"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drogi dla mieszkańców, bez tranzytu.</w:t>
            </w:r>
          </w:p>
        </w:tc>
        <w:tc>
          <w:tcPr>
            <w:tcW w:w="1701" w:type="dxa"/>
            <w:tcBorders>
              <w:top w:val="nil"/>
              <w:left w:val="nil"/>
              <w:bottom w:val="single" w:sz="4" w:space="0" w:color="auto"/>
              <w:right w:val="single" w:sz="4" w:space="0" w:color="auto"/>
            </w:tcBorders>
            <w:shd w:val="clear" w:color="auto" w:fill="auto"/>
            <w:noWrap/>
            <w:vAlign w:val="center"/>
            <w:hideMark/>
          </w:tcPr>
          <w:p w14:paraId="3CB0DEE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863D573" w14:textId="332090C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0418565"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4B8FBB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320</w:t>
            </w:r>
          </w:p>
        </w:tc>
        <w:tc>
          <w:tcPr>
            <w:tcW w:w="9072" w:type="dxa"/>
            <w:tcBorders>
              <w:top w:val="nil"/>
              <w:left w:val="nil"/>
              <w:bottom w:val="single" w:sz="4" w:space="0" w:color="auto"/>
              <w:right w:val="single" w:sz="4" w:space="0" w:color="auto"/>
            </w:tcBorders>
            <w:shd w:val="clear" w:color="auto" w:fill="auto"/>
            <w:vAlign w:val="center"/>
            <w:hideMark/>
          </w:tcPr>
          <w:p w14:paraId="479D0CB8" w14:textId="035E17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smog oraz wprowadzenie tirów do miasta.</w:t>
            </w:r>
          </w:p>
        </w:tc>
        <w:tc>
          <w:tcPr>
            <w:tcW w:w="5245" w:type="dxa"/>
            <w:tcBorders>
              <w:top w:val="nil"/>
              <w:left w:val="nil"/>
              <w:bottom w:val="single" w:sz="4" w:space="0" w:color="auto"/>
              <w:right w:val="single" w:sz="4" w:space="0" w:color="auto"/>
            </w:tcBorders>
            <w:shd w:val="clear" w:color="auto" w:fill="auto"/>
            <w:noWrap/>
            <w:vAlign w:val="center"/>
            <w:hideMark/>
          </w:tcPr>
          <w:p w14:paraId="6EFDD0FF" w14:textId="4BC4E01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obwodnicy poza terenem miasta.</w:t>
            </w:r>
          </w:p>
        </w:tc>
        <w:tc>
          <w:tcPr>
            <w:tcW w:w="1701" w:type="dxa"/>
            <w:tcBorders>
              <w:top w:val="nil"/>
              <w:left w:val="nil"/>
              <w:bottom w:val="single" w:sz="4" w:space="0" w:color="auto"/>
              <w:right w:val="single" w:sz="4" w:space="0" w:color="auto"/>
            </w:tcBorders>
            <w:shd w:val="clear" w:color="auto" w:fill="auto"/>
            <w:noWrap/>
            <w:vAlign w:val="center"/>
            <w:hideMark/>
          </w:tcPr>
          <w:p w14:paraId="1A47C4E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4E593B37" w14:textId="5B80D553"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06EC304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CA75A6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321</w:t>
            </w:r>
          </w:p>
        </w:tc>
        <w:tc>
          <w:tcPr>
            <w:tcW w:w="9072" w:type="dxa"/>
            <w:tcBorders>
              <w:top w:val="nil"/>
              <w:left w:val="nil"/>
              <w:bottom w:val="single" w:sz="4" w:space="0" w:color="auto"/>
              <w:right w:val="single" w:sz="4" w:space="0" w:color="auto"/>
            </w:tcBorders>
            <w:shd w:val="clear" w:color="auto" w:fill="auto"/>
            <w:vAlign w:val="center"/>
            <w:hideMark/>
          </w:tcPr>
          <w:p w14:paraId="3B4495D6" w14:textId="5AD544B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nie służą mieszkańcom.</w:t>
            </w:r>
          </w:p>
        </w:tc>
        <w:tc>
          <w:tcPr>
            <w:tcW w:w="5245" w:type="dxa"/>
            <w:tcBorders>
              <w:top w:val="nil"/>
              <w:left w:val="nil"/>
              <w:bottom w:val="single" w:sz="4" w:space="0" w:color="auto"/>
              <w:right w:val="single" w:sz="4" w:space="0" w:color="auto"/>
            </w:tcBorders>
            <w:shd w:val="clear" w:color="auto" w:fill="auto"/>
            <w:noWrap/>
            <w:vAlign w:val="center"/>
            <w:hideMark/>
          </w:tcPr>
          <w:p w14:paraId="5134FA00" w14:textId="42BA1E6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Usprawnianie i modernizacja istniejącej infrastruktury drogowej w mieście zamiast wprowadzania tranzytu do miasta.</w:t>
            </w:r>
          </w:p>
        </w:tc>
        <w:tc>
          <w:tcPr>
            <w:tcW w:w="1701" w:type="dxa"/>
            <w:tcBorders>
              <w:top w:val="nil"/>
              <w:left w:val="nil"/>
              <w:bottom w:val="single" w:sz="4" w:space="0" w:color="auto"/>
              <w:right w:val="single" w:sz="4" w:space="0" w:color="auto"/>
            </w:tcBorders>
            <w:shd w:val="clear" w:color="auto" w:fill="auto"/>
            <w:noWrap/>
            <w:vAlign w:val="center"/>
            <w:hideMark/>
          </w:tcPr>
          <w:p w14:paraId="7867A1D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AB9D9FA" w14:textId="792E6F1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9CB9BA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E05C3B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322</w:t>
            </w:r>
          </w:p>
        </w:tc>
        <w:tc>
          <w:tcPr>
            <w:tcW w:w="9072" w:type="dxa"/>
            <w:tcBorders>
              <w:top w:val="nil"/>
              <w:left w:val="nil"/>
              <w:bottom w:val="single" w:sz="4" w:space="0" w:color="auto"/>
              <w:right w:val="single" w:sz="4" w:space="0" w:color="auto"/>
            </w:tcBorders>
            <w:shd w:val="clear" w:color="auto" w:fill="auto"/>
            <w:vAlign w:val="center"/>
            <w:hideMark/>
          </w:tcPr>
          <w:p w14:paraId="2E31A00A" w14:textId="056A008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40D57CB2" w14:textId="44C195F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przedstawienie propozycji obwodnicy służącej mieszkańc</w:t>
            </w:r>
            <w:r w:rsidR="00734839">
              <w:rPr>
                <w:rFonts w:ascii="Calibri" w:eastAsia="Times New Roman" w:hAnsi="Calibri" w:cs="Calibri"/>
                <w:color w:val="000000"/>
                <w:kern w:val="0"/>
                <w:lang w:eastAsia="pl-PL"/>
                <w14:ligatures w14:val="none"/>
              </w:rPr>
              <w:t>ó</w:t>
            </w:r>
            <w:r w:rsidRPr="005500B9">
              <w:rPr>
                <w:rFonts w:ascii="Calibri" w:eastAsia="Times New Roman" w:hAnsi="Calibri" w:cs="Calibri"/>
                <w:color w:val="000000"/>
                <w:kern w:val="0"/>
                <w:lang w:eastAsia="pl-PL"/>
                <w14:ligatures w14:val="none"/>
              </w:rPr>
              <w:t>w, bez ruchu tranzytowego w miejskich granicach.</w:t>
            </w:r>
          </w:p>
        </w:tc>
        <w:tc>
          <w:tcPr>
            <w:tcW w:w="1701" w:type="dxa"/>
            <w:tcBorders>
              <w:top w:val="nil"/>
              <w:left w:val="nil"/>
              <w:bottom w:val="single" w:sz="4" w:space="0" w:color="auto"/>
              <w:right w:val="single" w:sz="4" w:space="0" w:color="auto"/>
            </w:tcBorders>
            <w:shd w:val="clear" w:color="auto" w:fill="auto"/>
            <w:noWrap/>
            <w:vAlign w:val="center"/>
            <w:hideMark/>
          </w:tcPr>
          <w:p w14:paraId="591D831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C3A0B2D" w14:textId="0BF9096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058D53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320565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323</w:t>
            </w:r>
          </w:p>
        </w:tc>
        <w:tc>
          <w:tcPr>
            <w:tcW w:w="9072" w:type="dxa"/>
            <w:tcBorders>
              <w:top w:val="nil"/>
              <w:left w:val="nil"/>
              <w:bottom w:val="single" w:sz="4" w:space="0" w:color="auto"/>
              <w:right w:val="single" w:sz="4" w:space="0" w:color="auto"/>
            </w:tcBorders>
            <w:shd w:val="clear" w:color="auto" w:fill="auto"/>
            <w:vAlign w:val="center"/>
            <w:hideMark/>
          </w:tcPr>
          <w:p w14:paraId="1A9D8301" w14:textId="6BE94DB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wpuszczenie tirów do miasta.</w:t>
            </w:r>
          </w:p>
        </w:tc>
        <w:tc>
          <w:tcPr>
            <w:tcW w:w="5245" w:type="dxa"/>
            <w:tcBorders>
              <w:top w:val="nil"/>
              <w:left w:val="nil"/>
              <w:bottom w:val="single" w:sz="4" w:space="0" w:color="auto"/>
              <w:right w:val="single" w:sz="4" w:space="0" w:color="auto"/>
            </w:tcBorders>
            <w:shd w:val="clear" w:color="auto" w:fill="auto"/>
            <w:noWrap/>
            <w:vAlign w:val="center"/>
            <w:hideMark/>
          </w:tcPr>
          <w:p w14:paraId="27B77BB5" w14:textId="705734E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Remont istniejącej infrastruktury.</w:t>
            </w:r>
          </w:p>
        </w:tc>
        <w:tc>
          <w:tcPr>
            <w:tcW w:w="1701" w:type="dxa"/>
            <w:tcBorders>
              <w:top w:val="nil"/>
              <w:left w:val="nil"/>
              <w:bottom w:val="single" w:sz="4" w:space="0" w:color="auto"/>
              <w:right w:val="single" w:sz="4" w:space="0" w:color="auto"/>
            </w:tcBorders>
            <w:shd w:val="clear" w:color="auto" w:fill="auto"/>
            <w:noWrap/>
            <w:vAlign w:val="center"/>
            <w:hideMark/>
          </w:tcPr>
          <w:p w14:paraId="4511870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C75DAD4" w14:textId="5C95707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6ABE69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AF7EBB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324</w:t>
            </w:r>
          </w:p>
        </w:tc>
        <w:tc>
          <w:tcPr>
            <w:tcW w:w="9072" w:type="dxa"/>
            <w:tcBorders>
              <w:top w:val="nil"/>
              <w:left w:val="nil"/>
              <w:bottom w:val="single" w:sz="4" w:space="0" w:color="auto"/>
              <w:right w:val="single" w:sz="4" w:space="0" w:color="auto"/>
            </w:tcBorders>
            <w:shd w:val="clear" w:color="auto" w:fill="auto"/>
            <w:vAlign w:val="center"/>
            <w:hideMark/>
          </w:tcPr>
          <w:p w14:paraId="241B357C" w14:textId="6C074F8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42DF93A3" w14:textId="6F82DBE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Przebudowa istniejących dróg.</w:t>
            </w:r>
          </w:p>
        </w:tc>
        <w:tc>
          <w:tcPr>
            <w:tcW w:w="1701" w:type="dxa"/>
            <w:tcBorders>
              <w:top w:val="nil"/>
              <w:left w:val="nil"/>
              <w:bottom w:val="single" w:sz="4" w:space="0" w:color="auto"/>
              <w:right w:val="single" w:sz="4" w:space="0" w:color="auto"/>
            </w:tcBorders>
            <w:shd w:val="clear" w:color="auto" w:fill="auto"/>
            <w:noWrap/>
            <w:vAlign w:val="center"/>
            <w:hideMark/>
          </w:tcPr>
          <w:p w14:paraId="162FB9E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FFB4C53" w14:textId="0A3A786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B19BF2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BBA11E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325</w:t>
            </w:r>
          </w:p>
        </w:tc>
        <w:tc>
          <w:tcPr>
            <w:tcW w:w="9072" w:type="dxa"/>
            <w:tcBorders>
              <w:top w:val="nil"/>
              <w:left w:val="nil"/>
              <w:bottom w:val="single" w:sz="4" w:space="0" w:color="auto"/>
              <w:right w:val="single" w:sz="4" w:space="0" w:color="auto"/>
            </w:tcBorders>
            <w:shd w:val="clear" w:color="auto" w:fill="auto"/>
            <w:vAlign w:val="center"/>
            <w:hideMark/>
          </w:tcPr>
          <w:p w14:paraId="1C4DF66E" w14:textId="002987F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jej koszt  i fakt, że nie będzie służyć mieszkańcom.</w:t>
            </w:r>
          </w:p>
        </w:tc>
        <w:tc>
          <w:tcPr>
            <w:tcW w:w="5245" w:type="dxa"/>
            <w:tcBorders>
              <w:top w:val="nil"/>
              <w:left w:val="nil"/>
              <w:bottom w:val="single" w:sz="4" w:space="0" w:color="auto"/>
              <w:right w:val="single" w:sz="4" w:space="0" w:color="auto"/>
            </w:tcBorders>
            <w:shd w:val="clear" w:color="auto" w:fill="auto"/>
            <w:vAlign w:val="center"/>
            <w:hideMark/>
          </w:tcPr>
          <w:p w14:paraId="75F3AB2E" w14:textId="54510C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Modernizacja i remont istniejącego układu drogowego lub przedstawienie takich wariantów obwodnicy które będą służyć mieszkańcom bez konieczności wyburzenia i utrudniania życia mieszkańców.</w:t>
            </w:r>
          </w:p>
        </w:tc>
        <w:tc>
          <w:tcPr>
            <w:tcW w:w="1701" w:type="dxa"/>
            <w:tcBorders>
              <w:top w:val="nil"/>
              <w:left w:val="nil"/>
              <w:bottom w:val="single" w:sz="4" w:space="0" w:color="auto"/>
              <w:right w:val="single" w:sz="4" w:space="0" w:color="auto"/>
            </w:tcBorders>
            <w:shd w:val="clear" w:color="auto" w:fill="auto"/>
            <w:noWrap/>
            <w:vAlign w:val="center"/>
            <w:hideMark/>
          </w:tcPr>
          <w:p w14:paraId="1FFB000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B3C807A" w14:textId="4465160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18D2FD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5C73EA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326</w:t>
            </w:r>
          </w:p>
        </w:tc>
        <w:tc>
          <w:tcPr>
            <w:tcW w:w="9072" w:type="dxa"/>
            <w:tcBorders>
              <w:top w:val="nil"/>
              <w:left w:val="nil"/>
              <w:bottom w:val="single" w:sz="4" w:space="0" w:color="auto"/>
              <w:right w:val="single" w:sz="4" w:space="0" w:color="auto"/>
            </w:tcBorders>
            <w:shd w:val="clear" w:color="auto" w:fill="auto"/>
            <w:vAlign w:val="center"/>
            <w:hideMark/>
          </w:tcPr>
          <w:p w14:paraId="47BBF77E" w14:textId="750ACE9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budowy domu rodzinnego  z planami budowy obwodnicy.</w:t>
            </w:r>
          </w:p>
        </w:tc>
        <w:tc>
          <w:tcPr>
            <w:tcW w:w="5245" w:type="dxa"/>
            <w:tcBorders>
              <w:top w:val="nil"/>
              <w:left w:val="nil"/>
              <w:bottom w:val="single" w:sz="4" w:space="0" w:color="auto"/>
              <w:right w:val="single" w:sz="4" w:space="0" w:color="auto"/>
            </w:tcBorders>
            <w:shd w:val="clear" w:color="auto" w:fill="auto"/>
            <w:noWrap/>
            <w:vAlign w:val="center"/>
            <w:hideMark/>
          </w:tcPr>
          <w:p w14:paraId="111280A8" w14:textId="3AA3DAE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Modernizacja istniejącej infrastruktury drogowej i usprawnienie ruchu tranzytowego w mieście.</w:t>
            </w:r>
          </w:p>
        </w:tc>
        <w:tc>
          <w:tcPr>
            <w:tcW w:w="1701" w:type="dxa"/>
            <w:tcBorders>
              <w:top w:val="nil"/>
              <w:left w:val="nil"/>
              <w:bottom w:val="single" w:sz="4" w:space="0" w:color="auto"/>
              <w:right w:val="single" w:sz="4" w:space="0" w:color="auto"/>
            </w:tcBorders>
            <w:shd w:val="clear" w:color="auto" w:fill="auto"/>
            <w:noWrap/>
            <w:vAlign w:val="center"/>
            <w:hideMark/>
          </w:tcPr>
          <w:p w14:paraId="0DDE656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7E4047E" w14:textId="3B11D9B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9BF364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0710B5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327</w:t>
            </w:r>
          </w:p>
        </w:tc>
        <w:tc>
          <w:tcPr>
            <w:tcW w:w="9072" w:type="dxa"/>
            <w:tcBorders>
              <w:top w:val="nil"/>
              <w:left w:val="nil"/>
              <w:bottom w:val="single" w:sz="4" w:space="0" w:color="auto"/>
              <w:right w:val="single" w:sz="4" w:space="0" w:color="auto"/>
            </w:tcBorders>
            <w:shd w:val="clear" w:color="auto" w:fill="auto"/>
            <w:vAlign w:val="center"/>
            <w:hideMark/>
          </w:tcPr>
          <w:p w14:paraId="1BCC15E5" w14:textId="36D9F66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w:t>
            </w:r>
          </w:p>
        </w:tc>
        <w:tc>
          <w:tcPr>
            <w:tcW w:w="5245" w:type="dxa"/>
            <w:tcBorders>
              <w:top w:val="nil"/>
              <w:left w:val="nil"/>
              <w:bottom w:val="single" w:sz="4" w:space="0" w:color="auto"/>
              <w:right w:val="single" w:sz="4" w:space="0" w:color="auto"/>
            </w:tcBorders>
            <w:shd w:val="clear" w:color="auto" w:fill="auto"/>
            <w:noWrap/>
            <w:vAlign w:val="center"/>
            <w:hideMark/>
          </w:tcPr>
          <w:p w14:paraId="7F70A224" w14:textId="62CDCA3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 poza terenami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1F0948E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423D6E59" w14:textId="177DA2F8"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71CAE3B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7923BD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328</w:t>
            </w:r>
          </w:p>
        </w:tc>
        <w:tc>
          <w:tcPr>
            <w:tcW w:w="9072" w:type="dxa"/>
            <w:tcBorders>
              <w:top w:val="nil"/>
              <w:left w:val="nil"/>
              <w:bottom w:val="single" w:sz="4" w:space="0" w:color="auto"/>
              <w:right w:val="single" w:sz="4" w:space="0" w:color="auto"/>
            </w:tcBorders>
            <w:shd w:val="clear" w:color="auto" w:fill="auto"/>
            <w:vAlign w:val="center"/>
            <w:hideMark/>
          </w:tcPr>
          <w:p w14:paraId="500EEFEA" w14:textId="0BD39E2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w:t>
            </w:r>
          </w:p>
        </w:tc>
        <w:tc>
          <w:tcPr>
            <w:tcW w:w="5245" w:type="dxa"/>
            <w:tcBorders>
              <w:top w:val="nil"/>
              <w:left w:val="nil"/>
              <w:bottom w:val="single" w:sz="4" w:space="0" w:color="auto"/>
              <w:right w:val="single" w:sz="4" w:space="0" w:color="auto"/>
            </w:tcBorders>
            <w:shd w:val="clear" w:color="auto" w:fill="auto"/>
            <w:noWrap/>
            <w:vAlign w:val="center"/>
            <w:hideMark/>
          </w:tcPr>
          <w:p w14:paraId="6816B60D" w14:textId="5067603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 poza terenami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4A530CF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6F24CC9F" w14:textId="76BBC622"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535AA58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F901D7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329</w:t>
            </w:r>
          </w:p>
        </w:tc>
        <w:tc>
          <w:tcPr>
            <w:tcW w:w="9072" w:type="dxa"/>
            <w:tcBorders>
              <w:top w:val="nil"/>
              <w:left w:val="nil"/>
              <w:bottom w:val="single" w:sz="4" w:space="0" w:color="auto"/>
              <w:right w:val="single" w:sz="4" w:space="0" w:color="auto"/>
            </w:tcBorders>
            <w:shd w:val="clear" w:color="auto" w:fill="auto"/>
            <w:vAlign w:val="center"/>
            <w:hideMark/>
          </w:tcPr>
          <w:p w14:paraId="26C7E4B5" w14:textId="28E3D9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w:t>
            </w:r>
          </w:p>
        </w:tc>
        <w:tc>
          <w:tcPr>
            <w:tcW w:w="5245" w:type="dxa"/>
            <w:tcBorders>
              <w:top w:val="nil"/>
              <w:left w:val="nil"/>
              <w:bottom w:val="single" w:sz="4" w:space="0" w:color="auto"/>
              <w:right w:val="single" w:sz="4" w:space="0" w:color="auto"/>
            </w:tcBorders>
            <w:shd w:val="clear" w:color="auto" w:fill="auto"/>
            <w:noWrap/>
            <w:vAlign w:val="center"/>
            <w:hideMark/>
          </w:tcPr>
          <w:p w14:paraId="5D9DB23E" w14:textId="48249F0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Przeprowadzenie ruchu tranzytowego (A1, S12) poza granicami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05CBE11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7987371F" w14:textId="358DBF93"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1DC9B14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8E3E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330</w:t>
            </w:r>
          </w:p>
        </w:tc>
        <w:tc>
          <w:tcPr>
            <w:tcW w:w="9072" w:type="dxa"/>
            <w:tcBorders>
              <w:top w:val="nil"/>
              <w:left w:val="nil"/>
              <w:bottom w:val="single" w:sz="4" w:space="0" w:color="auto"/>
              <w:right w:val="single" w:sz="4" w:space="0" w:color="auto"/>
            </w:tcBorders>
            <w:shd w:val="clear" w:color="auto" w:fill="auto"/>
            <w:vAlign w:val="center"/>
            <w:hideMark/>
          </w:tcPr>
          <w:p w14:paraId="06F465BF" w14:textId="3FF6471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w:t>
            </w:r>
          </w:p>
        </w:tc>
        <w:tc>
          <w:tcPr>
            <w:tcW w:w="5245" w:type="dxa"/>
            <w:tcBorders>
              <w:top w:val="nil"/>
              <w:left w:val="nil"/>
              <w:bottom w:val="single" w:sz="4" w:space="0" w:color="auto"/>
              <w:right w:val="single" w:sz="4" w:space="0" w:color="auto"/>
            </w:tcBorders>
            <w:shd w:val="clear" w:color="auto" w:fill="auto"/>
            <w:noWrap/>
            <w:vAlign w:val="center"/>
            <w:hideMark/>
          </w:tcPr>
          <w:p w14:paraId="68F00D9A" w14:textId="6612B60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Przeprowadzenie ruchu tranzytowego  poza granicami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5C46B62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1FC6842F" w14:textId="55E0826E"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6878457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DA2BF1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331</w:t>
            </w:r>
          </w:p>
        </w:tc>
        <w:tc>
          <w:tcPr>
            <w:tcW w:w="9072" w:type="dxa"/>
            <w:tcBorders>
              <w:top w:val="nil"/>
              <w:left w:val="nil"/>
              <w:bottom w:val="single" w:sz="4" w:space="0" w:color="auto"/>
              <w:right w:val="single" w:sz="4" w:space="0" w:color="auto"/>
            </w:tcBorders>
            <w:shd w:val="clear" w:color="auto" w:fill="auto"/>
            <w:vAlign w:val="center"/>
            <w:hideMark/>
          </w:tcPr>
          <w:p w14:paraId="4789CE70" w14:textId="76DE98A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w:t>
            </w:r>
          </w:p>
        </w:tc>
        <w:tc>
          <w:tcPr>
            <w:tcW w:w="5245" w:type="dxa"/>
            <w:tcBorders>
              <w:top w:val="nil"/>
              <w:left w:val="nil"/>
              <w:bottom w:val="single" w:sz="4" w:space="0" w:color="auto"/>
              <w:right w:val="single" w:sz="4" w:space="0" w:color="auto"/>
            </w:tcBorders>
            <w:shd w:val="clear" w:color="auto" w:fill="auto"/>
            <w:noWrap/>
            <w:vAlign w:val="center"/>
            <w:hideMark/>
          </w:tcPr>
          <w:p w14:paraId="0CC18CE9" w14:textId="5493955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Przeprowadzenie ruchu tranzytowego  poza granicami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7847818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6A415C21" w14:textId="7B77D438"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7ED1580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90DBA2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332</w:t>
            </w:r>
          </w:p>
        </w:tc>
        <w:tc>
          <w:tcPr>
            <w:tcW w:w="9072" w:type="dxa"/>
            <w:tcBorders>
              <w:top w:val="nil"/>
              <w:left w:val="nil"/>
              <w:bottom w:val="single" w:sz="4" w:space="0" w:color="auto"/>
              <w:right w:val="single" w:sz="4" w:space="0" w:color="auto"/>
            </w:tcBorders>
            <w:shd w:val="clear" w:color="auto" w:fill="auto"/>
            <w:vAlign w:val="center"/>
            <w:hideMark/>
          </w:tcPr>
          <w:p w14:paraId="4EAB2E6D" w14:textId="51A385B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w:t>
            </w:r>
            <w:r w:rsidR="00734839">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z uwagi na fakt, iż zaproponowane rozwiązania nie polepszają jakości życia mieszkańcom.</w:t>
            </w:r>
          </w:p>
        </w:tc>
        <w:tc>
          <w:tcPr>
            <w:tcW w:w="5245" w:type="dxa"/>
            <w:tcBorders>
              <w:top w:val="nil"/>
              <w:left w:val="nil"/>
              <w:bottom w:val="single" w:sz="4" w:space="0" w:color="auto"/>
              <w:right w:val="single" w:sz="4" w:space="0" w:color="auto"/>
            </w:tcBorders>
            <w:shd w:val="clear" w:color="auto" w:fill="auto"/>
            <w:noWrap/>
            <w:vAlign w:val="center"/>
            <w:hideMark/>
          </w:tcPr>
          <w:p w14:paraId="1820F7A6" w14:textId="4FA8C2A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 poza terenami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43C94BE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1C72E53F" w14:textId="30E8D0BF"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51AA766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02C1DC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333</w:t>
            </w:r>
          </w:p>
        </w:tc>
        <w:tc>
          <w:tcPr>
            <w:tcW w:w="9072" w:type="dxa"/>
            <w:tcBorders>
              <w:top w:val="nil"/>
              <w:left w:val="nil"/>
              <w:bottom w:val="single" w:sz="4" w:space="0" w:color="auto"/>
              <w:right w:val="single" w:sz="4" w:space="0" w:color="auto"/>
            </w:tcBorders>
            <w:shd w:val="clear" w:color="auto" w:fill="auto"/>
            <w:vAlign w:val="center"/>
            <w:hideMark/>
          </w:tcPr>
          <w:p w14:paraId="7780201B" w14:textId="1840A1D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ingerencję w budowę jednorodzinną oraz aspekt finansowy inwestycji.</w:t>
            </w:r>
          </w:p>
        </w:tc>
        <w:tc>
          <w:tcPr>
            <w:tcW w:w="5245" w:type="dxa"/>
            <w:tcBorders>
              <w:top w:val="nil"/>
              <w:left w:val="nil"/>
              <w:bottom w:val="single" w:sz="4" w:space="0" w:color="auto"/>
              <w:right w:val="single" w:sz="4" w:space="0" w:color="auto"/>
            </w:tcBorders>
            <w:shd w:val="clear" w:color="auto" w:fill="auto"/>
            <w:noWrap/>
            <w:vAlign w:val="center"/>
            <w:hideMark/>
          </w:tcPr>
          <w:p w14:paraId="095C9576" w14:textId="028D83C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w:t>
            </w:r>
          </w:p>
        </w:tc>
        <w:tc>
          <w:tcPr>
            <w:tcW w:w="1701" w:type="dxa"/>
            <w:tcBorders>
              <w:top w:val="nil"/>
              <w:left w:val="nil"/>
              <w:bottom w:val="single" w:sz="4" w:space="0" w:color="auto"/>
              <w:right w:val="single" w:sz="4" w:space="0" w:color="auto"/>
            </w:tcBorders>
            <w:shd w:val="clear" w:color="auto" w:fill="auto"/>
            <w:noWrap/>
            <w:vAlign w:val="center"/>
            <w:hideMark/>
          </w:tcPr>
          <w:p w14:paraId="3FDE87D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570E10E1" w14:textId="17867E1E"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5F2E5A8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38D587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334</w:t>
            </w:r>
          </w:p>
        </w:tc>
        <w:tc>
          <w:tcPr>
            <w:tcW w:w="9072" w:type="dxa"/>
            <w:tcBorders>
              <w:top w:val="nil"/>
              <w:left w:val="nil"/>
              <w:bottom w:val="single" w:sz="4" w:space="0" w:color="auto"/>
              <w:right w:val="single" w:sz="4" w:space="0" w:color="auto"/>
            </w:tcBorders>
            <w:shd w:val="clear" w:color="auto" w:fill="auto"/>
            <w:vAlign w:val="center"/>
            <w:hideMark/>
          </w:tcPr>
          <w:p w14:paraId="30886BAF" w14:textId="0A055ED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gdyż nie są one obwodnicą Piotrkowa Tryb.</w:t>
            </w:r>
          </w:p>
        </w:tc>
        <w:tc>
          <w:tcPr>
            <w:tcW w:w="5245" w:type="dxa"/>
            <w:tcBorders>
              <w:top w:val="nil"/>
              <w:left w:val="nil"/>
              <w:bottom w:val="single" w:sz="4" w:space="0" w:color="auto"/>
              <w:right w:val="single" w:sz="4" w:space="0" w:color="auto"/>
            </w:tcBorders>
            <w:shd w:val="clear" w:color="auto" w:fill="auto"/>
            <w:noWrap/>
            <w:vAlign w:val="center"/>
            <w:hideMark/>
          </w:tcPr>
          <w:p w14:paraId="7C97DBDB" w14:textId="0B14D12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 poza terenami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68DA651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1D65A317" w14:textId="46B26686"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31ECE44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530D1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335</w:t>
            </w:r>
          </w:p>
        </w:tc>
        <w:tc>
          <w:tcPr>
            <w:tcW w:w="9072" w:type="dxa"/>
            <w:tcBorders>
              <w:top w:val="nil"/>
              <w:left w:val="nil"/>
              <w:bottom w:val="single" w:sz="4" w:space="0" w:color="auto"/>
              <w:right w:val="single" w:sz="4" w:space="0" w:color="auto"/>
            </w:tcBorders>
            <w:shd w:val="clear" w:color="auto" w:fill="auto"/>
            <w:vAlign w:val="center"/>
            <w:hideMark/>
          </w:tcPr>
          <w:p w14:paraId="5D28DE80" w14:textId="38A97F1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gdyż nie są one obwodnicą Piotrkowa Tryb.</w:t>
            </w:r>
          </w:p>
        </w:tc>
        <w:tc>
          <w:tcPr>
            <w:tcW w:w="5245" w:type="dxa"/>
            <w:tcBorders>
              <w:top w:val="nil"/>
              <w:left w:val="nil"/>
              <w:bottom w:val="single" w:sz="4" w:space="0" w:color="auto"/>
              <w:right w:val="single" w:sz="4" w:space="0" w:color="auto"/>
            </w:tcBorders>
            <w:shd w:val="clear" w:color="auto" w:fill="auto"/>
            <w:noWrap/>
            <w:vAlign w:val="center"/>
            <w:hideMark/>
          </w:tcPr>
          <w:p w14:paraId="03ECBD7B" w14:textId="597E229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Budowa S12 poza terenami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2C2DB72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odrzucona</w:t>
            </w:r>
          </w:p>
        </w:tc>
        <w:tc>
          <w:tcPr>
            <w:tcW w:w="4385" w:type="dxa"/>
            <w:tcBorders>
              <w:top w:val="nil"/>
              <w:left w:val="nil"/>
              <w:bottom w:val="single" w:sz="4" w:space="0" w:color="auto"/>
              <w:right w:val="single" w:sz="4" w:space="0" w:color="auto"/>
            </w:tcBorders>
            <w:shd w:val="clear" w:color="auto" w:fill="auto"/>
            <w:noWrap/>
            <w:vAlign w:val="center"/>
            <w:hideMark/>
          </w:tcPr>
          <w:p w14:paraId="70D83818" w14:textId="2D21311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Zgodnie z wytycznymi Zamawiającego, proponowane warianty powinny być zlokalizowane w granicach miasta </w:t>
            </w:r>
            <w:r w:rsidR="004B1720">
              <w:rPr>
                <w:rFonts w:ascii="Calibri" w:eastAsia="Times New Roman" w:hAnsi="Calibri" w:cs="Calibri"/>
                <w:color w:val="000000"/>
                <w:kern w:val="0"/>
                <w:lang w:eastAsia="pl-PL"/>
                <w14:ligatures w14:val="none"/>
              </w:rPr>
              <w:t>Piotrków</w:t>
            </w:r>
            <w:r w:rsidRPr="005500B9">
              <w:rPr>
                <w:rFonts w:ascii="Calibri" w:eastAsia="Times New Roman" w:hAnsi="Calibri" w:cs="Calibri"/>
                <w:color w:val="000000"/>
                <w:kern w:val="0"/>
                <w:lang w:eastAsia="pl-PL"/>
                <w14:ligatures w14:val="none"/>
              </w:rPr>
              <w:t xml:space="preserve"> Trybunalski</w:t>
            </w:r>
          </w:p>
        </w:tc>
      </w:tr>
      <w:tr w:rsidR="005500B9" w:rsidRPr="005500B9" w14:paraId="1A6BFB01"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7FD956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336</w:t>
            </w:r>
          </w:p>
        </w:tc>
        <w:tc>
          <w:tcPr>
            <w:tcW w:w="9072" w:type="dxa"/>
            <w:tcBorders>
              <w:top w:val="nil"/>
              <w:left w:val="nil"/>
              <w:bottom w:val="single" w:sz="4" w:space="0" w:color="auto"/>
              <w:right w:val="single" w:sz="4" w:space="0" w:color="auto"/>
            </w:tcBorders>
            <w:shd w:val="clear" w:color="auto" w:fill="auto"/>
            <w:vAlign w:val="center"/>
            <w:hideMark/>
          </w:tcPr>
          <w:p w14:paraId="0659CA65" w14:textId="5702413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fakt, iż planowana inwestycja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DB631B9" w14:textId="25E06A4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Szczegółowa analiza istniejących układów komunikacyjnych, wyremontowanie ich  oraz o</w:t>
            </w:r>
            <w:r w:rsidR="00734839">
              <w:rPr>
                <w:rFonts w:ascii="Calibri" w:eastAsia="Times New Roman" w:hAnsi="Calibri" w:cs="Calibri"/>
                <w:color w:val="000000"/>
                <w:kern w:val="0"/>
                <w:lang w:eastAsia="pl-PL"/>
                <w14:ligatures w14:val="none"/>
              </w:rPr>
              <w:t>d</w:t>
            </w:r>
            <w:r w:rsidRPr="005500B9">
              <w:rPr>
                <w:rFonts w:ascii="Calibri" w:eastAsia="Times New Roman" w:hAnsi="Calibri" w:cs="Calibri"/>
                <w:color w:val="000000"/>
                <w:kern w:val="0"/>
                <w:lang w:eastAsia="pl-PL"/>
                <w14:ligatures w14:val="none"/>
              </w:rPr>
              <w:t>danie do użytku mieszkańcom Piotrkowa Tryb. oraz terenów ościennych. Skupienie się na remontach newralgicznych arterii w mieście z uwagi aspekt finansowy budowy obwodnicy.</w:t>
            </w:r>
          </w:p>
        </w:tc>
        <w:tc>
          <w:tcPr>
            <w:tcW w:w="1701" w:type="dxa"/>
            <w:tcBorders>
              <w:top w:val="nil"/>
              <w:left w:val="nil"/>
              <w:bottom w:val="single" w:sz="4" w:space="0" w:color="auto"/>
              <w:right w:val="single" w:sz="4" w:space="0" w:color="auto"/>
            </w:tcBorders>
            <w:shd w:val="clear" w:color="auto" w:fill="auto"/>
            <w:noWrap/>
            <w:vAlign w:val="center"/>
            <w:hideMark/>
          </w:tcPr>
          <w:p w14:paraId="119E666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4CBD30B" w14:textId="6960E84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2B398C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B891D1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337</w:t>
            </w:r>
          </w:p>
        </w:tc>
        <w:tc>
          <w:tcPr>
            <w:tcW w:w="9072" w:type="dxa"/>
            <w:tcBorders>
              <w:top w:val="nil"/>
              <w:left w:val="nil"/>
              <w:bottom w:val="single" w:sz="4" w:space="0" w:color="auto"/>
              <w:right w:val="single" w:sz="4" w:space="0" w:color="auto"/>
            </w:tcBorders>
            <w:shd w:val="clear" w:color="auto" w:fill="auto"/>
            <w:vAlign w:val="center"/>
            <w:hideMark/>
          </w:tcPr>
          <w:p w14:paraId="162D0EDD" w14:textId="162FDFD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1 i 2 z uwagi na ingerencję w tereny zurbanizowane, pogorszenie jakości życia mieszkańców, aspekty ochrony środowiska (zaniecz</w:t>
            </w:r>
            <w:r w:rsidR="00CC55F5">
              <w:rPr>
                <w:rFonts w:ascii="Calibri" w:eastAsia="Times New Roman" w:hAnsi="Calibri" w:cs="Calibri"/>
                <w:color w:val="000000"/>
                <w:kern w:val="0"/>
                <w:lang w:eastAsia="pl-PL"/>
                <w14:ligatures w14:val="none"/>
              </w:rPr>
              <w:t>yszcz</w:t>
            </w:r>
            <w:r w:rsidRPr="005500B9">
              <w:rPr>
                <w:rFonts w:ascii="Calibri" w:eastAsia="Times New Roman" w:hAnsi="Calibri" w:cs="Calibri"/>
                <w:color w:val="000000"/>
                <w:kern w:val="0"/>
                <w:lang w:eastAsia="pl-PL"/>
                <w14:ligatures w14:val="none"/>
              </w:rPr>
              <w:t>enie powietrza, poziom wód gruntowych i powierzchniowych), hałas, wibracje, drgania.</w:t>
            </w:r>
          </w:p>
        </w:tc>
        <w:tc>
          <w:tcPr>
            <w:tcW w:w="5245" w:type="dxa"/>
            <w:tcBorders>
              <w:top w:val="nil"/>
              <w:left w:val="nil"/>
              <w:bottom w:val="single" w:sz="4" w:space="0" w:color="auto"/>
              <w:right w:val="single" w:sz="4" w:space="0" w:color="auto"/>
            </w:tcBorders>
            <w:shd w:val="clear" w:color="auto" w:fill="auto"/>
            <w:vAlign w:val="center"/>
            <w:hideMark/>
          </w:tcPr>
          <w:p w14:paraId="599FE729" w14:textId="56BE4C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3 z uwa</w:t>
            </w:r>
            <w:r w:rsidR="00CC55F5">
              <w:rPr>
                <w:rFonts w:ascii="Calibri" w:eastAsia="Times New Roman" w:hAnsi="Calibri" w:cs="Calibri"/>
                <w:color w:val="000000"/>
                <w:kern w:val="0"/>
                <w:lang w:eastAsia="pl-PL"/>
                <w14:ligatures w14:val="none"/>
              </w:rPr>
              <w:t>g</w:t>
            </w:r>
            <w:r w:rsidRPr="005500B9">
              <w:rPr>
                <w:rFonts w:ascii="Calibri" w:eastAsia="Times New Roman" w:hAnsi="Calibri" w:cs="Calibri"/>
                <w:color w:val="000000"/>
                <w:kern w:val="0"/>
                <w:lang w:eastAsia="pl-PL"/>
                <w14:ligatures w14:val="none"/>
              </w:rPr>
              <w:t>i na fakt ruchu tranzytowego. Wybudowanie obwodnicy w wariancie 3 pozwoli uniknąć ingerencji w życie mieszkańców południowej części Piotrkowa.)</w:t>
            </w:r>
          </w:p>
        </w:tc>
        <w:tc>
          <w:tcPr>
            <w:tcW w:w="1701" w:type="dxa"/>
            <w:tcBorders>
              <w:top w:val="nil"/>
              <w:left w:val="nil"/>
              <w:bottom w:val="single" w:sz="4" w:space="0" w:color="auto"/>
              <w:right w:val="single" w:sz="4" w:space="0" w:color="auto"/>
            </w:tcBorders>
            <w:shd w:val="clear" w:color="auto" w:fill="auto"/>
            <w:noWrap/>
            <w:vAlign w:val="center"/>
            <w:hideMark/>
          </w:tcPr>
          <w:p w14:paraId="6673F68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9C62CDC" w14:textId="0268C05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690E31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EF93EF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338</w:t>
            </w:r>
          </w:p>
        </w:tc>
        <w:tc>
          <w:tcPr>
            <w:tcW w:w="9072" w:type="dxa"/>
            <w:tcBorders>
              <w:top w:val="nil"/>
              <w:left w:val="nil"/>
              <w:bottom w:val="single" w:sz="4" w:space="0" w:color="auto"/>
              <w:right w:val="single" w:sz="4" w:space="0" w:color="auto"/>
            </w:tcBorders>
            <w:shd w:val="clear" w:color="auto" w:fill="auto"/>
            <w:vAlign w:val="center"/>
            <w:hideMark/>
          </w:tcPr>
          <w:p w14:paraId="0AF0A149" w14:textId="21DD6B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1 i 2 z uwagi na ingerencję w tereny zurbanizowane, pogorszenie jakości życia mieszkańców, aspekty ochrony środowiska (zaniecz</w:t>
            </w:r>
            <w:r w:rsidR="00CC55F5">
              <w:rPr>
                <w:rFonts w:ascii="Calibri" w:eastAsia="Times New Roman" w:hAnsi="Calibri" w:cs="Calibri"/>
                <w:color w:val="000000"/>
                <w:kern w:val="0"/>
                <w:lang w:eastAsia="pl-PL"/>
                <w14:ligatures w14:val="none"/>
              </w:rPr>
              <w:t>yszcz</w:t>
            </w:r>
            <w:r w:rsidRPr="005500B9">
              <w:rPr>
                <w:rFonts w:ascii="Calibri" w:eastAsia="Times New Roman" w:hAnsi="Calibri" w:cs="Calibri"/>
                <w:color w:val="000000"/>
                <w:kern w:val="0"/>
                <w:lang w:eastAsia="pl-PL"/>
                <w14:ligatures w14:val="none"/>
              </w:rPr>
              <w:t>enie powietrza, poziom wód gruntowych i powierzchniowych), hałas, wibracje, drgania.</w:t>
            </w:r>
          </w:p>
        </w:tc>
        <w:tc>
          <w:tcPr>
            <w:tcW w:w="5245" w:type="dxa"/>
            <w:tcBorders>
              <w:top w:val="nil"/>
              <w:left w:val="nil"/>
              <w:bottom w:val="single" w:sz="4" w:space="0" w:color="auto"/>
              <w:right w:val="single" w:sz="4" w:space="0" w:color="auto"/>
            </w:tcBorders>
            <w:shd w:val="clear" w:color="auto" w:fill="auto"/>
            <w:vAlign w:val="center"/>
            <w:hideMark/>
          </w:tcPr>
          <w:p w14:paraId="4C68190D" w14:textId="5AAB49A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Poparcie dla budowy obwodnicy w wariancie 3 z uwa</w:t>
            </w:r>
            <w:r w:rsidR="00CC55F5">
              <w:rPr>
                <w:rFonts w:ascii="Calibri" w:eastAsia="Times New Roman" w:hAnsi="Calibri" w:cs="Calibri"/>
                <w:color w:val="000000"/>
                <w:kern w:val="0"/>
                <w:lang w:eastAsia="pl-PL"/>
                <w14:ligatures w14:val="none"/>
              </w:rPr>
              <w:t>g</w:t>
            </w:r>
            <w:r w:rsidRPr="005500B9">
              <w:rPr>
                <w:rFonts w:ascii="Calibri" w:eastAsia="Times New Roman" w:hAnsi="Calibri" w:cs="Calibri"/>
                <w:color w:val="000000"/>
                <w:kern w:val="0"/>
                <w:lang w:eastAsia="pl-PL"/>
                <w14:ligatures w14:val="none"/>
              </w:rPr>
              <w:t>i na fakt ruchu tranzytowego. Wybudowanie obwodnicy w wariancie 3 pozwoli uniknąć ingerencji w życie mieszkańców południowej części Piotrkowa.)</w:t>
            </w:r>
          </w:p>
        </w:tc>
        <w:tc>
          <w:tcPr>
            <w:tcW w:w="1701" w:type="dxa"/>
            <w:tcBorders>
              <w:top w:val="nil"/>
              <w:left w:val="nil"/>
              <w:bottom w:val="single" w:sz="4" w:space="0" w:color="auto"/>
              <w:right w:val="single" w:sz="4" w:space="0" w:color="auto"/>
            </w:tcBorders>
            <w:shd w:val="clear" w:color="auto" w:fill="auto"/>
            <w:noWrap/>
            <w:vAlign w:val="center"/>
            <w:hideMark/>
          </w:tcPr>
          <w:p w14:paraId="5095F60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40BDFAE" w14:textId="2DAA4D4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F61064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64AAC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339</w:t>
            </w:r>
          </w:p>
        </w:tc>
        <w:tc>
          <w:tcPr>
            <w:tcW w:w="9072" w:type="dxa"/>
            <w:tcBorders>
              <w:top w:val="nil"/>
              <w:left w:val="nil"/>
              <w:bottom w:val="single" w:sz="4" w:space="0" w:color="auto"/>
              <w:right w:val="single" w:sz="4" w:space="0" w:color="auto"/>
            </w:tcBorders>
            <w:shd w:val="clear" w:color="auto" w:fill="auto"/>
            <w:vAlign w:val="center"/>
            <w:hideMark/>
          </w:tcPr>
          <w:p w14:paraId="43F81112" w14:textId="7963BDA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fakt, iż planowana inwestycja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EB3C0A6" w14:textId="026F9FF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0F2635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DDAD66E" w14:textId="0F57FB4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7E22A2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83C086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340</w:t>
            </w:r>
          </w:p>
        </w:tc>
        <w:tc>
          <w:tcPr>
            <w:tcW w:w="9072" w:type="dxa"/>
            <w:tcBorders>
              <w:top w:val="nil"/>
              <w:left w:val="nil"/>
              <w:bottom w:val="single" w:sz="4" w:space="0" w:color="auto"/>
              <w:right w:val="single" w:sz="4" w:space="0" w:color="auto"/>
            </w:tcBorders>
            <w:shd w:val="clear" w:color="auto" w:fill="auto"/>
            <w:vAlign w:val="center"/>
            <w:hideMark/>
          </w:tcPr>
          <w:p w14:paraId="321BFDAA" w14:textId="3D4FB00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fakt, iż planowana inwestycja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6DF21EB" w14:textId="352005B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925394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413D513" w14:textId="2887C77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BE983C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A77AB0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341</w:t>
            </w:r>
          </w:p>
        </w:tc>
        <w:tc>
          <w:tcPr>
            <w:tcW w:w="9072" w:type="dxa"/>
            <w:tcBorders>
              <w:top w:val="nil"/>
              <w:left w:val="nil"/>
              <w:bottom w:val="single" w:sz="4" w:space="0" w:color="auto"/>
              <w:right w:val="single" w:sz="4" w:space="0" w:color="auto"/>
            </w:tcBorders>
            <w:shd w:val="clear" w:color="auto" w:fill="auto"/>
            <w:vAlign w:val="center"/>
            <w:hideMark/>
          </w:tcPr>
          <w:p w14:paraId="3BE9005D" w14:textId="7BFB405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 z uwagi na fakt przebiegu obwodnicy przez tereny zamieszkałe. Kolizja budowy obwodnicy w Wariancie 1 i 2 z prywatna inwestycją.</w:t>
            </w:r>
          </w:p>
        </w:tc>
        <w:tc>
          <w:tcPr>
            <w:tcW w:w="5245" w:type="dxa"/>
            <w:tcBorders>
              <w:top w:val="nil"/>
              <w:left w:val="nil"/>
              <w:bottom w:val="single" w:sz="4" w:space="0" w:color="auto"/>
              <w:right w:val="single" w:sz="4" w:space="0" w:color="auto"/>
            </w:tcBorders>
            <w:shd w:val="clear" w:color="auto" w:fill="auto"/>
            <w:vAlign w:val="center"/>
            <w:hideMark/>
          </w:tcPr>
          <w:p w14:paraId="74BFBAEF" w14:textId="70DF76C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inwestycji na rzecz wykorzystania funduszy na remont istniejącej infrastruktury.</w:t>
            </w:r>
          </w:p>
        </w:tc>
        <w:tc>
          <w:tcPr>
            <w:tcW w:w="1701" w:type="dxa"/>
            <w:tcBorders>
              <w:top w:val="nil"/>
              <w:left w:val="nil"/>
              <w:bottom w:val="single" w:sz="4" w:space="0" w:color="auto"/>
              <w:right w:val="single" w:sz="4" w:space="0" w:color="auto"/>
            </w:tcBorders>
            <w:shd w:val="clear" w:color="auto" w:fill="auto"/>
            <w:noWrap/>
            <w:vAlign w:val="center"/>
            <w:hideMark/>
          </w:tcPr>
          <w:p w14:paraId="7A736A2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BBE914" w14:textId="47DDC82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E49347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7219A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342</w:t>
            </w:r>
          </w:p>
        </w:tc>
        <w:tc>
          <w:tcPr>
            <w:tcW w:w="9072" w:type="dxa"/>
            <w:tcBorders>
              <w:top w:val="nil"/>
              <w:left w:val="nil"/>
              <w:bottom w:val="single" w:sz="4" w:space="0" w:color="auto"/>
              <w:right w:val="single" w:sz="4" w:space="0" w:color="auto"/>
            </w:tcBorders>
            <w:shd w:val="clear" w:color="auto" w:fill="auto"/>
            <w:vAlign w:val="center"/>
            <w:hideMark/>
          </w:tcPr>
          <w:p w14:paraId="7C4EEEC3"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 z uwagi na fakt przebiegu obwodnicy przez tereny zamieszkałe.</w:t>
            </w:r>
          </w:p>
        </w:tc>
        <w:tc>
          <w:tcPr>
            <w:tcW w:w="5245" w:type="dxa"/>
            <w:tcBorders>
              <w:top w:val="nil"/>
              <w:left w:val="nil"/>
              <w:bottom w:val="single" w:sz="4" w:space="0" w:color="auto"/>
              <w:right w:val="single" w:sz="4" w:space="0" w:color="auto"/>
            </w:tcBorders>
            <w:shd w:val="clear" w:color="auto" w:fill="auto"/>
            <w:vAlign w:val="center"/>
            <w:hideMark/>
          </w:tcPr>
          <w:p w14:paraId="7B2A9989" w14:textId="2253673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inwestycji na rzecz wykorzystania funduszy na remont istniejącej infrastruktury.</w:t>
            </w:r>
          </w:p>
        </w:tc>
        <w:tc>
          <w:tcPr>
            <w:tcW w:w="1701" w:type="dxa"/>
            <w:tcBorders>
              <w:top w:val="nil"/>
              <w:left w:val="nil"/>
              <w:bottom w:val="single" w:sz="4" w:space="0" w:color="auto"/>
              <w:right w:val="single" w:sz="4" w:space="0" w:color="auto"/>
            </w:tcBorders>
            <w:shd w:val="clear" w:color="auto" w:fill="auto"/>
            <w:noWrap/>
            <w:vAlign w:val="center"/>
            <w:hideMark/>
          </w:tcPr>
          <w:p w14:paraId="2C510FC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CD764F7" w14:textId="74AC736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242C58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96F9AA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343</w:t>
            </w:r>
          </w:p>
        </w:tc>
        <w:tc>
          <w:tcPr>
            <w:tcW w:w="9072" w:type="dxa"/>
            <w:tcBorders>
              <w:top w:val="nil"/>
              <w:left w:val="nil"/>
              <w:bottom w:val="single" w:sz="4" w:space="0" w:color="auto"/>
              <w:right w:val="single" w:sz="4" w:space="0" w:color="auto"/>
            </w:tcBorders>
            <w:shd w:val="clear" w:color="auto" w:fill="auto"/>
            <w:vAlign w:val="center"/>
            <w:hideMark/>
          </w:tcPr>
          <w:p w14:paraId="598D643E" w14:textId="16D484B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fakt, iż planowana inwestycja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04B7B5D" w14:textId="71F37CC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AC8544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2564285" w14:textId="2505B4A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80A735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6A0A46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344</w:t>
            </w:r>
          </w:p>
        </w:tc>
        <w:tc>
          <w:tcPr>
            <w:tcW w:w="9072" w:type="dxa"/>
            <w:tcBorders>
              <w:top w:val="nil"/>
              <w:left w:val="nil"/>
              <w:bottom w:val="single" w:sz="4" w:space="0" w:color="auto"/>
              <w:right w:val="single" w:sz="4" w:space="0" w:color="auto"/>
            </w:tcBorders>
            <w:shd w:val="clear" w:color="auto" w:fill="auto"/>
            <w:vAlign w:val="center"/>
            <w:hideMark/>
          </w:tcPr>
          <w:p w14:paraId="6BCF235C" w14:textId="66F061E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fakt, iż planowana inwestycja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48C7683" w14:textId="2EE7CE3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BAB3D4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359D343" w14:textId="0DDE761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90F4EA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3F81E8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345</w:t>
            </w:r>
          </w:p>
        </w:tc>
        <w:tc>
          <w:tcPr>
            <w:tcW w:w="9072" w:type="dxa"/>
            <w:tcBorders>
              <w:top w:val="nil"/>
              <w:left w:val="nil"/>
              <w:bottom w:val="single" w:sz="4" w:space="0" w:color="auto"/>
              <w:right w:val="single" w:sz="4" w:space="0" w:color="auto"/>
            </w:tcBorders>
            <w:shd w:val="clear" w:color="auto" w:fill="auto"/>
            <w:vAlign w:val="center"/>
            <w:hideMark/>
          </w:tcPr>
          <w:p w14:paraId="20B740C3" w14:textId="2A64F1A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z uwagi na jej przebieg przez gm. Zalesice. Zwrócenie uwagi na późne powiadomienie o konsultacjach społecznych.</w:t>
            </w:r>
          </w:p>
        </w:tc>
        <w:tc>
          <w:tcPr>
            <w:tcW w:w="5245" w:type="dxa"/>
            <w:tcBorders>
              <w:top w:val="nil"/>
              <w:left w:val="nil"/>
              <w:bottom w:val="single" w:sz="4" w:space="0" w:color="auto"/>
              <w:right w:val="single" w:sz="4" w:space="0" w:color="auto"/>
            </w:tcBorders>
            <w:shd w:val="clear" w:color="auto" w:fill="auto"/>
            <w:vAlign w:val="center"/>
            <w:hideMark/>
          </w:tcPr>
          <w:p w14:paraId="313C4305" w14:textId="7D96537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uwag w odniesieniu do budowy obwodnicy w wariancie 1 i 2 .</w:t>
            </w:r>
          </w:p>
        </w:tc>
        <w:tc>
          <w:tcPr>
            <w:tcW w:w="1701" w:type="dxa"/>
            <w:tcBorders>
              <w:top w:val="nil"/>
              <w:left w:val="nil"/>
              <w:bottom w:val="single" w:sz="4" w:space="0" w:color="auto"/>
              <w:right w:val="single" w:sz="4" w:space="0" w:color="auto"/>
            </w:tcBorders>
            <w:shd w:val="clear" w:color="auto" w:fill="auto"/>
            <w:noWrap/>
            <w:vAlign w:val="center"/>
            <w:hideMark/>
          </w:tcPr>
          <w:p w14:paraId="6FE3E9E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5917A58" w14:textId="0B0D4CA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132146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B47FC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346</w:t>
            </w:r>
          </w:p>
        </w:tc>
        <w:tc>
          <w:tcPr>
            <w:tcW w:w="9072" w:type="dxa"/>
            <w:tcBorders>
              <w:top w:val="nil"/>
              <w:left w:val="nil"/>
              <w:bottom w:val="single" w:sz="4" w:space="0" w:color="auto"/>
              <w:right w:val="single" w:sz="4" w:space="0" w:color="auto"/>
            </w:tcBorders>
            <w:shd w:val="clear" w:color="auto" w:fill="auto"/>
            <w:vAlign w:val="center"/>
            <w:hideMark/>
          </w:tcPr>
          <w:p w14:paraId="03B3A8A6" w14:textId="184395A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z uwagi na jej przebieg przez gm. Zalesice. Zwrócenie uwagi na późne powiadomienie o konsultacjach społecznych.</w:t>
            </w:r>
          </w:p>
        </w:tc>
        <w:tc>
          <w:tcPr>
            <w:tcW w:w="5245" w:type="dxa"/>
            <w:tcBorders>
              <w:top w:val="nil"/>
              <w:left w:val="nil"/>
              <w:bottom w:val="single" w:sz="4" w:space="0" w:color="auto"/>
              <w:right w:val="single" w:sz="4" w:space="0" w:color="auto"/>
            </w:tcBorders>
            <w:shd w:val="clear" w:color="auto" w:fill="auto"/>
            <w:vAlign w:val="center"/>
            <w:hideMark/>
          </w:tcPr>
          <w:p w14:paraId="1E599AF5" w14:textId="73D073A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uwag w odniesieniu do budowy obwodnicy w wariancie 1 i 2 .</w:t>
            </w:r>
          </w:p>
        </w:tc>
        <w:tc>
          <w:tcPr>
            <w:tcW w:w="1701" w:type="dxa"/>
            <w:tcBorders>
              <w:top w:val="nil"/>
              <w:left w:val="nil"/>
              <w:bottom w:val="single" w:sz="4" w:space="0" w:color="auto"/>
              <w:right w:val="single" w:sz="4" w:space="0" w:color="auto"/>
            </w:tcBorders>
            <w:shd w:val="clear" w:color="auto" w:fill="auto"/>
            <w:noWrap/>
            <w:vAlign w:val="center"/>
            <w:hideMark/>
          </w:tcPr>
          <w:p w14:paraId="6E9A7AC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763F81C" w14:textId="1EF23EB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FB0BC4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94673A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347</w:t>
            </w:r>
          </w:p>
        </w:tc>
        <w:tc>
          <w:tcPr>
            <w:tcW w:w="9072" w:type="dxa"/>
            <w:tcBorders>
              <w:top w:val="nil"/>
              <w:left w:val="nil"/>
              <w:bottom w:val="single" w:sz="4" w:space="0" w:color="auto"/>
              <w:right w:val="single" w:sz="4" w:space="0" w:color="auto"/>
            </w:tcBorders>
            <w:shd w:val="clear" w:color="auto" w:fill="auto"/>
            <w:vAlign w:val="center"/>
            <w:hideMark/>
          </w:tcPr>
          <w:p w14:paraId="2ED000F9" w14:textId="4E5CB2F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ze względu na fakt, iż planowana inwestycja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CC21D7B" w14:textId="554BA32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DF1ED6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52D2352" w14:textId="51BFB43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F91F33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A33F88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348</w:t>
            </w:r>
          </w:p>
        </w:tc>
        <w:tc>
          <w:tcPr>
            <w:tcW w:w="9072" w:type="dxa"/>
            <w:tcBorders>
              <w:top w:val="nil"/>
              <w:left w:val="nil"/>
              <w:bottom w:val="single" w:sz="4" w:space="0" w:color="auto"/>
              <w:right w:val="single" w:sz="4" w:space="0" w:color="auto"/>
            </w:tcBorders>
            <w:shd w:val="clear" w:color="auto" w:fill="auto"/>
            <w:vAlign w:val="center"/>
            <w:hideMark/>
          </w:tcPr>
          <w:p w14:paraId="26D28C91" w14:textId="427164A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667669F" w14:textId="132FC0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7D8DAB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54ABF19" w14:textId="2A08FE8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9F9506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D2CED6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349</w:t>
            </w:r>
          </w:p>
        </w:tc>
        <w:tc>
          <w:tcPr>
            <w:tcW w:w="9072" w:type="dxa"/>
            <w:tcBorders>
              <w:top w:val="nil"/>
              <w:left w:val="nil"/>
              <w:bottom w:val="single" w:sz="4" w:space="0" w:color="auto"/>
              <w:right w:val="single" w:sz="4" w:space="0" w:color="auto"/>
            </w:tcBorders>
            <w:shd w:val="clear" w:color="auto" w:fill="auto"/>
            <w:vAlign w:val="center"/>
            <w:hideMark/>
          </w:tcPr>
          <w:p w14:paraId="0F9C99DB" w14:textId="3619E80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5C72FB1" w14:textId="1AE7EE2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57D579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952D57" w14:textId="4EA70C5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767B7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C8D50C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350</w:t>
            </w:r>
          </w:p>
        </w:tc>
        <w:tc>
          <w:tcPr>
            <w:tcW w:w="9072" w:type="dxa"/>
            <w:tcBorders>
              <w:top w:val="nil"/>
              <w:left w:val="nil"/>
              <w:bottom w:val="single" w:sz="4" w:space="0" w:color="auto"/>
              <w:right w:val="single" w:sz="4" w:space="0" w:color="auto"/>
            </w:tcBorders>
            <w:shd w:val="clear" w:color="auto" w:fill="auto"/>
            <w:vAlign w:val="center"/>
            <w:hideMark/>
          </w:tcPr>
          <w:p w14:paraId="2460132C" w14:textId="7990D0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4CC39A8" w14:textId="43896A6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9CC9E1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9DAFF07" w14:textId="09C3740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ADC761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96A9E5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351</w:t>
            </w:r>
          </w:p>
        </w:tc>
        <w:tc>
          <w:tcPr>
            <w:tcW w:w="9072" w:type="dxa"/>
            <w:tcBorders>
              <w:top w:val="nil"/>
              <w:left w:val="nil"/>
              <w:bottom w:val="single" w:sz="4" w:space="0" w:color="auto"/>
              <w:right w:val="single" w:sz="4" w:space="0" w:color="auto"/>
            </w:tcBorders>
            <w:shd w:val="clear" w:color="auto" w:fill="auto"/>
            <w:vAlign w:val="center"/>
            <w:hideMark/>
          </w:tcPr>
          <w:p w14:paraId="6A48D527" w14:textId="2A478B2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72634CE" w14:textId="15B364F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FC46B1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D4C8023" w14:textId="1E3517D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7CE070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AB0CC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352</w:t>
            </w:r>
          </w:p>
        </w:tc>
        <w:tc>
          <w:tcPr>
            <w:tcW w:w="9072" w:type="dxa"/>
            <w:tcBorders>
              <w:top w:val="nil"/>
              <w:left w:val="nil"/>
              <w:bottom w:val="single" w:sz="4" w:space="0" w:color="auto"/>
              <w:right w:val="single" w:sz="4" w:space="0" w:color="auto"/>
            </w:tcBorders>
            <w:shd w:val="clear" w:color="auto" w:fill="auto"/>
            <w:vAlign w:val="center"/>
            <w:hideMark/>
          </w:tcPr>
          <w:p w14:paraId="6B14E4A9" w14:textId="75E18C1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B95091B" w14:textId="68C7620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F8AFEE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2613F81" w14:textId="4407CE0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A566CE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5F1CA6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353</w:t>
            </w:r>
          </w:p>
        </w:tc>
        <w:tc>
          <w:tcPr>
            <w:tcW w:w="9072" w:type="dxa"/>
            <w:tcBorders>
              <w:top w:val="nil"/>
              <w:left w:val="nil"/>
              <w:bottom w:val="single" w:sz="4" w:space="0" w:color="auto"/>
              <w:right w:val="single" w:sz="4" w:space="0" w:color="auto"/>
            </w:tcBorders>
            <w:shd w:val="clear" w:color="auto" w:fill="auto"/>
            <w:vAlign w:val="center"/>
            <w:hideMark/>
          </w:tcPr>
          <w:p w14:paraId="17EF9ABB" w14:textId="7A78B51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E0FB752" w14:textId="03C7400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BF8B84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FC16BEF" w14:textId="0DF0AB0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C525E8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09C421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354</w:t>
            </w:r>
          </w:p>
        </w:tc>
        <w:tc>
          <w:tcPr>
            <w:tcW w:w="9072" w:type="dxa"/>
            <w:tcBorders>
              <w:top w:val="nil"/>
              <w:left w:val="nil"/>
              <w:bottom w:val="single" w:sz="4" w:space="0" w:color="auto"/>
              <w:right w:val="single" w:sz="4" w:space="0" w:color="auto"/>
            </w:tcBorders>
            <w:shd w:val="clear" w:color="auto" w:fill="auto"/>
            <w:vAlign w:val="center"/>
            <w:hideMark/>
          </w:tcPr>
          <w:p w14:paraId="15A04F57" w14:textId="64DD2A5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2106E0F" w14:textId="13AF2C4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B5B0AC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EB9E351" w14:textId="4243126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9BF900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F018BE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355</w:t>
            </w:r>
          </w:p>
        </w:tc>
        <w:tc>
          <w:tcPr>
            <w:tcW w:w="9072" w:type="dxa"/>
            <w:tcBorders>
              <w:top w:val="nil"/>
              <w:left w:val="nil"/>
              <w:bottom w:val="single" w:sz="4" w:space="0" w:color="auto"/>
              <w:right w:val="single" w:sz="4" w:space="0" w:color="auto"/>
            </w:tcBorders>
            <w:shd w:val="clear" w:color="auto" w:fill="auto"/>
            <w:vAlign w:val="center"/>
            <w:hideMark/>
          </w:tcPr>
          <w:p w14:paraId="796015F8" w14:textId="222625D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637C633" w14:textId="2C860E2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4BB7D2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7BD06ED" w14:textId="2DD8F93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65FFB2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50660B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356</w:t>
            </w:r>
          </w:p>
        </w:tc>
        <w:tc>
          <w:tcPr>
            <w:tcW w:w="9072" w:type="dxa"/>
            <w:tcBorders>
              <w:top w:val="nil"/>
              <w:left w:val="nil"/>
              <w:bottom w:val="single" w:sz="4" w:space="0" w:color="auto"/>
              <w:right w:val="single" w:sz="4" w:space="0" w:color="auto"/>
            </w:tcBorders>
            <w:shd w:val="clear" w:color="auto" w:fill="auto"/>
            <w:vAlign w:val="center"/>
            <w:hideMark/>
          </w:tcPr>
          <w:p w14:paraId="10BA5C4D" w14:textId="77DD2B5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873B270" w14:textId="7AD46E3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99162E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98D220D" w14:textId="4295041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B39CC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B33DED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357</w:t>
            </w:r>
          </w:p>
        </w:tc>
        <w:tc>
          <w:tcPr>
            <w:tcW w:w="9072" w:type="dxa"/>
            <w:tcBorders>
              <w:top w:val="nil"/>
              <w:left w:val="nil"/>
              <w:bottom w:val="single" w:sz="4" w:space="0" w:color="auto"/>
              <w:right w:val="single" w:sz="4" w:space="0" w:color="auto"/>
            </w:tcBorders>
            <w:shd w:val="clear" w:color="auto" w:fill="auto"/>
            <w:vAlign w:val="center"/>
            <w:hideMark/>
          </w:tcPr>
          <w:p w14:paraId="7FF9A53D" w14:textId="69CA53D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7451703" w14:textId="11FF8AD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0909FB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74AF55B" w14:textId="137E403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288735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291FCF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358</w:t>
            </w:r>
          </w:p>
        </w:tc>
        <w:tc>
          <w:tcPr>
            <w:tcW w:w="9072" w:type="dxa"/>
            <w:tcBorders>
              <w:top w:val="nil"/>
              <w:left w:val="nil"/>
              <w:bottom w:val="single" w:sz="4" w:space="0" w:color="auto"/>
              <w:right w:val="single" w:sz="4" w:space="0" w:color="auto"/>
            </w:tcBorders>
            <w:shd w:val="clear" w:color="auto" w:fill="auto"/>
            <w:vAlign w:val="center"/>
            <w:hideMark/>
          </w:tcPr>
          <w:p w14:paraId="55A19F69" w14:textId="6D73076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46D74A2" w14:textId="70EED5F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6203D7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DE41862" w14:textId="1592B0A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864662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7BDC7A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359</w:t>
            </w:r>
          </w:p>
        </w:tc>
        <w:tc>
          <w:tcPr>
            <w:tcW w:w="9072" w:type="dxa"/>
            <w:tcBorders>
              <w:top w:val="nil"/>
              <w:left w:val="nil"/>
              <w:bottom w:val="single" w:sz="4" w:space="0" w:color="auto"/>
              <w:right w:val="single" w:sz="4" w:space="0" w:color="auto"/>
            </w:tcBorders>
            <w:shd w:val="clear" w:color="auto" w:fill="auto"/>
            <w:vAlign w:val="center"/>
            <w:hideMark/>
          </w:tcPr>
          <w:p w14:paraId="06A1B6A7" w14:textId="378FED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4E8DBBF" w14:textId="279FEA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442CEE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2086DAD" w14:textId="3CF28E4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AC7EDB8"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EAEE97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360</w:t>
            </w:r>
          </w:p>
        </w:tc>
        <w:tc>
          <w:tcPr>
            <w:tcW w:w="9072" w:type="dxa"/>
            <w:tcBorders>
              <w:top w:val="nil"/>
              <w:left w:val="nil"/>
              <w:bottom w:val="single" w:sz="4" w:space="0" w:color="auto"/>
              <w:right w:val="single" w:sz="4" w:space="0" w:color="auto"/>
            </w:tcBorders>
            <w:shd w:val="clear" w:color="auto" w:fill="auto"/>
            <w:vAlign w:val="center"/>
            <w:hideMark/>
          </w:tcPr>
          <w:p w14:paraId="374030A9" w14:textId="783697D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34978B7A" w14:textId="73E9F0B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realizacji inwestycji na rzecz rozbudowy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34CE971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8844E5" w14:textId="70C562D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048FAF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2F76E4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361</w:t>
            </w:r>
          </w:p>
        </w:tc>
        <w:tc>
          <w:tcPr>
            <w:tcW w:w="9072" w:type="dxa"/>
            <w:tcBorders>
              <w:top w:val="nil"/>
              <w:left w:val="nil"/>
              <w:bottom w:val="single" w:sz="4" w:space="0" w:color="auto"/>
              <w:right w:val="single" w:sz="4" w:space="0" w:color="auto"/>
            </w:tcBorders>
            <w:shd w:val="clear" w:color="auto" w:fill="auto"/>
            <w:vAlign w:val="center"/>
            <w:hideMark/>
          </w:tcPr>
          <w:p w14:paraId="794F8498" w14:textId="616AED3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 W przypadku realizacji inwestycji w wariancie 1 lub 2 obwodnica będzie przebiegać blisko terenów prywatnych, które są zabudowane przez dom rodzinny.</w:t>
            </w:r>
          </w:p>
        </w:tc>
        <w:tc>
          <w:tcPr>
            <w:tcW w:w="5245" w:type="dxa"/>
            <w:tcBorders>
              <w:top w:val="nil"/>
              <w:left w:val="nil"/>
              <w:bottom w:val="single" w:sz="4" w:space="0" w:color="auto"/>
              <w:right w:val="single" w:sz="4" w:space="0" w:color="auto"/>
            </w:tcBorders>
            <w:shd w:val="clear" w:color="auto" w:fill="auto"/>
            <w:vAlign w:val="center"/>
            <w:hideMark/>
          </w:tcPr>
          <w:p w14:paraId="7A9EA863" w14:textId="36F5D62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realizacji inwestycji, przeznaczenie środków finansowych na rozbudowę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33AED0D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48E4063" w14:textId="10258B3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A11558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AD0D03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362</w:t>
            </w:r>
          </w:p>
        </w:tc>
        <w:tc>
          <w:tcPr>
            <w:tcW w:w="9072" w:type="dxa"/>
            <w:tcBorders>
              <w:top w:val="nil"/>
              <w:left w:val="nil"/>
              <w:bottom w:val="single" w:sz="4" w:space="0" w:color="auto"/>
              <w:right w:val="single" w:sz="4" w:space="0" w:color="auto"/>
            </w:tcBorders>
            <w:shd w:val="clear" w:color="auto" w:fill="auto"/>
            <w:vAlign w:val="center"/>
            <w:hideMark/>
          </w:tcPr>
          <w:p w14:paraId="77D18D66" w14:textId="5E1B2B2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3D2A68B5" w14:textId="20411EC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realizacji inwestycji na rzecz rozbudowy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1EFFBBE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3D83FB8" w14:textId="7D45B53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5CBDC9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60AF42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363</w:t>
            </w:r>
          </w:p>
        </w:tc>
        <w:tc>
          <w:tcPr>
            <w:tcW w:w="9072" w:type="dxa"/>
            <w:tcBorders>
              <w:top w:val="nil"/>
              <w:left w:val="nil"/>
              <w:bottom w:val="single" w:sz="4" w:space="0" w:color="auto"/>
              <w:right w:val="single" w:sz="4" w:space="0" w:color="auto"/>
            </w:tcBorders>
            <w:shd w:val="clear" w:color="auto" w:fill="auto"/>
            <w:vAlign w:val="center"/>
            <w:hideMark/>
          </w:tcPr>
          <w:p w14:paraId="1D4593C0" w14:textId="535243C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 W przypadku realizacji inwestycji w wariancie 1 lub 2 obwodnica będzie przebiegać blisko terenów prywatnych, które są zabudowane przez dom rodzinny.</w:t>
            </w:r>
          </w:p>
        </w:tc>
        <w:tc>
          <w:tcPr>
            <w:tcW w:w="5245" w:type="dxa"/>
            <w:tcBorders>
              <w:top w:val="nil"/>
              <w:left w:val="nil"/>
              <w:bottom w:val="single" w:sz="4" w:space="0" w:color="auto"/>
              <w:right w:val="single" w:sz="4" w:space="0" w:color="auto"/>
            </w:tcBorders>
            <w:shd w:val="clear" w:color="auto" w:fill="auto"/>
            <w:vAlign w:val="center"/>
            <w:hideMark/>
          </w:tcPr>
          <w:p w14:paraId="1141F1E9" w14:textId="1AA2FE0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realizacji inwestycji, przeznaczenie środków finansowych na rozbudowę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29EA443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B480A9D" w14:textId="79F8D05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F09C13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DA3F2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364</w:t>
            </w:r>
          </w:p>
        </w:tc>
        <w:tc>
          <w:tcPr>
            <w:tcW w:w="9072" w:type="dxa"/>
            <w:tcBorders>
              <w:top w:val="nil"/>
              <w:left w:val="nil"/>
              <w:bottom w:val="single" w:sz="4" w:space="0" w:color="auto"/>
              <w:right w:val="single" w:sz="4" w:space="0" w:color="auto"/>
            </w:tcBorders>
            <w:shd w:val="clear" w:color="auto" w:fill="auto"/>
            <w:vAlign w:val="center"/>
            <w:hideMark/>
          </w:tcPr>
          <w:p w14:paraId="17B4D09F" w14:textId="595CE24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EB4325D" w14:textId="5B62C8B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1FCE20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D779130" w14:textId="77BBE4E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7A8E0E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4455E1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365</w:t>
            </w:r>
          </w:p>
        </w:tc>
        <w:tc>
          <w:tcPr>
            <w:tcW w:w="9072" w:type="dxa"/>
            <w:tcBorders>
              <w:top w:val="nil"/>
              <w:left w:val="nil"/>
              <w:bottom w:val="single" w:sz="4" w:space="0" w:color="auto"/>
              <w:right w:val="single" w:sz="4" w:space="0" w:color="auto"/>
            </w:tcBorders>
            <w:shd w:val="clear" w:color="auto" w:fill="auto"/>
            <w:vAlign w:val="center"/>
            <w:hideMark/>
          </w:tcPr>
          <w:p w14:paraId="6436E0AF" w14:textId="7E4987D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85674FD" w14:textId="65ED7B8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7D2D87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EC71CCF" w14:textId="62A7DE7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6841F8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C9D8F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366</w:t>
            </w:r>
          </w:p>
        </w:tc>
        <w:tc>
          <w:tcPr>
            <w:tcW w:w="9072" w:type="dxa"/>
            <w:tcBorders>
              <w:top w:val="nil"/>
              <w:left w:val="nil"/>
              <w:bottom w:val="single" w:sz="4" w:space="0" w:color="auto"/>
              <w:right w:val="single" w:sz="4" w:space="0" w:color="auto"/>
            </w:tcBorders>
            <w:shd w:val="clear" w:color="auto" w:fill="auto"/>
            <w:vAlign w:val="center"/>
            <w:hideMark/>
          </w:tcPr>
          <w:p w14:paraId="7E96232B" w14:textId="5D0DD2C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0D030EA" w14:textId="765BA61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DF16A6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18CED9B" w14:textId="3500522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F67B4D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5B9B40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367</w:t>
            </w:r>
          </w:p>
        </w:tc>
        <w:tc>
          <w:tcPr>
            <w:tcW w:w="9072" w:type="dxa"/>
            <w:tcBorders>
              <w:top w:val="nil"/>
              <w:left w:val="nil"/>
              <w:bottom w:val="single" w:sz="4" w:space="0" w:color="auto"/>
              <w:right w:val="single" w:sz="4" w:space="0" w:color="auto"/>
            </w:tcBorders>
            <w:shd w:val="clear" w:color="auto" w:fill="auto"/>
            <w:vAlign w:val="center"/>
            <w:hideMark/>
          </w:tcPr>
          <w:p w14:paraId="403BC59C" w14:textId="685C247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018C870" w14:textId="31F0C17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1CE579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4021836" w14:textId="7C3A442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0BCBC26"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91AB8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368</w:t>
            </w:r>
          </w:p>
        </w:tc>
        <w:tc>
          <w:tcPr>
            <w:tcW w:w="9072" w:type="dxa"/>
            <w:tcBorders>
              <w:top w:val="nil"/>
              <w:left w:val="nil"/>
              <w:bottom w:val="single" w:sz="4" w:space="0" w:color="auto"/>
              <w:right w:val="single" w:sz="4" w:space="0" w:color="auto"/>
            </w:tcBorders>
            <w:shd w:val="clear" w:color="auto" w:fill="auto"/>
            <w:vAlign w:val="center"/>
            <w:hideMark/>
          </w:tcPr>
          <w:p w14:paraId="376DDA1E" w14:textId="62554A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0C5591B6" w14:textId="7D23BB57"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9C39A4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0037C19" w14:textId="5ED6F82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661D61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38ADB6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369</w:t>
            </w:r>
          </w:p>
        </w:tc>
        <w:tc>
          <w:tcPr>
            <w:tcW w:w="9072" w:type="dxa"/>
            <w:tcBorders>
              <w:top w:val="nil"/>
              <w:left w:val="nil"/>
              <w:bottom w:val="single" w:sz="4" w:space="0" w:color="auto"/>
              <w:right w:val="single" w:sz="4" w:space="0" w:color="auto"/>
            </w:tcBorders>
            <w:shd w:val="clear" w:color="auto" w:fill="auto"/>
            <w:vAlign w:val="center"/>
            <w:hideMark/>
          </w:tcPr>
          <w:p w14:paraId="310F6026" w14:textId="77FA102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5E85CF5" w14:textId="4F4BC12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E4303F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BFBCFDA" w14:textId="283CD1C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5134F1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25EAF1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370</w:t>
            </w:r>
          </w:p>
        </w:tc>
        <w:tc>
          <w:tcPr>
            <w:tcW w:w="9072" w:type="dxa"/>
            <w:tcBorders>
              <w:top w:val="nil"/>
              <w:left w:val="nil"/>
              <w:bottom w:val="single" w:sz="4" w:space="0" w:color="auto"/>
              <w:right w:val="single" w:sz="4" w:space="0" w:color="auto"/>
            </w:tcBorders>
            <w:shd w:val="clear" w:color="auto" w:fill="auto"/>
            <w:vAlign w:val="center"/>
            <w:hideMark/>
          </w:tcPr>
          <w:p w14:paraId="156F8F19" w14:textId="15FF7C1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73D17D15" w14:textId="1300790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realizacji inwestycji na rzecz rozbudowy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46B8880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046BED2" w14:textId="142EE94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C5F6CFD"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0CCEB4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371</w:t>
            </w:r>
          </w:p>
        </w:tc>
        <w:tc>
          <w:tcPr>
            <w:tcW w:w="9072" w:type="dxa"/>
            <w:tcBorders>
              <w:top w:val="nil"/>
              <w:left w:val="nil"/>
              <w:bottom w:val="single" w:sz="4" w:space="0" w:color="auto"/>
              <w:right w:val="single" w:sz="4" w:space="0" w:color="auto"/>
            </w:tcBorders>
            <w:shd w:val="clear" w:color="auto" w:fill="auto"/>
            <w:vAlign w:val="center"/>
            <w:hideMark/>
          </w:tcPr>
          <w:p w14:paraId="006C0F05" w14:textId="0547704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4C88D3B6" w14:textId="51CAB21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realizacji inwestycji na rzecz rozbudowy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382EBCF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153356" w14:textId="681ED56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4A68CC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3E524C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372</w:t>
            </w:r>
          </w:p>
        </w:tc>
        <w:tc>
          <w:tcPr>
            <w:tcW w:w="9072" w:type="dxa"/>
            <w:tcBorders>
              <w:top w:val="nil"/>
              <w:left w:val="nil"/>
              <w:bottom w:val="single" w:sz="4" w:space="0" w:color="auto"/>
              <w:right w:val="single" w:sz="4" w:space="0" w:color="auto"/>
            </w:tcBorders>
            <w:shd w:val="clear" w:color="auto" w:fill="auto"/>
            <w:vAlign w:val="center"/>
            <w:hideMark/>
          </w:tcPr>
          <w:p w14:paraId="28C03A9D" w14:textId="01ECA67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195507B" w14:textId="6EBB980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83D686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6DB4303" w14:textId="2DC3E1C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2AE4A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4737B1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373</w:t>
            </w:r>
          </w:p>
        </w:tc>
        <w:tc>
          <w:tcPr>
            <w:tcW w:w="9072" w:type="dxa"/>
            <w:tcBorders>
              <w:top w:val="nil"/>
              <w:left w:val="nil"/>
              <w:bottom w:val="single" w:sz="4" w:space="0" w:color="auto"/>
              <w:right w:val="single" w:sz="4" w:space="0" w:color="auto"/>
            </w:tcBorders>
            <w:shd w:val="clear" w:color="auto" w:fill="auto"/>
            <w:vAlign w:val="center"/>
            <w:hideMark/>
          </w:tcPr>
          <w:p w14:paraId="6D462886" w14:textId="4EB906F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78D9098" w14:textId="2B4D787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CF0F10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25C9E1F" w14:textId="561255C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DC0C0F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692A8E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374</w:t>
            </w:r>
          </w:p>
        </w:tc>
        <w:tc>
          <w:tcPr>
            <w:tcW w:w="9072" w:type="dxa"/>
            <w:tcBorders>
              <w:top w:val="nil"/>
              <w:left w:val="nil"/>
              <w:bottom w:val="single" w:sz="4" w:space="0" w:color="auto"/>
              <w:right w:val="single" w:sz="4" w:space="0" w:color="auto"/>
            </w:tcBorders>
            <w:shd w:val="clear" w:color="auto" w:fill="auto"/>
            <w:vAlign w:val="center"/>
            <w:hideMark/>
          </w:tcPr>
          <w:p w14:paraId="736624F1" w14:textId="18726FA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z uwagi na jej przebieg przez gm. Zalesice. Zwrócenie uwagi na późne powiadomienie o konsultacjach społecznych.</w:t>
            </w:r>
          </w:p>
        </w:tc>
        <w:tc>
          <w:tcPr>
            <w:tcW w:w="5245" w:type="dxa"/>
            <w:tcBorders>
              <w:top w:val="nil"/>
              <w:left w:val="nil"/>
              <w:bottom w:val="single" w:sz="4" w:space="0" w:color="auto"/>
              <w:right w:val="single" w:sz="4" w:space="0" w:color="auto"/>
            </w:tcBorders>
            <w:shd w:val="clear" w:color="auto" w:fill="auto"/>
            <w:vAlign w:val="center"/>
            <w:hideMark/>
          </w:tcPr>
          <w:p w14:paraId="30A423F8" w14:textId="7931BC1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uwag w odniesieniu do budowy obwodnicy w wariancie 1 i 2 .</w:t>
            </w:r>
          </w:p>
        </w:tc>
        <w:tc>
          <w:tcPr>
            <w:tcW w:w="1701" w:type="dxa"/>
            <w:tcBorders>
              <w:top w:val="nil"/>
              <w:left w:val="nil"/>
              <w:bottom w:val="single" w:sz="4" w:space="0" w:color="auto"/>
              <w:right w:val="single" w:sz="4" w:space="0" w:color="auto"/>
            </w:tcBorders>
            <w:shd w:val="clear" w:color="auto" w:fill="auto"/>
            <w:noWrap/>
            <w:vAlign w:val="center"/>
            <w:hideMark/>
          </w:tcPr>
          <w:p w14:paraId="2404A2A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0E0DE65" w14:textId="0408E20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B42263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6B7189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375</w:t>
            </w:r>
          </w:p>
        </w:tc>
        <w:tc>
          <w:tcPr>
            <w:tcW w:w="9072" w:type="dxa"/>
            <w:tcBorders>
              <w:top w:val="nil"/>
              <w:left w:val="nil"/>
              <w:bottom w:val="single" w:sz="4" w:space="0" w:color="auto"/>
              <w:right w:val="single" w:sz="4" w:space="0" w:color="auto"/>
            </w:tcBorders>
            <w:shd w:val="clear" w:color="auto" w:fill="auto"/>
            <w:vAlign w:val="center"/>
            <w:hideMark/>
          </w:tcPr>
          <w:p w14:paraId="49368144" w14:textId="20ABB81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 W przypadku realizacji inwestycji w wariancie 1 lub 2 obwodnica będzie przebiegać blisko terenów prywatnych, które są zabudowane przez dom rodzinny.</w:t>
            </w:r>
          </w:p>
        </w:tc>
        <w:tc>
          <w:tcPr>
            <w:tcW w:w="5245" w:type="dxa"/>
            <w:tcBorders>
              <w:top w:val="nil"/>
              <w:left w:val="nil"/>
              <w:bottom w:val="single" w:sz="4" w:space="0" w:color="auto"/>
              <w:right w:val="single" w:sz="4" w:space="0" w:color="auto"/>
            </w:tcBorders>
            <w:shd w:val="clear" w:color="auto" w:fill="auto"/>
            <w:vAlign w:val="center"/>
            <w:hideMark/>
          </w:tcPr>
          <w:p w14:paraId="4B09DA94" w14:textId="6F6069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w:t>
            </w:r>
          </w:p>
        </w:tc>
        <w:tc>
          <w:tcPr>
            <w:tcW w:w="1701" w:type="dxa"/>
            <w:tcBorders>
              <w:top w:val="nil"/>
              <w:left w:val="nil"/>
              <w:bottom w:val="single" w:sz="4" w:space="0" w:color="auto"/>
              <w:right w:val="single" w:sz="4" w:space="0" w:color="auto"/>
            </w:tcBorders>
            <w:shd w:val="clear" w:color="auto" w:fill="auto"/>
            <w:noWrap/>
            <w:vAlign w:val="center"/>
            <w:hideMark/>
          </w:tcPr>
          <w:p w14:paraId="5413478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2AC68EE" w14:textId="60CCA7A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906C35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3C1B95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376</w:t>
            </w:r>
          </w:p>
        </w:tc>
        <w:tc>
          <w:tcPr>
            <w:tcW w:w="9072" w:type="dxa"/>
            <w:tcBorders>
              <w:top w:val="nil"/>
              <w:left w:val="nil"/>
              <w:bottom w:val="single" w:sz="4" w:space="0" w:color="auto"/>
              <w:right w:val="single" w:sz="4" w:space="0" w:color="auto"/>
            </w:tcBorders>
            <w:shd w:val="clear" w:color="auto" w:fill="auto"/>
            <w:vAlign w:val="center"/>
            <w:hideMark/>
          </w:tcPr>
          <w:p w14:paraId="59F044E0" w14:textId="76C2828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 W przypadku realizacji inwestycji w wariancie 1 lub 2 obwodnica będzie przebiegać blisko terenów prywatnych, które są zabudowane przez dom rodzinny.</w:t>
            </w:r>
          </w:p>
        </w:tc>
        <w:tc>
          <w:tcPr>
            <w:tcW w:w="5245" w:type="dxa"/>
            <w:tcBorders>
              <w:top w:val="nil"/>
              <w:left w:val="nil"/>
              <w:bottom w:val="single" w:sz="4" w:space="0" w:color="auto"/>
              <w:right w:val="single" w:sz="4" w:space="0" w:color="auto"/>
            </w:tcBorders>
            <w:shd w:val="clear" w:color="auto" w:fill="auto"/>
            <w:vAlign w:val="center"/>
            <w:hideMark/>
          </w:tcPr>
          <w:p w14:paraId="718F3265" w14:textId="46EC199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w:t>
            </w:r>
          </w:p>
        </w:tc>
        <w:tc>
          <w:tcPr>
            <w:tcW w:w="1701" w:type="dxa"/>
            <w:tcBorders>
              <w:top w:val="nil"/>
              <w:left w:val="nil"/>
              <w:bottom w:val="single" w:sz="4" w:space="0" w:color="auto"/>
              <w:right w:val="single" w:sz="4" w:space="0" w:color="auto"/>
            </w:tcBorders>
            <w:shd w:val="clear" w:color="auto" w:fill="auto"/>
            <w:noWrap/>
            <w:vAlign w:val="center"/>
            <w:hideMark/>
          </w:tcPr>
          <w:p w14:paraId="1D8D318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CB28E37" w14:textId="6A9F378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3B2E57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3801DD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377</w:t>
            </w:r>
          </w:p>
        </w:tc>
        <w:tc>
          <w:tcPr>
            <w:tcW w:w="9072" w:type="dxa"/>
            <w:tcBorders>
              <w:top w:val="nil"/>
              <w:left w:val="nil"/>
              <w:bottom w:val="single" w:sz="4" w:space="0" w:color="auto"/>
              <w:right w:val="single" w:sz="4" w:space="0" w:color="auto"/>
            </w:tcBorders>
            <w:shd w:val="clear" w:color="auto" w:fill="auto"/>
            <w:vAlign w:val="center"/>
            <w:hideMark/>
          </w:tcPr>
          <w:p w14:paraId="3505C774" w14:textId="79224FA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z uwagi na jej przebieg przez gm. Zalesice (zbyt blisko domów rodzinnych oraz z uwagi na kwestie ochrony środowiska).  Zwrócenie uwagi na późne powiadomienie o konsultacjach społecznych.</w:t>
            </w:r>
          </w:p>
        </w:tc>
        <w:tc>
          <w:tcPr>
            <w:tcW w:w="5245" w:type="dxa"/>
            <w:tcBorders>
              <w:top w:val="nil"/>
              <w:left w:val="nil"/>
              <w:bottom w:val="single" w:sz="4" w:space="0" w:color="auto"/>
              <w:right w:val="single" w:sz="4" w:space="0" w:color="auto"/>
            </w:tcBorders>
            <w:shd w:val="clear" w:color="auto" w:fill="auto"/>
            <w:vAlign w:val="center"/>
            <w:hideMark/>
          </w:tcPr>
          <w:p w14:paraId="39C17AC4" w14:textId="345654B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uwag w odniesieniu do budowy obwodnicy w wariancie 1 i 2 .</w:t>
            </w:r>
          </w:p>
        </w:tc>
        <w:tc>
          <w:tcPr>
            <w:tcW w:w="1701" w:type="dxa"/>
            <w:tcBorders>
              <w:top w:val="nil"/>
              <w:left w:val="nil"/>
              <w:bottom w:val="single" w:sz="4" w:space="0" w:color="auto"/>
              <w:right w:val="single" w:sz="4" w:space="0" w:color="auto"/>
            </w:tcBorders>
            <w:shd w:val="clear" w:color="auto" w:fill="auto"/>
            <w:noWrap/>
            <w:vAlign w:val="center"/>
            <w:hideMark/>
          </w:tcPr>
          <w:p w14:paraId="4E8F91E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DE6AC4" w14:textId="6EFCE05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93E56A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1195D8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378</w:t>
            </w:r>
          </w:p>
        </w:tc>
        <w:tc>
          <w:tcPr>
            <w:tcW w:w="9072" w:type="dxa"/>
            <w:tcBorders>
              <w:top w:val="nil"/>
              <w:left w:val="nil"/>
              <w:bottom w:val="single" w:sz="4" w:space="0" w:color="auto"/>
              <w:right w:val="single" w:sz="4" w:space="0" w:color="auto"/>
            </w:tcBorders>
            <w:shd w:val="clear" w:color="auto" w:fill="auto"/>
            <w:vAlign w:val="center"/>
            <w:hideMark/>
          </w:tcPr>
          <w:p w14:paraId="5526857F" w14:textId="7637977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1DC3779" w14:textId="4DB98D1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848EAB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061F69A" w14:textId="62675AE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2A9954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8EFCF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379</w:t>
            </w:r>
          </w:p>
        </w:tc>
        <w:tc>
          <w:tcPr>
            <w:tcW w:w="9072" w:type="dxa"/>
            <w:tcBorders>
              <w:top w:val="nil"/>
              <w:left w:val="nil"/>
              <w:bottom w:val="single" w:sz="4" w:space="0" w:color="auto"/>
              <w:right w:val="single" w:sz="4" w:space="0" w:color="auto"/>
            </w:tcBorders>
            <w:shd w:val="clear" w:color="auto" w:fill="auto"/>
            <w:vAlign w:val="center"/>
            <w:hideMark/>
          </w:tcPr>
          <w:p w14:paraId="238A6CD7" w14:textId="3216B00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 wariancie 3 z uwagi na jej przebieg przez gm. Zalesice (zbyt blisko domów rodzinnych oraz z uwagi na kwestie ochrony środowiska).  Zwrócenie uwagi na późne powiadomienie o konsultacjach społecznych.</w:t>
            </w:r>
          </w:p>
        </w:tc>
        <w:tc>
          <w:tcPr>
            <w:tcW w:w="5245" w:type="dxa"/>
            <w:tcBorders>
              <w:top w:val="nil"/>
              <w:left w:val="nil"/>
              <w:bottom w:val="single" w:sz="4" w:space="0" w:color="auto"/>
              <w:right w:val="single" w:sz="4" w:space="0" w:color="auto"/>
            </w:tcBorders>
            <w:shd w:val="clear" w:color="auto" w:fill="auto"/>
            <w:vAlign w:val="center"/>
            <w:hideMark/>
          </w:tcPr>
          <w:p w14:paraId="107E2BEE" w14:textId="2B6ABB4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uwag w odniesieniu do budowy obwodnicy w wariancie 1 i 2 .</w:t>
            </w:r>
          </w:p>
        </w:tc>
        <w:tc>
          <w:tcPr>
            <w:tcW w:w="1701" w:type="dxa"/>
            <w:tcBorders>
              <w:top w:val="nil"/>
              <w:left w:val="nil"/>
              <w:bottom w:val="single" w:sz="4" w:space="0" w:color="auto"/>
              <w:right w:val="single" w:sz="4" w:space="0" w:color="auto"/>
            </w:tcBorders>
            <w:shd w:val="clear" w:color="auto" w:fill="auto"/>
            <w:noWrap/>
            <w:vAlign w:val="center"/>
            <w:hideMark/>
          </w:tcPr>
          <w:p w14:paraId="5368094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9399F85" w14:textId="38A067D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33133B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ED05DB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380</w:t>
            </w:r>
          </w:p>
        </w:tc>
        <w:tc>
          <w:tcPr>
            <w:tcW w:w="9072" w:type="dxa"/>
            <w:tcBorders>
              <w:top w:val="nil"/>
              <w:left w:val="nil"/>
              <w:bottom w:val="single" w:sz="4" w:space="0" w:color="auto"/>
              <w:right w:val="single" w:sz="4" w:space="0" w:color="auto"/>
            </w:tcBorders>
            <w:shd w:val="clear" w:color="auto" w:fill="auto"/>
            <w:vAlign w:val="center"/>
            <w:hideMark/>
          </w:tcPr>
          <w:p w14:paraId="6AA92E84" w14:textId="7CBD82E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76A7EC0" w14:textId="0D535D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B8D952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1A0718F" w14:textId="523562C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EBB6BD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19AF41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381</w:t>
            </w:r>
          </w:p>
        </w:tc>
        <w:tc>
          <w:tcPr>
            <w:tcW w:w="9072" w:type="dxa"/>
            <w:tcBorders>
              <w:top w:val="nil"/>
              <w:left w:val="nil"/>
              <w:bottom w:val="single" w:sz="4" w:space="0" w:color="auto"/>
              <w:right w:val="single" w:sz="4" w:space="0" w:color="auto"/>
            </w:tcBorders>
            <w:shd w:val="clear" w:color="auto" w:fill="auto"/>
            <w:vAlign w:val="center"/>
            <w:hideMark/>
          </w:tcPr>
          <w:p w14:paraId="5092D7B1" w14:textId="651BC0F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C698A21" w14:textId="74C5A40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7E4CBE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F6E8A45" w14:textId="5D33AA5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C00945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2594E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382</w:t>
            </w:r>
          </w:p>
        </w:tc>
        <w:tc>
          <w:tcPr>
            <w:tcW w:w="9072" w:type="dxa"/>
            <w:tcBorders>
              <w:top w:val="nil"/>
              <w:left w:val="nil"/>
              <w:bottom w:val="single" w:sz="4" w:space="0" w:color="auto"/>
              <w:right w:val="single" w:sz="4" w:space="0" w:color="auto"/>
            </w:tcBorders>
            <w:shd w:val="clear" w:color="auto" w:fill="auto"/>
            <w:vAlign w:val="center"/>
            <w:hideMark/>
          </w:tcPr>
          <w:p w14:paraId="57CDAA9F" w14:textId="221BA69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8176DA8" w14:textId="19D31C3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5D67BF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05F1DA2" w14:textId="52EF362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09E7E8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D4781D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383</w:t>
            </w:r>
          </w:p>
        </w:tc>
        <w:tc>
          <w:tcPr>
            <w:tcW w:w="9072" w:type="dxa"/>
            <w:tcBorders>
              <w:top w:val="nil"/>
              <w:left w:val="nil"/>
              <w:bottom w:val="single" w:sz="4" w:space="0" w:color="auto"/>
              <w:right w:val="single" w:sz="4" w:space="0" w:color="auto"/>
            </w:tcBorders>
            <w:shd w:val="clear" w:color="auto" w:fill="auto"/>
            <w:vAlign w:val="center"/>
            <w:hideMark/>
          </w:tcPr>
          <w:p w14:paraId="2B4C9302" w14:textId="3DFCBEB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3B08A45" w14:textId="242D892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6B54B0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40C8D88" w14:textId="01F3CE7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EDBD17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B6834D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384</w:t>
            </w:r>
          </w:p>
        </w:tc>
        <w:tc>
          <w:tcPr>
            <w:tcW w:w="9072" w:type="dxa"/>
            <w:tcBorders>
              <w:top w:val="nil"/>
              <w:left w:val="nil"/>
              <w:bottom w:val="single" w:sz="4" w:space="0" w:color="auto"/>
              <w:right w:val="single" w:sz="4" w:space="0" w:color="auto"/>
            </w:tcBorders>
            <w:shd w:val="clear" w:color="auto" w:fill="auto"/>
            <w:vAlign w:val="center"/>
            <w:hideMark/>
          </w:tcPr>
          <w:p w14:paraId="77C0005B" w14:textId="0143E27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BDAA49D" w14:textId="24542DD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DE9D0C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DFA8561" w14:textId="4C6FD24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0285DA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1FF025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385</w:t>
            </w:r>
          </w:p>
        </w:tc>
        <w:tc>
          <w:tcPr>
            <w:tcW w:w="9072" w:type="dxa"/>
            <w:tcBorders>
              <w:top w:val="nil"/>
              <w:left w:val="nil"/>
              <w:bottom w:val="single" w:sz="4" w:space="0" w:color="auto"/>
              <w:right w:val="single" w:sz="4" w:space="0" w:color="auto"/>
            </w:tcBorders>
            <w:shd w:val="clear" w:color="auto" w:fill="auto"/>
            <w:vAlign w:val="center"/>
            <w:hideMark/>
          </w:tcPr>
          <w:p w14:paraId="4F08B996" w14:textId="78E24BB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CC4995E" w14:textId="1C80695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D3C77E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3CFA637" w14:textId="0555831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8C3C8E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79DA91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386</w:t>
            </w:r>
          </w:p>
        </w:tc>
        <w:tc>
          <w:tcPr>
            <w:tcW w:w="9072" w:type="dxa"/>
            <w:tcBorders>
              <w:top w:val="nil"/>
              <w:left w:val="nil"/>
              <w:bottom w:val="single" w:sz="4" w:space="0" w:color="auto"/>
              <w:right w:val="single" w:sz="4" w:space="0" w:color="auto"/>
            </w:tcBorders>
            <w:shd w:val="clear" w:color="auto" w:fill="auto"/>
            <w:vAlign w:val="center"/>
            <w:hideMark/>
          </w:tcPr>
          <w:p w14:paraId="466B72AD" w14:textId="3C92354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31B229A" w14:textId="5013130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30B39E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0B9F39E" w14:textId="06CCCCE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BB9DB2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9FFB50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387</w:t>
            </w:r>
          </w:p>
        </w:tc>
        <w:tc>
          <w:tcPr>
            <w:tcW w:w="9072" w:type="dxa"/>
            <w:tcBorders>
              <w:top w:val="nil"/>
              <w:left w:val="nil"/>
              <w:bottom w:val="single" w:sz="4" w:space="0" w:color="auto"/>
              <w:right w:val="single" w:sz="4" w:space="0" w:color="auto"/>
            </w:tcBorders>
            <w:shd w:val="clear" w:color="auto" w:fill="auto"/>
            <w:vAlign w:val="center"/>
            <w:hideMark/>
          </w:tcPr>
          <w:p w14:paraId="71D02587" w14:textId="79DD94F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93CAC65" w14:textId="44A8491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7AE7E6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C3300FE" w14:textId="0708689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40D563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418461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388</w:t>
            </w:r>
          </w:p>
        </w:tc>
        <w:tc>
          <w:tcPr>
            <w:tcW w:w="9072" w:type="dxa"/>
            <w:tcBorders>
              <w:top w:val="nil"/>
              <w:left w:val="nil"/>
              <w:bottom w:val="single" w:sz="4" w:space="0" w:color="auto"/>
              <w:right w:val="single" w:sz="4" w:space="0" w:color="auto"/>
            </w:tcBorders>
            <w:shd w:val="clear" w:color="auto" w:fill="auto"/>
            <w:vAlign w:val="center"/>
            <w:hideMark/>
          </w:tcPr>
          <w:p w14:paraId="32450C83" w14:textId="68A1715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DFDCD9E" w14:textId="148747C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CC5D99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D38B891" w14:textId="24D9068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BD12F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EB03C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389</w:t>
            </w:r>
          </w:p>
        </w:tc>
        <w:tc>
          <w:tcPr>
            <w:tcW w:w="9072" w:type="dxa"/>
            <w:tcBorders>
              <w:top w:val="nil"/>
              <w:left w:val="nil"/>
              <w:bottom w:val="single" w:sz="4" w:space="0" w:color="auto"/>
              <w:right w:val="single" w:sz="4" w:space="0" w:color="auto"/>
            </w:tcBorders>
            <w:shd w:val="clear" w:color="auto" w:fill="auto"/>
            <w:vAlign w:val="center"/>
            <w:hideMark/>
          </w:tcPr>
          <w:p w14:paraId="5A00F118" w14:textId="34DBC76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12E1DC0" w14:textId="6E7D7EE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1384E8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28792A" w14:textId="5F7A3E8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B0EFFE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78DEF0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390</w:t>
            </w:r>
          </w:p>
        </w:tc>
        <w:tc>
          <w:tcPr>
            <w:tcW w:w="9072" w:type="dxa"/>
            <w:tcBorders>
              <w:top w:val="nil"/>
              <w:left w:val="nil"/>
              <w:bottom w:val="single" w:sz="4" w:space="0" w:color="auto"/>
              <w:right w:val="single" w:sz="4" w:space="0" w:color="auto"/>
            </w:tcBorders>
            <w:shd w:val="clear" w:color="auto" w:fill="auto"/>
            <w:vAlign w:val="center"/>
            <w:hideMark/>
          </w:tcPr>
          <w:p w14:paraId="6B1833E3" w14:textId="6FBCCB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A8B82D4" w14:textId="38E846F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526C02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AA585E8" w14:textId="41F78C4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DA3376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7C2CF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391</w:t>
            </w:r>
          </w:p>
        </w:tc>
        <w:tc>
          <w:tcPr>
            <w:tcW w:w="9072" w:type="dxa"/>
            <w:tcBorders>
              <w:top w:val="nil"/>
              <w:left w:val="nil"/>
              <w:bottom w:val="single" w:sz="4" w:space="0" w:color="auto"/>
              <w:right w:val="single" w:sz="4" w:space="0" w:color="auto"/>
            </w:tcBorders>
            <w:shd w:val="clear" w:color="auto" w:fill="auto"/>
            <w:vAlign w:val="center"/>
            <w:hideMark/>
          </w:tcPr>
          <w:p w14:paraId="6BD5D6DF" w14:textId="50CE81F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5A10C5F" w14:textId="1D5D0E0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E64469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7F503E5" w14:textId="15F074A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F10651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990D0F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392</w:t>
            </w:r>
          </w:p>
        </w:tc>
        <w:tc>
          <w:tcPr>
            <w:tcW w:w="9072" w:type="dxa"/>
            <w:tcBorders>
              <w:top w:val="nil"/>
              <w:left w:val="nil"/>
              <w:bottom w:val="single" w:sz="4" w:space="0" w:color="auto"/>
              <w:right w:val="single" w:sz="4" w:space="0" w:color="auto"/>
            </w:tcBorders>
            <w:shd w:val="clear" w:color="auto" w:fill="auto"/>
            <w:vAlign w:val="center"/>
            <w:hideMark/>
          </w:tcPr>
          <w:p w14:paraId="13AC90AF" w14:textId="44B79DB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E3748F6" w14:textId="5329F25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9F6F8D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2B4D9B2" w14:textId="0B428EF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F29DB9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30324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393</w:t>
            </w:r>
          </w:p>
        </w:tc>
        <w:tc>
          <w:tcPr>
            <w:tcW w:w="9072" w:type="dxa"/>
            <w:tcBorders>
              <w:top w:val="nil"/>
              <w:left w:val="nil"/>
              <w:bottom w:val="single" w:sz="4" w:space="0" w:color="auto"/>
              <w:right w:val="single" w:sz="4" w:space="0" w:color="auto"/>
            </w:tcBorders>
            <w:shd w:val="clear" w:color="auto" w:fill="auto"/>
            <w:vAlign w:val="center"/>
            <w:hideMark/>
          </w:tcPr>
          <w:p w14:paraId="6AAE9429" w14:textId="13730BF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4676E713" w14:textId="3F9E0C9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A8B993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82DB75" w14:textId="2D5505B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0396D0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3DAF42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394</w:t>
            </w:r>
          </w:p>
        </w:tc>
        <w:tc>
          <w:tcPr>
            <w:tcW w:w="9072" w:type="dxa"/>
            <w:tcBorders>
              <w:top w:val="nil"/>
              <w:left w:val="nil"/>
              <w:bottom w:val="single" w:sz="4" w:space="0" w:color="auto"/>
              <w:right w:val="single" w:sz="4" w:space="0" w:color="auto"/>
            </w:tcBorders>
            <w:shd w:val="clear" w:color="auto" w:fill="auto"/>
            <w:vAlign w:val="center"/>
            <w:hideMark/>
          </w:tcPr>
          <w:p w14:paraId="11D50EAE" w14:textId="31C9450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5A0D785" w14:textId="1169E79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678C68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265389C" w14:textId="26E5B79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60479C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6193D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395</w:t>
            </w:r>
          </w:p>
        </w:tc>
        <w:tc>
          <w:tcPr>
            <w:tcW w:w="9072" w:type="dxa"/>
            <w:tcBorders>
              <w:top w:val="nil"/>
              <w:left w:val="nil"/>
              <w:bottom w:val="single" w:sz="4" w:space="0" w:color="auto"/>
              <w:right w:val="single" w:sz="4" w:space="0" w:color="auto"/>
            </w:tcBorders>
            <w:shd w:val="clear" w:color="auto" w:fill="auto"/>
            <w:vAlign w:val="center"/>
            <w:hideMark/>
          </w:tcPr>
          <w:p w14:paraId="51697B66" w14:textId="55BFDBE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6AFCAC6" w14:textId="3C6385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102FC2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A901F0F" w14:textId="510E30D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59DE855"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4C1E19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396</w:t>
            </w:r>
          </w:p>
        </w:tc>
        <w:tc>
          <w:tcPr>
            <w:tcW w:w="9072" w:type="dxa"/>
            <w:tcBorders>
              <w:top w:val="nil"/>
              <w:left w:val="nil"/>
              <w:bottom w:val="single" w:sz="4" w:space="0" w:color="auto"/>
              <w:right w:val="single" w:sz="4" w:space="0" w:color="auto"/>
            </w:tcBorders>
            <w:shd w:val="clear" w:color="auto" w:fill="auto"/>
            <w:vAlign w:val="center"/>
            <w:hideMark/>
          </w:tcPr>
          <w:p w14:paraId="2CF89DE6" w14:textId="1F16610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58CE48EF" w14:textId="23FB70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oraz przeznaczenie środków finansowych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7CD0E47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DAB6A6" w14:textId="000D2FA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0FC982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E6B94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397</w:t>
            </w:r>
          </w:p>
        </w:tc>
        <w:tc>
          <w:tcPr>
            <w:tcW w:w="9072" w:type="dxa"/>
            <w:tcBorders>
              <w:top w:val="nil"/>
              <w:left w:val="nil"/>
              <w:bottom w:val="single" w:sz="4" w:space="0" w:color="auto"/>
              <w:right w:val="single" w:sz="4" w:space="0" w:color="auto"/>
            </w:tcBorders>
            <w:shd w:val="clear" w:color="auto" w:fill="auto"/>
            <w:vAlign w:val="center"/>
            <w:hideMark/>
          </w:tcPr>
          <w:p w14:paraId="4F5DCB2E" w14:textId="3894A68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5C487202" w14:textId="084AC73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oraz przeznaczenie środków finansowych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624AAFC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647866B" w14:textId="37C9796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9A55963"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564FAF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398</w:t>
            </w:r>
          </w:p>
        </w:tc>
        <w:tc>
          <w:tcPr>
            <w:tcW w:w="9072" w:type="dxa"/>
            <w:tcBorders>
              <w:top w:val="nil"/>
              <w:left w:val="nil"/>
              <w:bottom w:val="single" w:sz="4" w:space="0" w:color="auto"/>
              <w:right w:val="single" w:sz="4" w:space="0" w:color="auto"/>
            </w:tcBorders>
            <w:shd w:val="clear" w:color="auto" w:fill="auto"/>
            <w:vAlign w:val="center"/>
            <w:hideMark/>
          </w:tcPr>
          <w:p w14:paraId="1DFD7CF3" w14:textId="39C64F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w:t>
            </w:r>
            <w:r w:rsidR="00CC55F5">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20AF433B" w14:textId="69F2494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oraz przeznaczenie środków finansowych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7EB2F6D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2B3753C" w14:textId="0EF2E2D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47BA1B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762F59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399</w:t>
            </w:r>
          </w:p>
        </w:tc>
        <w:tc>
          <w:tcPr>
            <w:tcW w:w="9072" w:type="dxa"/>
            <w:tcBorders>
              <w:top w:val="nil"/>
              <w:left w:val="nil"/>
              <w:bottom w:val="single" w:sz="4" w:space="0" w:color="auto"/>
              <w:right w:val="single" w:sz="4" w:space="0" w:color="auto"/>
            </w:tcBorders>
            <w:shd w:val="clear" w:color="auto" w:fill="auto"/>
            <w:vAlign w:val="center"/>
            <w:hideMark/>
          </w:tcPr>
          <w:p w14:paraId="3A749EC3" w14:textId="16F44F9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6FB70D0" w14:textId="359DD0E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723AA7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E4F54F9" w14:textId="0265377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62B3B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5F7810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400</w:t>
            </w:r>
          </w:p>
        </w:tc>
        <w:tc>
          <w:tcPr>
            <w:tcW w:w="9072" w:type="dxa"/>
            <w:tcBorders>
              <w:top w:val="nil"/>
              <w:left w:val="nil"/>
              <w:bottom w:val="single" w:sz="4" w:space="0" w:color="auto"/>
              <w:right w:val="single" w:sz="4" w:space="0" w:color="auto"/>
            </w:tcBorders>
            <w:shd w:val="clear" w:color="auto" w:fill="auto"/>
            <w:vAlign w:val="center"/>
            <w:hideMark/>
          </w:tcPr>
          <w:p w14:paraId="231D04EB" w14:textId="000CC2F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 Najbardziej korzystny  z uwagę na rozwój budownictwa mieszkalnego, kwestie  przyrodnicze   jest wariant 3.</w:t>
            </w:r>
          </w:p>
        </w:tc>
        <w:tc>
          <w:tcPr>
            <w:tcW w:w="5245" w:type="dxa"/>
            <w:tcBorders>
              <w:top w:val="nil"/>
              <w:left w:val="nil"/>
              <w:bottom w:val="single" w:sz="4" w:space="0" w:color="auto"/>
              <w:right w:val="single" w:sz="4" w:space="0" w:color="auto"/>
            </w:tcBorders>
            <w:shd w:val="clear" w:color="auto" w:fill="auto"/>
            <w:vAlign w:val="center"/>
            <w:hideMark/>
          </w:tcPr>
          <w:p w14:paraId="2B526105" w14:textId="04A1550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wykonanie przebudowy istniejących skrzyżowań oraz łącznic w celu rozwiązania problemów  południowej części  miasta.</w:t>
            </w:r>
          </w:p>
        </w:tc>
        <w:tc>
          <w:tcPr>
            <w:tcW w:w="1701" w:type="dxa"/>
            <w:tcBorders>
              <w:top w:val="nil"/>
              <w:left w:val="nil"/>
              <w:bottom w:val="single" w:sz="4" w:space="0" w:color="auto"/>
              <w:right w:val="single" w:sz="4" w:space="0" w:color="auto"/>
            </w:tcBorders>
            <w:shd w:val="clear" w:color="auto" w:fill="auto"/>
            <w:noWrap/>
            <w:vAlign w:val="center"/>
            <w:hideMark/>
          </w:tcPr>
          <w:p w14:paraId="1260D8C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683915" w14:textId="3C48CF3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311A2D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95729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401</w:t>
            </w:r>
          </w:p>
        </w:tc>
        <w:tc>
          <w:tcPr>
            <w:tcW w:w="9072" w:type="dxa"/>
            <w:tcBorders>
              <w:top w:val="nil"/>
              <w:left w:val="nil"/>
              <w:bottom w:val="single" w:sz="4" w:space="0" w:color="auto"/>
              <w:right w:val="single" w:sz="4" w:space="0" w:color="auto"/>
            </w:tcBorders>
            <w:shd w:val="clear" w:color="auto" w:fill="auto"/>
            <w:vAlign w:val="center"/>
            <w:hideMark/>
          </w:tcPr>
          <w:p w14:paraId="3A58B430" w14:textId="5041AD9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inwestycji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78055FEA" w14:textId="02AD0B6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oraz przeznaczenie środków finansowych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013D99F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3490355" w14:textId="439AC22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8DAC6F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6A17BC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402</w:t>
            </w:r>
          </w:p>
        </w:tc>
        <w:tc>
          <w:tcPr>
            <w:tcW w:w="9072" w:type="dxa"/>
            <w:tcBorders>
              <w:top w:val="nil"/>
              <w:left w:val="nil"/>
              <w:bottom w:val="single" w:sz="4" w:space="0" w:color="auto"/>
              <w:right w:val="single" w:sz="4" w:space="0" w:color="auto"/>
            </w:tcBorders>
            <w:shd w:val="clear" w:color="auto" w:fill="auto"/>
            <w:vAlign w:val="center"/>
            <w:hideMark/>
          </w:tcPr>
          <w:p w14:paraId="1C160C59" w14:textId="2316852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4E47103" w14:textId="3FDF8AB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Modernizacja istniejących nawierzchni oraz przystosowanie dróg do </w:t>
            </w:r>
            <w:r w:rsidR="00CC55F5">
              <w:rPr>
                <w:rFonts w:ascii="Calibri" w:eastAsia="Times New Roman" w:hAnsi="Calibri" w:cs="Calibri"/>
                <w:color w:val="000000"/>
                <w:kern w:val="0"/>
                <w:lang w:eastAsia="pl-PL"/>
                <w14:ligatures w14:val="none"/>
              </w:rPr>
              <w:t>w</w:t>
            </w:r>
            <w:r w:rsidRPr="005500B9">
              <w:rPr>
                <w:rFonts w:ascii="Calibri" w:eastAsia="Times New Roman" w:hAnsi="Calibri" w:cs="Calibri"/>
                <w:color w:val="000000"/>
                <w:kern w:val="0"/>
                <w:lang w:eastAsia="pl-PL"/>
                <w14:ligatures w14:val="none"/>
              </w:rPr>
              <w:t>zmożonego ruchu samochodów ciężarowych.</w:t>
            </w:r>
          </w:p>
        </w:tc>
        <w:tc>
          <w:tcPr>
            <w:tcW w:w="1701" w:type="dxa"/>
            <w:tcBorders>
              <w:top w:val="nil"/>
              <w:left w:val="nil"/>
              <w:bottom w:val="single" w:sz="4" w:space="0" w:color="auto"/>
              <w:right w:val="single" w:sz="4" w:space="0" w:color="auto"/>
            </w:tcBorders>
            <w:shd w:val="clear" w:color="auto" w:fill="auto"/>
            <w:noWrap/>
            <w:vAlign w:val="center"/>
            <w:hideMark/>
          </w:tcPr>
          <w:p w14:paraId="1AD0448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2E2260E" w14:textId="12E8E23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E77749D"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C0F7B5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403</w:t>
            </w:r>
          </w:p>
        </w:tc>
        <w:tc>
          <w:tcPr>
            <w:tcW w:w="9072" w:type="dxa"/>
            <w:tcBorders>
              <w:top w:val="nil"/>
              <w:left w:val="nil"/>
              <w:bottom w:val="single" w:sz="4" w:space="0" w:color="auto"/>
              <w:right w:val="single" w:sz="4" w:space="0" w:color="auto"/>
            </w:tcBorders>
            <w:shd w:val="clear" w:color="auto" w:fill="auto"/>
            <w:vAlign w:val="center"/>
            <w:hideMark/>
          </w:tcPr>
          <w:p w14:paraId="78FADC37" w14:textId="0B3BF08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inwestycji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4ADF2BAE" w14:textId="1586AD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oraz przeznaczenie środków finansowych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6E9B9C3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2C58475" w14:textId="6AC7687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419353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C18B6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404</w:t>
            </w:r>
          </w:p>
        </w:tc>
        <w:tc>
          <w:tcPr>
            <w:tcW w:w="9072" w:type="dxa"/>
            <w:tcBorders>
              <w:top w:val="nil"/>
              <w:left w:val="nil"/>
              <w:bottom w:val="single" w:sz="4" w:space="0" w:color="auto"/>
              <w:right w:val="single" w:sz="4" w:space="0" w:color="auto"/>
            </w:tcBorders>
            <w:shd w:val="clear" w:color="auto" w:fill="auto"/>
            <w:vAlign w:val="center"/>
            <w:hideMark/>
          </w:tcPr>
          <w:p w14:paraId="370D6BCC" w14:textId="7F0098B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8ED3D3D" w14:textId="54F08B5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Modernizacja istniejących nawierzchni oraz przystosowanie dróg do wzmożonego ruchu samochodów ciężarowych.</w:t>
            </w:r>
          </w:p>
        </w:tc>
        <w:tc>
          <w:tcPr>
            <w:tcW w:w="1701" w:type="dxa"/>
            <w:tcBorders>
              <w:top w:val="nil"/>
              <w:left w:val="nil"/>
              <w:bottom w:val="single" w:sz="4" w:space="0" w:color="auto"/>
              <w:right w:val="single" w:sz="4" w:space="0" w:color="auto"/>
            </w:tcBorders>
            <w:shd w:val="clear" w:color="auto" w:fill="auto"/>
            <w:noWrap/>
            <w:vAlign w:val="center"/>
            <w:hideMark/>
          </w:tcPr>
          <w:p w14:paraId="6053159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E711AAC" w14:textId="2B1D514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E7A0CF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61C4F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405</w:t>
            </w:r>
          </w:p>
        </w:tc>
        <w:tc>
          <w:tcPr>
            <w:tcW w:w="9072" w:type="dxa"/>
            <w:tcBorders>
              <w:top w:val="nil"/>
              <w:left w:val="nil"/>
              <w:bottom w:val="single" w:sz="4" w:space="0" w:color="auto"/>
              <w:right w:val="single" w:sz="4" w:space="0" w:color="auto"/>
            </w:tcBorders>
            <w:shd w:val="clear" w:color="auto" w:fill="auto"/>
            <w:vAlign w:val="center"/>
            <w:hideMark/>
          </w:tcPr>
          <w:p w14:paraId="1727D7F7" w14:textId="1EC3189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E94D799" w14:textId="3D93E5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Modernizacja istniejących nawierzchni oraz przystosowanie dróg do wzmożonego ruchu samochodów ciężarowych.</w:t>
            </w:r>
          </w:p>
        </w:tc>
        <w:tc>
          <w:tcPr>
            <w:tcW w:w="1701" w:type="dxa"/>
            <w:tcBorders>
              <w:top w:val="nil"/>
              <w:left w:val="nil"/>
              <w:bottom w:val="single" w:sz="4" w:space="0" w:color="auto"/>
              <w:right w:val="single" w:sz="4" w:space="0" w:color="auto"/>
            </w:tcBorders>
            <w:shd w:val="clear" w:color="auto" w:fill="auto"/>
            <w:noWrap/>
            <w:vAlign w:val="center"/>
            <w:hideMark/>
          </w:tcPr>
          <w:p w14:paraId="5F20039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A3781C3" w14:textId="6DC5F48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93403DF"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B50A55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406</w:t>
            </w:r>
          </w:p>
        </w:tc>
        <w:tc>
          <w:tcPr>
            <w:tcW w:w="9072" w:type="dxa"/>
            <w:tcBorders>
              <w:top w:val="nil"/>
              <w:left w:val="nil"/>
              <w:bottom w:val="single" w:sz="4" w:space="0" w:color="auto"/>
              <w:right w:val="single" w:sz="4" w:space="0" w:color="auto"/>
            </w:tcBorders>
            <w:shd w:val="clear" w:color="auto" w:fill="auto"/>
            <w:vAlign w:val="center"/>
            <w:hideMark/>
          </w:tcPr>
          <w:p w14:paraId="3FE2EDD1" w14:textId="5E43386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FCA3926" w14:textId="53D7EBB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Modernizacja istniejących nawierzchni oraz przystosowanie dróg do wzmożonego ruchu samochodów ciężarowych.</w:t>
            </w:r>
          </w:p>
        </w:tc>
        <w:tc>
          <w:tcPr>
            <w:tcW w:w="1701" w:type="dxa"/>
            <w:tcBorders>
              <w:top w:val="nil"/>
              <w:left w:val="nil"/>
              <w:bottom w:val="single" w:sz="4" w:space="0" w:color="auto"/>
              <w:right w:val="single" w:sz="4" w:space="0" w:color="auto"/>
            </w:tcBorders>
            <w:shd w:val="clear" w:color="auto" w:fill="auto"/>
            <w:noWrap/>
            <w:vAlign w:val="center"/>
            <w:hideMark/>
          </w:tcPr>
          <w:p w14:paraId="0BFF58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0321C9" w14:textId="1D7B721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D1D279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B85526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407</w:t>
            </w:r>
          </w:p>
        </w:tc>
        <w:tc>
          <w:tcPr>
            <w:tcW w:w="9072" w:type="dxa"/>
            <w:tcBorders>
              <w:top w:val="nil"/>
              <w:left w:val="nil"/>
              <w:bottom w:val="single" w:sz="4" w:space="0" w:color="auto"/>
              <w:right w:val="single" w:sz="4" w:space="0" w:color="auto"/>
            </w:tcBorders>
            <w:shd w:val="clear" w:color="auto" w:fill="auto"/>
            <w:vAlign w:val="center"/>
            <w:hideMark/>
          </w:tcPr>
          <w:p w14:paraId="64B75C29" w14:textId="23D50B0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69577ED0" w14:textId="3F145B7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CA8DD4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53F012E" w14:textId="0B04C05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4FBF94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2858D1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408</w:t>
            </w:r>
          </w:p>
        </w:tc>
        <w:tc>
          <w:tcPr>
            <w:tcW w:w="9072" w:type="dxa"/>
            <w:tcBorders>
              <w:top w:val="nil"/>
              <w:left w:val="nil"/>
              <w:bottom w:val="single" w:sz="4" w:space="0" w:color="auto"/>
              <w:right w:val="single" w:sz="4" w:space="0" w:color="auto"/>
            </w:tcBorders>
            <w:shd w:val="clear" w:color="auto" w:fill="auto"/>
            <w:vAlign w:val="center"/>
            <w:hideMark/>
          </w:tcPr>
          <w:p w14:paraId="2881E00E" w14:textId="5054801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97D3DDF" w14:textId="54C3813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4BB641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3FC66AE" w14:textId="6B41336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43818C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195F68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409</w:t>
            </w:r>
          </w:p>
        </w:tc>
        <w:tc>
          <w:tcPr>
            <w:tcW w:w="9072" w:type="dxa"/>
            <w:tcBorders>
              <w:top w:val="nil"/>
              <w:left w:val="nil"/>
              <w:bottom w:val="single" w:sz="4" w:space="0" w:color="auto"/>
              <w:right w:val="single" w:sz="4" w:space="0" w:color="auto"/>
            </w:tcBorders>
            <w:shd w:val="clear" w:color="auto" w:fill="auto"/>
            <w:vAlign w:val="center"/>
            <w:hideMark/>
          </w:tcPr>
          <w:p w14:paraId="111E55B5" w14:textId="3F5D21F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3CAC5FD" w14:textId="72ED328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51A4E7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D40A648" w14:textId="10B88CE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BC6ED0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71C926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410</w:t>
            </w:r>
          </w:p>
        </w:tc>
        <w:tc>
          <w:tcPr>
            <w:tcW w:w="9072" w:type="dxa"/>
            <w:tcBorders>
              <w:top w:val="nil"/>
              <w:left w:val="nil"/>
              <w:bottom w:val="single" w:sz="4" w:space="0" w:color="auto"/>
              <w:right w:val="single" w:sz="4" w:space="0" w:color="auto"/>
            </w:tcBorders>
            <w:shd w:val="clear" w:color="auto" w:fill="auto"/>
            <w:vAlign w:val="center"/>
            <w:hideMark/>
          </w:tcPr>
          <w:p w14:paraId="4E28F453" w14:textId="13018F2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431E082" w14:textId="3DDD5E8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87E923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ABC7AFD" w14:textId="707F291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4D6B7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9815EA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411</w:t>
            </w:r>
          </w:p>
        </w:tc>
        <w:tc>
          <w:tcPr>
            <w:tcW w:w="9072" w:type="dxa"/>
            <w:tcBorders>
              <w:top w:val="nil"/>
              <w:left w:val="nil"/>
              <w:bottom w:val="single" w:sz="4" w:space="0" w:color="auto"/>
              <w:right w:val="single" w:sz="4" w:space="0" w:color="auto"/>
            </w:tcBorders>
            <w:shd w:val="clear" w:color="auto" w:fill="auto"/>
            <w:vAlign w:val="center"/>
            <w:hideMark/>
          </w:tcPr>
          <w:p w14:paraId="1318C612" w14:textId="59585A5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8736A1F" w14:textId="2D8E35D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EBAE8F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3887DC3" w14:textId="43B42D1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DC55AE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321AFD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412</w:t>
            </w:r>
          </w:p>
        </w:tc>
        <w:tc>
          <w:tcPr>
            <w:tcW w:w="9072" w:type="dxa"/>
            <w:tcBorders>
              <w:top w:val="nil"/>
              <w:left w:val="nil"/>
              <w:bottom w:val="single" w:sz="4" w:space="0" w:color="auto"/>
              <w:right w:val="single" w:sz="4" w:space="0" w:color="auto"/>
            </w:tcBorders>
            <w:shd w:val="clear" w:color="auto" w:fill="auto"/>
            <w:vAlign w:val="center"/>
            <w:hideMark/>
          </w:tcPr>
          <w:p w14:paraId="5E62C61B" w14:textId="723340E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E56EA34" w14:textId="334D741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763920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1E6C94E" w14:textId="3D6BB3E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321EE1D"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73C1D4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413</w:t>
            </w:r>
          </w:p>
        </w:tc>
        <w:tc>
          <w:tcPr>
            <w:tcW w:w="9072" w:type="dxa"/>
            <w:tcBorders>
              <w:top w:val="nil"/>
              <w:left w:val="nil"/>
              <w:bottom w:val="single" w:sz="4" w:space="0" w:color="auto"/>
              <w:right w:val="single" w:sz="4" w:space="0" w:color="auto"/>
            </w:tcBorders>
            <w:shd w:val="clear" w:color="auto" w:fill="auto"/>
            <w:vAlign w:val="center"/>
            <w:hideMark/>
          </w:tcPr>
          <w:p w14:paraId="083C8F88" w14:textId="67E28AE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inwestycji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165AFA3F" w14:textId="78F87B4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oraz przeznaczenie środków finansowych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3B3F125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DAE4F37" w14:textId="6F9EB3E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9FE855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7B88F3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414</w:t>
            </w:r>
          </w:p>
        </w:tc>
        <w:tc>
          <w:tcPr>
            <w:tcW w:w="9072" w:type="dxa"/>
            <w:tcBorders>
              <w:top w:val="nil"/>
              <w:left w:val="nil"/>
              <w:bottom w:val="single" w:sz="4" w:space="0" w:color="auto"/>
              <w:right w:val="single" w:sz="4" w:space="0" w:color="auto"/>
            </w:tcBorders>
            <w:shd w:val="clear" w:color="auto" w:fill="auto"/>
            <w:vAlign w:val="center"/>
            <w:hideMark/>
          </w:tcPr>
          <w:p w14:paraId="2E5A6800" w14:textId="36678B1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inwestycji przez zamieszkałe tereny.</w:t>
            </w:r>
          </w:p>
        </w:tc>
        <w:tc>
          <w:tcPr>
            <w:tcW w:w="5245" w:type="dxa"/>
            <w:tcBorders>
              <w:top w:val="nil"/>
              <w:left w:val="nil"/>
              <w:bottom w:val="single" w:sz="4" w:space="0" w:color="auto"/>
              <w:right w:val="single" w:sz="4" w:space="0" w:color="auto"/>
            </w:tcBorders>
            <w:shd w:val="clear" w:color="auto" w:fill="auto"/>
            <w:vAlign w:val="center"/>
            <w:hideMark/>
          </w:tcPr>
          <w:p w14:paraId="5D54A4FC" w14:textId="3D4FCEC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Rezygnacja z budowy obwodnicy oraz przeznaczenie środków finansowych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134A415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2B9B918" w14:textId="39BD08A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7158EA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44D45B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415</w:t>
            </w:r>
          </w:p>
        </w:tc>
        <w:tc>
          <w:tcPr>
            <w:tcW w:w="9072" w:type="dxa"/>
            <w:tcBorders>
              <w:top w:val="nil"/>
              <w:left w:val="nil"/>
              <w:bottom w:val="single" w:sz="4" w:space="0" w:color="auto"/>
              <w:right w:val="single" w:sz="4" w:space="0" w:color="auto"/>
            </w:tcBorders>
            <w:shd w:val="clear" w:color="auto" w:fill="auto"/>
            <w:vAlign w:val="center"/>
            <w:hideMark/>
          </w:tcPr>
          <w:p w14:paraId="6378A71E" w14:textId="2400DBE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przebieg inwestycji przez zamieszkałe tereny, gospodarstwo rolne, utratę sposobu zarobkowania.</w:t>
            </w:r>
          </w:p>
        </w:tc>
        <w:tc>
          <w:tcPr>
            <w:tcW w:w="5245" w:type="dxa"/>
            <w:tcBorders>
              <w:top w:val="nil"/>
              <w:left w:val="nil"/>
              <w:bottom w:val="single" w:sz="4" w:space="0" w:color="auto"/>
              <w:right w:val="single" w:sz="4" w:space="0" w:color="auto"/>
            </w:tcBorders>
            <w:shd w:val="clear" w:color="auto" w:fill="auto"/>
            <w:noWrap/>
            <w:vAlign w:val="center"/>
            <w:hideMark/>
          </w:tcPr>
          <w:p w14:paraId="26B00CBB" w14:textId="50004D4F"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AE52BD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4CEA826" w14:textId="36A2B23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F2F390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10D5B4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416</w:t>
            </w:r>
          </w:p>
        </w:tc>
        <w:tc>
          <w:tcPr>
            <w:tcW w:w="9072" w:type="dxa"/>
            <w:tcBorders>
              <w:top w:val="nil"/>
              <w:left w:val="nil"/>
              <w:bottom w:val="single" w:sz="4" w:space="0" w:color="auto"/>
              <w:right w:val="single" w:sz="4" w:space="0" w:color="auto"/>
            </w:tcBorders>
            <w:shd w:val="clear" w:color="auto" w:fill="auto"/>
            <w:vAlign w:val="center"/>
            <w:hideMark/>
          </w:tcPr>
          <w:p w14:paraId="687393BF" w14:textId="1A9C55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4F8083D" w14:textId="7A94878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A60DDA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1254E06" w14:textId="2F20B2D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1D59AA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1AAF31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417</w:t>
            </w:r>
          </w:p>
        </w:tc>
        <w:tc>
          <w:tcPr>
            <w:tcW w:w="9072" w:type="dxa"/>
            <w:tcBorders>
              <w:top w:val="nil"/>
              <w:left w:val="nil"/>
              <w:bottom w:val="single" w:sz="4" w:space="0" w:color="auto"/>
              <w:right w:val="single" w:sz="4" w:space="0" w:color="auto"/>
            </w:tcBorders>
            <w:shd w:val="clear" w:color="auto" w:fill="auto"/>
            <w:vAlign w:val="center"/>
            <w:hideMark/>
          </w:tcPr>
          <w:p w14:paraId="163CB2D1" w14:textId="1478D52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31A4C044" w14:textId="7A9692E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870ADF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5CFD971" w14:textId="7D8EC8A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CC0EB5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9B6B0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418</w:t>
            </w:r>
          </w:p>
        </w:tc>
        <w:tc>
          <w:tcPr>
            <w:tcW w:w="9072" w:type="dxa"/>
            <w:tcBorders>
              <w:top w:val="nil"/>
              <w:left w:val="nil"/>
              <w:bottom w:val="single" w:sz="4" w:space="0" w:color="auto"/>
              <w:right w:val="single" w:sz="4" w:space="0" w:color="auto"/>
            </w:tcBorders>
            <w:shd w:val="clear" w:color="auto" w:fill="auto"/>
            <w:vAlign w:val="center"/>
            <w:hideMark/>
          </w:tcPr>
          <w:p w14:paraId="37670F98" w14:textId="69B406E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07CE0F6A" w14:textId="3A78D4B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7321D2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94BA6F" w14:textId="4884FDF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FF439C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0108F1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419</w:t>
            </w:r>
          </w:p>
        </w:tc>
        <w:tc>
          <w:tcPr>
            <w:tcW w:w="9072" w:type="dxa"/>
            <w:tcBorders>
              <w:top w:val="nil"/>
              <w:left w:val="nil"/>
              <w:bottom w:val="single" w:sz="4" w:space="0" w:color="auto"/>
              <w:right w:val="single" w:sz="4" w:space="0" w:color="auto"/>
            </w:tcBorders>
            <w:shd w:val="clear" w:color="auto" w:fill="auto"/>
            <w:vAlign w:val="center"/>
            <w:hideMark/>
          </w:tcPr>
          <w:p w14:paraId="564D56C4" w14:textId="310FE13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70068401" w14:textId="4940F2A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502FC4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E95B2AC" w14:textId="5BAA809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DE7AF9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758E06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420</w:t>
            </w:r>
          </w:p>
        </w:tc>
        <w:tc>
          <w:tcPr>
            <w:tcW w:w="9072" w:type="dxa"/>
            <w:tcBorders>
              <w:top w:val="nil"/>
              <w:left w:val="nil"/>
              <w:bottom w:val="single" w:sz="4" w:space="0" w:color="auto"/>
              <w:right w:val="single" w:sz="4" w:space="0" w:color="auto"/>
            </w:tcBorders>
            <w:shd w:val="clear" w:color="auto" w:fill="auto"/>
            <w:vAlign w:val="center"/>
            <w:hideMark/>
          </w:tcPr>
          <w:p w14:paraId="77A5C547" w14:textId="3713B4A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D8E2A48" w14:textId="0A05A94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1F8DEC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38845BA" w14:textId="163B0CD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73653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C47DE1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421</w:t>
            </w:r>
          </w:p>
        </w:tc>
        <w:tc>
          <w:tcPr>
            <w:tcW w:w="9072" w:type="dxa"/>
            <w:tcBorders>
              <w:top w:val="nil"/>
              <w:left w:val="nil"/>
              <w:bottom w:val="single" w:sz="4" w:space="0" w:color="auto"/>
              <w:right w:val="single" w:sz="4" w:space="0" w:color="auto"/>
            </w:tcBorders>
            <w:shd w:val="clear" w:color="auto" w:fill="auto"/>
            <w:vAlign w:val="center"/>
            <w:hideMark/>
          </w:tcPr>
          <w:p w14:paraId="4C20E975" w14:textId="7269437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5A90F10" w14:textId="4B4EFE0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1B39F5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2F3E3B5" w14:textId="3073664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3A6F9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2FE5C8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422</w:t>
            </w:r>
          </w:p>
        </w:tc>
        <w:tc>
          <w:tcPr>
            <w:tcW w:w="9072" w:type="dxa"/>
            <w:tcBorders>
              <w:top w:val="nil"/>
              <w:left w:val="nil"/>
              <w:bottom w:val="single" w:sz="4" w:space="0" w:color="auto"/>
              <w:right w:val="single" w:sz="4" w:space="0" w:color="auto"/>
            </w:tcBorders>
            <w:shd w:val="clear" w:color="auto" w:fill="auto"/>
            <w:vAlign w:val="center"/>
            <w:hideMark/>
          </w:tcPr>
          <w:p w14:paraId="53314CD6" w14:textId="5627533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gdyż jej budowa  nie rozwiązuje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55D8FC0" w14:textId="3DB018E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obwodnic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16082B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E8317F2" w14:textId="27B8516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93E408"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AD8A59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423</w:t>
            </w:r>
          </w:p>
        </w:tc>
        <w:tc>
          <w:tcPr>
            <w:tcW w:w="9072" w:type="dxa"/>
            <w:tcBorders>
              <w:top w:val="nil"/>
              <w:left w:val="nil"/>
              <w:bottom w:val="single" w:sz="4" w:space="0" w:color="auto"/>
              <w:right w:val="single" w:sz="4" w:space="0" w:color="auto"/>
            </w:tcBorders>
            <w:shd w:val="clear" w:color="000000" w:fill="FFFFFF"/>
            <w:vAlign w:val="center"/>
            <w:hideMark/>
          </w:tcPr>
          <w:p w14:paraId="745462BF"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gdyż nie rozwiązuje ona problemów komunikacyjnych mieszkańców.</w:t>
            </w:r>
          </w:p>
        </w:tc>
        <w:tc>
          <w:tcPr>
            <w:tcW w:w="5245" w:type="dxa"/>
            <w:tcBorders>
              <w:top w:val="nil"/>
              <w:left w:val="nil"/>
              <w:bottom w:val="single" w:sz="4" w:space="0" w:color="auto"/>
              <w:right w:val="single" w:sz="4" w:space="0" w:color="auto"/>
            </w:tcBorders>
            <w:shd w:val="clear" w:color="auto" w:fill="auto"/>
            <w:vAlign w:val="center"/>
            <w:hideMark/>
          </w:tcPr>
          <w:p w14:paraId="645D26A1" w14:textId="0A86449B"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49FE86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5A358D6" w14:textId="65179D1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412D2BA"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29FDC0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424</w:t>
            </w:r>
          </w:p>
        </w:tc>
        <w:tc>
          <w:tcPr>
            <w:tcW w:w="9072" w:type="dxa"/>
            <w:tcBorders>
              <w:top w:val="nil"/>
              <w:left w:val="nil"/>
              <w:bottom w:val="single" w:sz="4" w:space="0" w:color="auto"/>
              <w:right w:val="single" w:sz="4" w:space="0" w:color="auto"/>
            </w:tcBorders>
            <w:shd w:val="clear" w:color="000000" w:fill="FFFFFF"/>
            <w:vAlign w:val="center"/>
            <w:hideMark/>
          </w:tcPr>
          <w:p w14:paraId="39C8B935"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gdyż nie rozwiązuje ona problemów komunikacyjnych mieszkańców.</w:t>
            </w:r>
          </w:p>
        </w:tc>
        <w:tc>
          <w:tcPr>
            <w:tcW w:w="5245" w:type="dxa"/>
            <w:tcBorders>
              <w:top w:val="nil"/>
              <w:left w:val="nil"/>
              <w:bottom w:val="single" w:sz="4" w:space="0" w:color="auto"/>
              <w:right w:val="single" w:sz="4" w:space="0" w:color="auto"/>
            </w:tcBorders>
            <w:shd w:val="clear" w:color="auto" w:fill="auto"/>
            <w:vAlign w:val="center"/>
            <w:hideMark/>
          </w:tcPr>
          <w:p w14:paraId="6475F6BA" w14:textId="6B13F88D"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C871A8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612A363" w14:textId="55F1FF1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482A8D7"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12AE12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425</w:t>
            </w:r>
          </w:p>
        </w:tc>
        <w:tc>
          <w:tcPr>
            <w:tcW w:w="9072" w:type="dxa"/>
            <w:tcBorders>
              <w:top w:val="nil"/>
              <w:left w:val="nil"/>
              <w:bottom w:val="single" w:sz="4" w:space="0" w:color="auto"/>
              <w:right w:val="single" w:sz="4" w:space="0" w:color="auto"/>
            </w:tcBorders>
            <w:shd w:val="clear" w:color="000000" w:fill="FFFFFF"/>
            <w:vAlign w:val="center"/>
            <w:hideMark/>
          </w:tcPr>
          <w:p w14:paraId="550CFFEB"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gdyż nie rozwiązuje ona problemów komunikacyjnych mieszkańców.</w:t>
            </w:r>
          </w:p>
        </w:tc>
        <w:tc>
          <w:tcPr>
            <w:tcW w:w="5245" w:type="dxa"/>
            <w:tcBorders>
              <w:top w:val="nil"/>
              <w:left w:val="nil"/>
              <w:bottom w:val="single" w:sz="4" w:space="0" w:color="auto"/>
              <w:right w:val="single" w:sz="4" w:space="0" w:color="auto"/>
            </w:tcBorders>
            <w:shd w:val="clear" w:color="auto" w:fill="auto"/>
            <w:vAlign w:val="center"/>
            <w:hideMark/>
          </w:tcPr>
          <w:p w14:paraId="6EC2B748" w14:textId="60401B91"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EFE27F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750DEDE" w14:textId="3FD4656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445CF75"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39410C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426</w:t>
            </w:r>
          </w:p>
        </w:tc>
        <w:tc>
          <w:tcPr>
            <w:tcW w:w="9072" w:type="dxa"/>
            <w:tcBorders>
              <w:top w:val="nil"/>
              <w:left w:val="nil"/>
              <w:bottom w:val="single" w:sz="4" w:space="0" w:color="auto"/>
              <w:right w:val="single" w:sz="4" w:space="0" w:color="auto"/>
            </w:tcBorders>
            <w:shd w:val="clear" w:color="000000" w:fill="FFFFFF"/>
            <w:vAlign w:val="center"/>
            <w:hideMark/>
          </w:tcPr>
          <w:p w14:paraId="32557A5D" w14:textId="13B8D1FF"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ze względu na jej przebieg przez tereny zurbanizowane co jest niekorzystne dla mieszkańców tych terenów.</w:t>
            </w:r>
            <w:r w:rsidR="00CC55F5">
              <w:rPr>
                <w:rFonts w:ascii="Arial" w:eastAsia="Times New Roman" w:hAnsi="Arial" w:cs="Arial"/>
                <w:color w:val="000000"/>
                <w:kern w:val="0"/>
                <w:sz w:val="20"/>
                <w:szCs w:val="20"/>
                <w:lang w:eastAsia="pl-PL"/>
                <w14:ligatures w14:val="none"/>
              </w:rPr>
              <w:t xml:space="preserve"> </w:t>
            </w:r>
            <w:r w:rsidRPr="005500B9">
              <w:rPr>
                <w:rFonts w:ascii="Arial" w:eastAsia="Times New Roman" w:hAnsi="Arial" w:cs="Arial"/>
                <w:color w:val="000000"/>
                <w:kern w:val="0"/>
                <w:sz w:val="20"/>
                <w:szCs w:val="20"/>
                <w:lang w:eastAsia="pl-PL"/>
                <w14:ligatures w14:val="none"/>
              </w:rPr>
              <w:t>Zwrócenie uwagi na kolizję przebiegu obwodnicy w wariancie 1 i 2 z prywatn</w:t>
            </w:r>
            <w:r w:rsidR="00CC55F5">
              <w:rPr>
                <w:rFonts w:ascii="Arial" w:eastAsia="Times New Roman" w:hAnsi="Arial" w:cs="Arial"/>
                <w:color w:val="000000"/>
                <w:kern w:val="0"/>
                <w:sz w:val="20"/>
                <w:szCs w:val="20"/>
                <w:lang w:eastAsia="pl-PL"/>
                <w14:ligatures w14:val="none"/>
              </w:rPr>
              <w:t>y</w:t>
            </w:r>
            <w:r w:rsidRPr="005500B9">
              <w:rPr>
                <w:rFonts w:ascii="Arial" w:eastAsia="Times New Roman" w:hAnsi="Arial" w:cs="Arial"/>
                <w:color w:val="000000"/>
                <w:kern w:val="0"/>
                <w:sz w:val="20"/>
                <w:szCs w:val="20"/>
                <w:lang w:eastAsia="pl-PL"/>
                <w14:ligatures w14:val="none"/>
              </w:rPr>
              <w:t>mi domostwami.</w:t>
            </w:r>
          </w:p>
        </w:tc>
        <w:tc>
          <w:tcPr>
            <w:tcW w:w="5245" w:type="dxa"/>
            <w:tcBorders>
              <w:top w:val="nil"/>
              <w:left w:val="nil"/>
              <w:bottom w:val="single" w:sz="4" w:space="0" w:color="auto"/>
              <w:right w:val="single" w:sz="4" w:space="0" w:color="auto"/>
            </w:tcBorders>
            <w:shd w:val="clear" w:color="auto" w:fill="auto"/>
            <w:vAlign w:val="center"/>
            <w:hideMark/>
          </w:tcPr>
          <w:p w14:paraId="14441F39"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Rezygnacja z planów budowy obwodnicy, przeznaczenie środków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146E949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147383F" w14:textId="524416C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4DD289F" w14:textId="77777777" w:rsidTr="005500B9">
        <w:trPr>
          <w:trHeight w:val="78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349E0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427</w:t>
            </w:r>
          </w:p>
        </w:tc>
        <w:tc>
          <w:tcPr>
            <w:tcW w:w="9072" w:type="dxa"/>
            <w:tcBorders>
              <w:top w:val="nil"/>
              <w:left w:val="nil"/>
              <w:bottom w:val="single" w:sz="4" w:space="0" w:color="auto"/>
              <w:right w:val="single" w:sz="4" w:space="0" w:color="auto"/>
            </w:tcBorders>
            <w:shd w:val="clear" w:color="000000" w:fill="FFFFFF"/>
            <w:vAlign w:val="center"/>
            <w:hideMark/>
          </w:tcPr>
          <w:p w14:paraId="1E9F93A4"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ze względu na jej przebieg przez tereny zurbanizowane co jest niekorzystne dla mieszkańców tych terenów. Zwrócenie uwagi na fakt, iż obwodnica w obecnym kształcie przebiega blisko zabudowań prywatnych co powoduje uciążliwości w postaci hałasu, niewygody.</w:t>
            </w:r>
          </w:p>
        </w:tc>
        <w:tc>
          <w:tcPr>
            <w:tcW w:w="5245" w:type="dxa"/>
            <w:tcBorders>
              <w:top w:val="nil"/>
              <w:left w:val="nil"/>
              <w:bottom w:val="single" w:sz="4" w:space="0" w:color="auto"/>
              <w:right w:val="single" w:sz="4" w:space="0" w:color="auto"/>
            </w:tcBorders>
            <w:shd w:val="clear" w:color="auto" w:fill="auto"/>
            <w:vAlign w:val="center"/>
            <w:hideMark/>
          </w:tcPr>
          <w:p w14:paraId="6AEFC248"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Rezygnacja z planów budowy obwodnicy, przeznaczenie środków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0AFD3DD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03A3A59" w14:textId="1929FC9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96A49E0"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36C2FC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428</w:t>
            </w:r>
          </w:p>
        </w:tc>
        <w:tc>
          <w:tcPr>
            <w:tcW w:w="9072" w:type="dxa"/>
            <w:tcBorders>
              <w:top w:val="nil"/>
              <w:left w:val="nil"/>
              <w:bottom w:val="single" w:sz="4" w:space="0" w:color="auto"/>
              <w:right w:val="single" w:sz="4" w:space="0" w:color="auto"/>
            </w:tcBorders>
            <w:shd w:val="clear" w:color="000000" w:fill="FFFFFF"/>
            <w:vAlign w:val="center"/>
            <w:hideMark/>
          </w:tcPr>
          <w:p w14:paraId="1870F0B5"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ze względu na jej przebieg przez tereny zurbanizowane co jest niekorzystne dla mieszkańców tych terenów.</w:t>
            </w:r>
          </w:p>
        </w:tc>
        <w:tc>
          <w:tcPr>
            <w:tcW w:w="5245" w:type="dxa"/>
            <w:tcBorders>
              <w:top w:val="nil"/>
              <w:left w:val="nil"/>
              <w:bottom w:val="single" w:sz="4" w:space="0" w:color="auto"/>
              <w:right w:val="single" w:sz="4" w:space="0" w:color="auto"/>
            </w:tcBorders>
            <w:shd w:val="clear" w:color="auto" w:fill="auto"/>
            <w:vAlign w:val="center"/>
            <w:hideMark/>
          </w:tcPr>
          <w:p w14:paraId="3FCF1151"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Rezygnacja z planów budowy obwodnicy, przeznaczenie środków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05D827C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07B68A4" w14:textId="7ACC578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EE9BA44"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DA0D83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429</w:t>
            </w:r>
          </w:p>
        </w:tc>
        <w:tc>
          <w:tcPr>
            <w:tcW w:w="9072" w:type="dxa"/>
            <w:tcBorders>
              <w:top w:val="nil"/>
              <w:left w:val="nil"/>
              <w:bottom w:val="single" w:sz="4" w:space="0" w:color="auto"/>
              <w:right w:val="single" w:sz="4" w:space="0" w:color="auto"/>
            </w:tcBorders>
            <w:shd w:val="clear" w:color="000000" w:fill="FFFFFF"/>
            <w:vAlign w:val="center"/>
            <w:hideMark/>
          </w:tcPr>
          <w:p w14:paraId="4E946909"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ze względu na jej przebieg przez tereny zurbanizowane co jest niekorzystne dla mieszkańców tych terenów.</w:t>
            </w:r>
          </w:p>
        </w:tc>
        <w:tc>
          <w:tcPr>
            <w:tcW w:w="5245" w:type="dxa"/>
            <w:tcBorders>
              <w:top w:val="nil"/>
              <w:left w:val="nil"/>
              <w:bottom w:val="single" w:sz="4" w:space="0" w:color="auto"/>
              <w:right w:val="single" w:sz="4" w:space="0" w:color="auto"/>
            </w:tcBorders>
            <w:shd w:val="clear" w:color="auto" w:fill="auto"/>
            <w:vAlign w:val="center"/>
            <w:hideMark/>
          </w:tcPr>
          <w:p w14:paraId="2E8E6632"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Rezygnacja z planów budowy obwodnicy, przeznaczenie środków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27F3638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F3E2A4E" w14:textId="0C4740C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426C421"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79BAA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430</w:t>
            </w:r>
          </w:p>
        </w:tc>
        <w:tc>
          <w:tcPr>
            <w:tcW w:w="9072" w:type="dxa"/>
            <w:tcBorders>
              <w:top w:val="nil"/>
              <w:left w:val="nil"/>
              <w:bottom w:val="single" w:sz="4" w:space="0" w:color="auto"/>
              <w:right w:val="single" w:sz="4" w:space="0" w:color="auto"/>
            </w:tcBorders>
            <w:shd w:val="clear" w:color="000000" w:fill="FFFFFF"/>
            <w:vAlign w:val="center"/>
            <w:hideMark/>
          </w:tcPr>
          <w:p w14:paraId="29F93957"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ze względu na jej przebieg przez tereny zurbanizowane co jest niekorzystne dla mieszkańców tych terenów.</w:t>
            </w:r>
          </w:p>
        </w:tc>
        <w:tc>
          <w:tcPr>
            <w:tcW w:w="5245" w:type="dxa"/>
            <w:tcBorders>
              <w:top w:val="nil"/>
              <w:left w:val="nil"/>
              <w:bottom w:val="single" w:sz="4" w:space="0" w:color="auto"/>
              <w:right w:val="single" w:sz="4" w:space="0" w:color="auto"/>
            </w:tcBorders>
            <w:shd w:val="clear" w:color="auto" w:fill="auto"/>
            <w:vAlign w:val="center"/>
            <w:hideMark/>
          </w:tcPr>
          <w:p w14:paraId="5919802B"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Rezygnacja z planów budowy obwodnicy, przeznaczenie środków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4256C8F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66963CF" w14:textId="248D88B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458AA4F"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E3F0E3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431</w:t>
            </w:r>
          </w:p>
        </w:tc>
        <w:tc>
          <w:tcPr>
            <w:tcW w:w="9072" w:type="dxa"/>
            <w:tcBorders>
              <w:top w:val="nil"/>
              <w:left w:val="nil"/>
              <w:bottom w:val="single" w:sz="4" w:space="0" w:color="auto"/>
              <w:right w:val="single" w:sz="4" w:space="0" w:color="auto"/>
            </w:tcBorders>
            <w:shd w:val="clear" w:color="auto" w:fill="auto"/>
            <w:vAlign w:val="center"/>
            <w:hideMark/>
          </w:tcPr>
          <w:p w14:paraId="141120DC" w14:textId="6AA0CF1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ze względu na jej przebieg przez tereny zurbanizowane co jest niekorzystne dla mieszkańców tych terenów. Zwrócenie uwagi na kolizję przebiegu obwodnicy w wariancie 1 i 2 z prywatn</w:t>
            </w:r>
            <w:r w:rsidR="00CC55F5">
              <w:rPr>
                <w:rFonts w:ascii="Arial" w:eastAsia="Times New Roman" w:hAnsi="Arial" w:cs="Arial"/>
                <w:color w:val="000000"/>
                <w:kern w:val="0"/>
                <w:sz w:val="20"/>
                <w:szCs w:val="20"/>
                <w:lang w:eastAsia="pl-PL"/>
                <w14:ligatures w14:val="none"/>
              </w:rPr>
              <w:t>y</w:t>
            </w:r>
            <w:r w:rsidRPr="005500B9">
              <w:rPr>
                <w:rFonts w:ascii="Arial" w:eastAsia="Times New Roman" w:hAnsi="Arial" w:cs="Arial"/>
                <w:color w:val="000000"/>
                <w:kern w:val="0"/>
                <w:sz w:val="20"/>
                <w:szCs w:val="20"/>
                <w:lang w:eastAsia="pl-PL"/>
                <w14:ligatures w14:val="none"/>
              </w:rPr>
              <w:t>mi domostwami.</w:t>
            </w:r>
          </w:p>
        </w:tc>
        <w:tc>
          <w:tcPr>
            <w:tcW w:w="5245" w:type="dxa"/>
            <w:tcBorders>
              <w:top w:val="nil"/>
              <w:left w:val="nil"/>
              <w:bottom w:val="single" w:sz="4" w:space="0" w:color="auto"/>
              <w:right w:val="single" w:sz="4" w:space="0" w:color="auto"/>
            </w:tcBorders>
            <w:shd w:val="clear" w:color="auto" w:fill="auto"/>
            <w:vAlign w:val="center"/>
            <w:hideMark/>
          </w:tcPr>
          <w:p w14:paraId="70265955"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Rezygnacja z planów budowy obwodnicy, przeznaczenie środków na rozbudowę istniejących dróg miejskich.</w:t>
            </w:r>
          </w:p>
        </w:tc>
        <w:tc>
          <w:tcPr>
            <w:tcW w:w="1701" w:type="dxa"/>
            <w:tcBorders>
              <w:top w:val="nil"/>
              <w:left w:val="nil"/>
              <w:bottom w:val="single" w:sz="4" w:space="0" w:color="auto"/>
              <w:right w:val="single" w:sz="4" w:space="0" w:color="auto"/>
            </w:tcBorders>
            <w:shd w:val="clear" w:color="auto" w:fill="auto"/>
            <w:noWrap/>
            <w:vAlign w:val="center"/>
            <w:hideMark/>
          </w:tcPr>
          <w:p w14:paraId="0A3E01A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7D2FDA0" w14:textId="64C357B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B2A45FB"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88A619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432</w:t>
            </w:r>
          </w:p>
        </w:tc>
        <w:tc>
          <w:tcPr>
            <w:tcW w:w="9072" w:type="dxa"/>
            <w:tcBorders>
              <w:top w:val="nil"/>
              <w:left w:val="nil"/>
              <w:bottom w:val="single" w:sz="4" w:space="0" w:color="auto"/>
              <w:right w:val="single" w:sz="4" w:space="0" w:color="auto"/>
            </w:tcBorders>
            <w:shd w:val="clear" w:color="000000" w:fill="FFFFFF"/>
            <w:vAlign w:val="center"/>
            <w:hideMark/>
          </w:tcPr>
          <w:p w14:paraId="0FCF4709"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gdyż nie rozwiązuje ona problemów komunikacyjnych mieszkańców.</w:t>
            </w:r>
          </w:p>
        </w:tc>
        <w:tc>
          <w:tcPr>
            <w:tcW w:w="5245" w:type="dxa"/>
            <w:tcBorders>
              <w:top w:val="nil"/>
              <w:left w:val="nil"/>
              <w:bottom w:val="single" w:sz="4" w:space="0" w:color="auto"/>
              <w:right w:val="single" w:sz="4" w:space="0" w:color="auto"/>
            </w:tcBorders>
            <w:shd w:val="clear" w:color="auto" w:fill="auto"/>
            <w:vAlign w:val="center"/>
            <w:hideMark/>
          </w:tcPr>
          <w:p w14:paraId="1DE4E1F0" w14:textId="40ECA9D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0BC7A7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9B335F9" w14:textId="35098D0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A4375BF"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FCB94A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433</w:t>
            </w:r>
          </w:p>
        </w:tc>
        <w:tc>
          <w:tcPr>
            <w:tcW w:w="9072" w:type="dxa"/>
            <w:tcBorders>
              <w:top w:val="nil"/>
              <w:left w:val="nil"/>
              <w:bottom w:val="single" w:sz="4" w:space="0" w:color="auto"/>
              <w:right w:val="single" w:sz="4" w:space="0" w:color="auto"/>
            </w:tcBorders>
            <w:shd w:val="clear" w:color="000000" w:fill="FFFFFF"/>
            <w:vAlign w:val="center"/>
            <w:hideMark/>
          </w:tcPr>
          <w:p w14:paraId="2013E9FF"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gdyż nie rozwiązuje ona problemów komunikacyjnych mieszkańców.</w:t>
            </w:r>
          </w:p>
        </w:tc>
        <w:tc>
          <w:tcPr>
            <w:tcW w:w="5245" w:type="dxa"/>
            <w:tcBorders>
              <w:top w:val="nil"/>
              <w:left w:val="nil"/>
              <w:bottom w:val="single" w:sz="4" w:space="0" w:color="auto"/>
              <w:right w:val="single" w:sz="4" w:space="0" w:color="auto"/>
            </w:tcBorders>
            <w:shd w:val="clear" w:color="auto" w:fill="auto"/>
            <w:vAlign w:val="center"/>
            <w:hideMark/>
          </w:tcPr>
          <w:p w14:paraId="3704AF1C" w14:textId="744D17DA"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9BE85F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D26F2F5" w14:textId="4A75300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0EE8858"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9090AF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434</w:t>
            </w:r>
          </w:p>
        </w:tc>
        <w:tc>
          <w:tcPr>
            <w:tcW w:w="9072" w:type="dxa"/>
            <w:tcBorders>
              <w:top w:val="nil"/>
              <w:left w:val="nil"/>
              <w:bottom w:val="single" w:sz="4" w:space="0" w:color="auto"/>
              <w:right w:val="single" w:sz="4" w:space="0" w:color="auto"/>
            </w:tcBorders>
            <w:shd w:val="clear" w:color="000000" w:fill="FFFFFF"/>
            <w:vAlign w:val="center"/>
            <w:hideMark/>
          </w:tcPr>
          <w:p w14:paraId="0AF557E8"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gdyż nie rozwiązuje ona problemów komunikacyjnych mieszkańców.</w:t>
            </w:r>
          </w:p>
        </w:tc>
        <w:tc>
          <w:tcPr>
            <w:tcW w:w="5245" w:type="dxa"/>
            <w:tcBorders>
              <w:top w:val="nil"/>
              <w:left w:val="nil"/>
              <w:bottom w:val="single" w:sz="4" w:space="0" w:color="auto"/>
              <w:right w:val="single" w:sz="4" w:space="0" w:color="auto"/>
            </w:tcBorders>
            <w:shd w:val="clear" w:color="auto" w:fill="auto"/>
            <w:vAlign w:val="center"/>
            <w:hideMark/>
          </w:tcPr>
          <w:p w14:paraId="013A1409" w14:textId="22E847A3"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C1F4BF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7B18956" w14:textId="0CC10DA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FD1496A"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9F1368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435</w:t>
            </w:r>
          </w:p>
        </w:tc>
        <w:tc>
          <w:tcPr>
            <w:tcW w:w="9072" w:type="dxa"/>
            <w:tcBorders>
              <w:top w:val="nil"/>
              <w:left w:val="nil"/>
              <w:bottom w:val="single" w:sz="4" w:space="0" w:color="auto"/>
              <w:right w:val="single" w:sz="4" w:space="0" w:color="auto"/>
            </w:tcBorders>
            <w:shd w:val="clear" w:color="auto" w:fill="auto"/>
            <w:vAlign w:val="center"/>
            <w:hideMark/>
          </w:tcPr>
          <w:p w14:paraId="15C62A2C"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Brak zgody na budowę obwodnicy w wariancie 3. Zakwestionowanie zasadności powiadomienia o konsultacjach społecznych dopiero w dniu 01.12.2021</w:t>
            </w:r>
          </w:p>
        </w:tc>
        <w:tc>
          <w:tcPr>
            <w:tcW w:w="5245" w:type="dxa"/>
            <w:tcBorders>
              <w:top w:val="nil"/>
              <w:left w:val="nil"/>
              <w:bottom w:val="single" w:sz="4" w:space="0" w:color="auto"/>
              <w:right w:val="single" w:sz="4" w:space="0" w:color="auto"/>
            </w:tcBorders>
            <w:shd w:val="clear" w:color="auto" w:fill="auto"/>
            <w:vAlign w:val="center"/>
            <w:hideMark/>
          </w:tcPr>
          <w:p w14:paraId="6E4C9759"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Brak uwag wobec budowy obwodnicy w wariancie 1 lub 2.</w:t>
            </w:r>
          </w:p>
        </w:tc>
        <w:tc>
          <w:tcPr>
            <w:tcW w:w="1701" w:type="dxa"/>
            <w:tcBorders>
              <w:top w:val="nil"/>
              <w:left w:val="nil"/>
              <w:bottom w:val="single" w:sz="4" w:space="0" w:color="auto"/>
              <w:right w:val="single" w:sz="4" w:space="0" w:color="auto"/>
            </w:tcBorders>
            <w:shd w:val="clear" w:color="auto" w:fill="auto"/>
            <w:noWrap/>
            <w:vAlign w:val="center"/>
            <w:hideMark/>
          </w:tcPr>
          <w:p w14:paraId="0B5728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9B8563E" w14:textId="6535C2F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843FF9"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AFA268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436</w:t>
            </w:r>
          </w:p>
        </w:tc>
        <w:tc>
          <w:tcPr>
            <w:tcW w:w="9072" w:type="dxa"/>
            <w:tcBorders>
              <w:top w:val="nil"/>
              <w:left w:val="nil"/>
              <w:bottom w:val="single" w:sz="4" w:space="0" w:color="auto"/>
              <w:right w:val="single" w:sz="4" w:space="0" w:color="auto"/>
            </w:tcBorders>
            <w:shd w:val="clear" w:color="000000" w:fill="FFFFFF"/>
            <w:vAlign w:val="center"/>
            <w:hideMark/>
          </w:tcPr>
          <w:p w14:paraId="29A4B34E"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gdyż nie rozwiązuje ona problemów komunikacyjnych mieszkańców.</w:t>
            </w:r>
          </w:p>
        </w:tc>
        <w:tc>
          <w:tcPr>
            <w:tcW w:w="5245" w:type="dxa"/>
            <w:tcBorders>
              <w:top w:val="nil"/>
              <w:left w:val="nil"/>
              <w:bottom w:val="single" w:sz="4" w:space="0" w:color="auto"/>
              <w:right w:val="single" w:sz="4" w:space="0" w:color="auto"/>
            </w:tcBorders>
            <w:shd w:val="clear" w:color="auto" w:fill="auto"/>
            <w:vAlign w:val="center"/>
            <w:hideMark/>
          </w:tcPr>
          <w:p w14:paraId="2E7F7BE6" w14:textId="5BFD2B21"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BC0E1B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1A14941" w14:textId="5A847A6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787D8C9"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396E28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437</w:t>
            </w:r>
          </w:p>
        </w:tc>
        <w:tc>
          <w:tcPr>
            <w:tcW w:w="9072" w:type="dxa"/>
            <w:tcBorders>
              <w:top w:val="nil"/>
              <w:left w:val="nil"/>
              <w:bottom w:val="single" w:sz="4" w:space="0" w:color="auto"/>
              <w:right w:val="single" w:sz="4" w:space="0" w:color="auto"/>
            </w:tcBorders>
            <w:shd w:val="clear" w:color="auto" w:fill="auto"/>
            <w:vAlign w:val="center"/>
            <w:hideMark/>
          </w:tcPr>
          <w:p w14:paraId="4E7C9820"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gdyż nie rozwiązuje ona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1CE4E9FB" w14:textId="4F9552CB"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4F0FA4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BBF5E0B" w14:textId="2757CB7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D239D72"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1947C8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438</w:t>
            </w:r>
          </w:p>
        </w:tc>
        <w:tc>
          <w:tcPr>
            <w:tcW w:w="9072" w:type="dxa"/>
            <w:tcBorders>
              <w:top w:val="nil"/>
              <w:left w:val="nil"/>
              <w:bottom w:val="single" w:sz="4" w:space="0" w:color="auto"/>
              <w:right w:val="single" w:sz="4" w:space="0" w:color="auto"/>
            </w:tcBorders>
            <w:shd w:val="clear" w:color="000000" w:fill="FFFFFF"/>
            <w:vAlign w:val="center"/>
            <w:hideMark/>
          </w:tcPr>
          <w:p w14:paraId="287AE57F"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we wszystkich 3 wariantach gdyż nie rozwiązuje ona problemów komunikacyjnych mieszkańców.</w:t>
            </w:r>
          </w:p>
        </w:tc>
        <w:tc>
          <w:tcPr>
            <w:tcW w:w="5245" w:type="dxa"/>
            <w:tcBorders>
              <w:top w:val="nil"/>
              <w:left w:val="nil"/>
              <w:bottom w:val="single" w:sz="4" w:space="0" w:color="auto"/>
              <w:right w:val="single" w:sz="4" w:space="0" w:color="auto"/>
            </w:tcBorders>
            <w:shd w:val="clear" w:color="auto" w:fill="auto"/>
            <w:vAlign w:val="center"/>
            <w:hideMark/>
          </w:tcPr>
          <w:p w14:paraId="0DC2FC6D" w14:textId="50D4BD2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C5A996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ABC8414" w14:textId="6E260B4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3B34C62"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A5C28B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439</w:t>
            </w:r>
          </w:p>
        </w:tc>
        <w:tc>
          <w:tcPr>
            <w:tcW w:w="9072" w:type="dxa"/>
            <w:tcBorders>
              <w:top w:val="nil"/>
              <w:left w:val="nil"/>
              <w:bottom w:val="single" w:sz="4" w:space="0" w:color="auto"/>
              <w:right w:val="single" w:sz="4" w:space="0" w:color="auto"/>
            </w:tcBorders>
            <w:shd w:val="clear" w:color="auto" w:fill="auto"/>
            <w:vAlign w:val="center"/>
            <w:hideMark/>
          </w:tcPr>
          <w:p w14:paraId="1C9373C3"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gdyż nie rozwiązuje ona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5FCCD3E8" w14:textId="3F511EDC"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FEA63D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E0512E8" w14:textId="448B2AE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0A7B0EF" w14:textId="77777777" w:rsidTr="005500B9">
        <w:trPr>
          <w:trHeight w:val="52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086406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440</w:t>
            </w:r>
          </w:p>
        </w:tc>
        <w:tc>
          <w:tcPr>
            <w:tcW w:w="9072" w:type="dxa"/>
            <w:tcBorders>
              <w:top w:val="nil"/>
              <w:left w:val="nil"/>
              <w:bottom w:val="single" w:sz="4" w:space="0" w:color="auto"/>
              <w:right w:val="single" w:sz="4" w:space="0" w:color="auto"/>
            </w:tcBorders>
            <w:shd w:val="clear" w:color="auto" w:fill="auto"/>
            <w:vAlign w:val="center"/>
            <w:hideMark/>
          </w:tcPr>
          <w:p w14:paraId="5962032A" w14:textId="77777777"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Sprzeciw wobec budowy obwodnicy gdyż nie rozwiązuje ona problemów komunikacyjnych miasta</w:t>
            </w:r>
          </w:p>
        </w:tc>
        <w:tc>
          <w:tcPr>
            <w:tcW w:w="5245" w:type="dxa"/>
            <w:tcBorders>
              <w:top w:val="nil"/>
              <w:left w:val="nil"/>
              <w:bottom w:val="single" w:sz="4" w:space="0" w:color="auto"/>
              <w:right w:val="single" w:sz="4" w:space="0" w:color="auto"/>
            </w:tcBorders>
            <w:shd w:val="clear" w:color="auto" w:fill="auto"/>
            <w:vAlign w:val="center"/>
            <w:hideMark/>
          </w:tcPr>
          <w:p w14:paraId="2020483D" w14:textId="40BD4744" w:rsidR="005500B9" w:rsidRPr="005500B9" w:rsidRDefault="005500B9" w:rsidP="005500B9">
            <w:pPr>
              <w:spacing w:before="0"/>
              <w:rPr>
                <w:rFonts w:ascii="Arial" w:eastAsia="Times New Roman" w:hAnsi="Arial" w:cs="Arial"/>
                <w:color w:val="000000"/>
                <w:kern w:val="0"/>
                <w:sz w:val="20"/>
                <w:szCs w:val="20"/>
                <w:lang w:eastAsia="pl-PL"/>
                <w14:ligatures w14:val="none"/>
              </w:rPr>
            </w:pPr>
            <w:r w:rsidRPr="005500B9">
              <w:rPr>
                <w:rFonts w:ascii="Arial" w:eastAsia="Times New Roman" w:hAnsi="Arial" w:cs="Arial"/>
                <w:color w:val="000000"/>
                <w:kern w:val="0"/>
                <w:sz w:val="20"/>
                <w:szCs w:val="20"/>
                <w:lang w:eastAsia="pl-PL"/>
                <w14:ligatures w14:val="none"/>
              </w:rPr>
              <w:t>Prośba aby na obecnym układzie komunikacyjnym miasta wykonać przebudowy istniejących skrzyżowań oraz łącznic w celu rozwiązania problemów komunikacyjnych tz</w:t>
            </w:r>
            <w:r w:rsidR="00CC55F5">
              <w:rPr>
                <w:rFonts w:ascii="Arial" w:eastAsia="Times New Roman" w:hAnsi="Arial" w:cs="Arial"/>
                <w:color w:val="000000"/>
                <w:kern w:val="0"/>
                <w:sz w:val="20"/>
                <w:szCs w:val="20"/>
                <w:lang w:eastAsia="pl-PL"/>
                <w14:ligatures w14:val="none"/>
              </w:rPr>
              <w:t>w</w:t>
            </w:r>
            <w:r w:rsidRPr="005500B9">
              <w:rPr>
                <w:rFonts w:ascii="Arial" w:eastAsia="Times New Roman" w:hAnsi="Arial" w:cs="Arial"/>
                <w:color w:val="000000"/>
                <w:kern w:val="0"/>
                <w:sz w:val="20"/>
                <w:szCs w:val="20"/>
                <w:lang w:eastAsia="pl-PL"/>
                <w14:ligatures w14:val="none"/>
              </w:rPr>
              <w:t>.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18007C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7B833C9" w14:textId="29F9119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62E975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C3BB80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441</w:t>
            </w:r>
          </w:p>
        </w:tc>
        <w:tc>
          <w:tcPr>
            <w:tcW w:w="9072" w:type="dxa"/>
            <w:tcBorders>
              <w:top w:val="nil"/>
              <w:left w:val="nil"/>
              <w:bottom w:val="single" w:sz="4" w:space="0" w:color="auto"/>
              <w:right w:val="single" w:sz="4" w:space="0" w:color="auto"/>
            </w:tcBorders>
            <w:shd w:val="clear" w:color="auto" w:fill="auto"/>
            <w:vAlign w:val="center"/>
            <w:hideMark/>
          </w:tcPr>
          <w:p w14:paraId="4A100ACF" w14:textId="3863D68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47B836F" w14:textId="5325BB5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16E2A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A547C3A" w14:textId="69916D8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68695E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471798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442</w:t>
            </w:r>
          </w:p>
        </w:tc>
        <w:tc>
          <w:tcPr>
            <w:tcW w:w="9072" w:type="dxa"/>
            <w:tcBorders>
              <w:top w:val="nil"/>
              <w:left w:val="nil"/>
              <w:bottom w:val="single" w:sz="4" w:space="0" w:color="auto"/>
              <w:right w:val="single" w:sz="4" w:space="0" w:color="auto"/>
            </w:tcBorders>
            <w:shd w:val="clear" w:color="auto" w:fill="auto"/>
            <w:noWrap/>
            <w:vAlign w:val="center"/>
            <w:hideMark/>
          </w:tcPr>
          <w:p w14:paraId="50508A29" w14:textId="6929657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CD1175E" w14:textId="0B24656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C7A4E2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B145827" w14:textId="0E522C0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A6C190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432830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443</w:t>
            </w:r>
          </w:p>
        </w:tc>
        <w:tc>
          <w:tcPr>
            <w:tcW w:w="9072" w:type="dxa"/>
            <w:tcBorders>
              <w:top w:val="nil"/>
              <w:left w:val="nil"/>
              <w:bottom w:val="single" w:sz="4" w:space="0" w:color="auto"/>
              <w:right w:val="single" w:sz="4" w:space="0" w:color="auto"/>
            </w:tcBorders>
            <w:shd w:val="clear" w:color="auto" w:fill="auto"/>
            <w:noWrap/>
            <w:vAlign w:val="center"/>
            <w:hideMark/>
          </w:tcPr>
          <w:p w14:paraId="60DAA7BF" w14:textId="7427369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F62274C" w14:textId="0170EB8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38A717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12EC5EE" w14:textId="6409719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A5E5F1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009B6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444</w:t>
            </w:r>
          </w:p>
        </w:tc>
        <w:tc>
          <w:tcPr>
            <w:tcW w:w="9072" w:type="dxa"/>
            <w:tcBorders>
              <w:top w:val="nil"/>
              <w:left w:val="nil"/>
              <w:bottom w:val="single" w:sz="4" w:space="0" w:color="auto"/>
              <w:right w:val="single" w:sz="4" w:space="0" w:color="auto"/>
            </w:tcBorders>
            <w:shd w:val="clear" w:color="auto" w:fill="auto"/>
            <w:noWrap/>
            <w:vAlign w:val="center"/>
            <w:hideMark/>
          </w:tcPr>
          <w:p w14:paraId="0F9ECDDE" w14:textId="1F6611F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A4C783E" w14:textId="595780E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2ADCBA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06B2B07" w14:textId="0CF8009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0EC1FE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172F45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445</w:t>
            </w:r>
          </w:p>
        </w:tc>
        <w:tc>
          <w:tcPr>
            <w:tcW w:w="9072" w:type="dxa"/>
            <w:tcBorders>
              <w:top w:val="nil"/>
              <w:left w:val="nil"/>
              <w:bottom w:val="single" w:sz="4" w:space="0" w:color="auto"/>
              <w:right w:val="single" w:sz="4" w:space="0" w:color="auto"/>
            </w:tcBorders>
            <w:shd w:val="clear" w:color="auto" w:fill="auto"/>
            <w:noWrap/>
            <w:vAlign w:val="center"/>
            <w:hideMark/>
          </w:tcPr>
          <w:p w14:paraId="521542B1" w14:textId="29CB820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4AC4EE7" w14:textId="213AA9C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15BBC2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74DDB8B" w14:textId="6290B8E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E2EC05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D9030B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446</w:t>
            </w:r>
          </w:p>
        </w:tc>
        <w:tc>
          <w:tcPr>
            <w:tcW w:w="9072" w:type="dxa"/>
            <w:tcBorders>
              <w:top w:val="nil"/>
              <w:left w:val="nil"/>
              <w:bottom w:val="single" w:sz="4" w:space="0" w:color="auto"/>
              <w:right w:val="single" w:sz="4" w:space="0" w:color="auto"/>
            </w:tcBorders>
            <w:shd w:val="clear" w:color="auto" w:fill="auto"/>
            <w:noWrap/>
            <w:vAlign w:val="center"/>
            <w:hideMark/>
          </w:tcPr>
          <w:p w14:paraId="0FAAA472" w14:textId="7F49005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0735E77" w14:textId="6512157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4FBC5C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9DF7F98" w14:textId="01CE3BC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DED26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948B9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447</w:t>
            </w:r>
          </w:p>
        </w:tc>
        <w:tc>
          <w:tcPr>
            <w:tcW w:w="9072" w:type="dxa"/>
            <w:tcBorders>
              <w:top w:val="nil"/>
              <w:left w:val="nil"/>
              <w:bottom w:val="single" w:sz="4" w:space="0" w:color="auto"/>
              <w:right w:val="single" w:sz="4" w:space="0" w:color="auto"/>
            </w:tcBorders>
            <w:shd w:val="clear" w:color="auto" w:fill="auto"/>
            <w:noWrap/>
            <w:vAlign w:val="center"/>
            <w:hideMark/>
          </w:tcPr>
          <w:p w14:paraId="17BBE11F" w14:textId="2E9EFEB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DB81DC2" w14:textId="5FD7974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B5A6E7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74DE1DE" w14:textId="6CD29CA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40E34C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C3B4BB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448</w:t>
            </w:r>
          </w:p>
        </w:tc>
        <w:tc>
          <w:tcPr>
            <w:tcW w:w="9072" w:type="dxa"/>
            <w:tcBorders>
              <w:top w:val="nil"/>
              <w:left w:val="nil"/>
              <w:bottom w:val="single" w:sz="4" w:space="0" w:color="auto"/>
              <w:right w:val="single" w:sz="4" w:space="0" w:color="auto"/>
            </w:tcBorders>
            <w:shd w:val="clear" w:color="auto" w:fill="auto"/>
            <w:noWrap/>
            <w:vAlign w:val="center"/>
            <w:hideMark/>
          </w:tcPr>
          <w:p w14:paraId="09D51E40" w14:textId="249EAF1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FF64482" w14:textId="66D00C0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5AEFF1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57D540D" w14:textId="566966B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E6B6D1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00B05F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449</w:t>
            </w:r>
          </w:p>
        </w:tc>
        <w:tc>
          <w:tcPr>
            <w:tcW w:w="9072" w:type="dxa"/>
            <w:tcBorders>
              <w:top w:val="nil"/>
              <w:left w:val="nil"/>
              <w:bottom w:val="single" w:sz="4" w:space="0" w:color="auto"/>
              <w:right w:val="single" w:sz="4" w:space="0" w:color="auto"/>
            </w:tcBorders>
            <w:shd w:val="clear" w:color="auto" w:fill="auto"/>
            <w:noWrap/>
            <w:vAlign w:val="center"/>
            <w:hideMark/>
          </w:tcPr>
          <w:p w14:paraId="31F0A880" w14:textId="76AFBB7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87D132F" w14:textId="2495767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155E65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7735408" w14:textId="14EE3E6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3D6C01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A447E9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450</w:t>
            </w:r>
          </w:p>
        </w:tc>
        <w:tc>
          <w:tcPr>
            <w:tcW w:w="9072" w:type="dxa"/>
            <w:tcBorders>
              <w:top w:val="nil"/>
              <w:left w:val="nil"/>
              <w:bottom w:val="single" w:sz="4" w:space="0" w:color="auto"/>
              <w:right w:val="single" w:sz="4" w:space="0" w:color="auto"/>
            </w:tcBorders>
            <w:shd w:val="clear" w:color="auto" w:fill="auto"/>
            <w:noWrap/>
            <w:vAlign w:val="center"/>
            <w:hideMark/>
          </w:tcPr>
          <w:p w14:paraId="20BA5209" w14:textId="4EB7308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6E9E68F" w14:textId="12DC850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63EB3C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8372C4" w14:textId="30E748D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1ADCEF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94FC7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451</w:t>
            </w:r>
          </w:p>
        </w:tc>
        <w:tc>
          <w:tcPr>
            <w:tcW w:w="9072" w:type="dxa"/>
            <w:tcBorders>
              <w:top w:val="nil"/>
              <w:left w:val="nil"/>
              <w:bottom w:val="single" w:sz="4" w:space="0" w:color="auto"/>
              <w:right w:val="single" w:sz="4" w:space="0" w:color="auto"/>
            </w:tcBorders>
            <w:shd w:val="clear" w:color="auto" w:fill="auto"/>
            <w:noWrap/>
            <w:vAlign w:val="center"/>
            <w:hideMark/>
          </w:tcPr>
          <w:p w14:paraId="3EA72D3D" w14:textId="64CD675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E7F513B" w14:textId="33E1180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55C16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8DD024C" w14:textId="5D645EF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F18FDC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3EA8E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452</w:t>
            </w:r>
          </w:p>
        </w:tc>
        <w:tc>
          <w:tcPr>
            <w:tcW w:w="9072" w:type="dxa"/>
            <w:tcBorders>
              <w:top w:val="nil"/>
              <w:left w:val="nil"/>
              <w:bottom w:val="single" w:sz="4" w:space="0" w:color="auto"/>
              <w:right w:val="single" w:sz="4" w:space="0" w:color="auto"/>
            </w:tcBorders>
            <w:shd w:val="clear" w:color="auto" w:fill="auto"/>
            <w:noWrap/>
            <w:vAlign w:val="center"/>
            <w:hideMark/>
          </w:tcPr>
          <w:p w14:paraId="4861605C" w14:textId="370316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ABA7B18" w14:textId="6E9B5AE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F11211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F2FFD66" w14:textId="58FB4CD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5AB249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CCDBA2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453</w:t>
            </w:r>
          </w:p>
        </w:tc>
        <w:tc>
          <w:tcPr>
            <w:tcW w:w="9072" w:type="dxa"/>
            <w:tcBorders>
              <w:top w:val="nil"/>
              <w:left w:val="nil"/>
              <w:bottom w:val="single" w:sz="4" w:space="0" w:color="auto"/>
              <w:right w:val="single" w:sz="4" w:space="0" w:color="auto"/>
            </w:tcBorders>
            <w:shd w:val="clear" w:color="auto" w:fill="auto"/>
            <w:noWrap/>
            <w:vAlign w:val="center"/>
            <w:hideMark/>
          </w:tcPr>
          <w:p w14:paraId="3B6C313B" w14:textId="0C8BC36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0A978F4" w14:textId="3BBF0CB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091FE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BD50199" w14:textId="2B5704E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969B70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1A6D4A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454</w:t>
            </w:r>
          </w:p>
        </w:tc>
        <w:tc>
          <w:tcPr>
            <w:tcW w:w="9072" w:type="dxa"/>
            <w:tcBorders>
              <w:top w:val="nil"/>
              <w:left w:val="nil"/>
              <w:bottom w:val="single" w:sz="4" w:space="0" w:color="auto"/>
              <w:right w:val="single" w:sz="4" w:space="0" w:color="auto"/>
            </w:tcBorders>
            <w:shd w:val="clear" w:color="auto" w:fill="auto"/>
            <w:noWrap/>
            <w:vAlign w:val="center"/>
            <w:hideMark/>
          </w:tcPr>
          <w:p w14:paraId="3838B574" w14:textId="68D3F41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295F21D" w14:textId="4463A52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D762D9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9C082E1" w14:textId="3DC47CF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4415F4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A021D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455</w:t>
            </w:r>
          </w:p>
        </w:tc>
        <w:tc>
          <w:tcPr>
            <w:tcW w:w="9072" w:type="dxa"/>
            <w:tcBorders>
              <w:top w:val="nil"/>
              <w:left w:val="nil"/>
              <w:bottom w:val="single" w:sz="4" w:space="0" w:color="auto"/>
              <w:right w:val="single" w:sz="4" w:space="0" w:color="auto"/>
            </w:tcBorders>
            <w:shd w:val="clear" w:color="auto" w:fill="auto"/>
            <w:noWrap/>
            <w:vAlign w:val="center"/>
            <w:hideMark/>
          </w:tcPr>
          <w:p w14:paraId="35405209" w14:textId="264941D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F97FDEE" w14:textId="35FB3D3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4F58B6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AF280BB" w14:textId="0267476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6EBA1E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EFE18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456</w:t>
            </w:r>
          </w:p>
        </w:tc>
        <w:tc>
          <w:tcPr>
            <w:tcW w:w="9072" w:type="dxa"/>
            <w:tcBorders>
              <w:top w:val="nil"/>
              <w:left w:val="nil"/>
              <w:bottom w:val="single" w:sz="4" w:space="0" w:color="auto"/>
              <w:right w:val="single" w:sz="4" w:space="0" w:color="auto"/>
            </w:tcBorders>
            <w:shd w:val="clear" w:color="auto" w:fill="auto"/>
            <w:noWrap/>
            <w:vAlign w:val="center"/>
            <w:hideMark/>
          </w:tcPr>
          <w:p w14:paraId="5FAB0819" w14:textId="636EF91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F629933" w14:textId="4F2A587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49C058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08C06BF" w14:textId="26917DB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71631F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8AF16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457</w:t>
            </w:r>
          </w:p>
        </w:tc>
        <w:tc>
          <w:tcPr>
            <w:tcW w:w="9072" w:type="dxa"/>
            <w:tcBorders>
              <w:top w:val="nil"/>
              <w:left w:val="nil"/>
              <w:bottom w:val="single" w:sz="4" w:space="0" w:color="auto"/>
              <w:right w:val="single" w:sz="4" w:space="0" w:color="auto"/>
            </w:tcBorders>
            <w:shd w:val="clear" w:color="auto" w:fill="auto"/>
            <w:noWrap/>
            <w:vAlign w:val="center"/>
            <w:hideMark/>
          </w:tcPr>
          <w:p w14:paraId="100F4D2E" w14:textId="3356E57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6109156" w14:textId="3691B3B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4A46FD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363CF58" w14:textId="0EA78D0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31521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86D5A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458</w:t>
            </w:r>
          </w:p>
        </w:tc>
        <w:tc>
          <w:tcPr>
            <w:tcW w:w="9072" w:type="dxa"/>
            <w:tcBorders>
              <w:top w:val="nil"/>
              <w:left w:val="nil"/>
              <w:bottom w:val="single" w:sz="4" w:space="0" w:color="auto"/>
              <w:right w:val="single" w:sz="4" w:space="0" w:color="auto"/>
            </w:tcBorders>
            <w:shd w:val="clear" w:color="auto" w:fill="auto"/>
            <w:noWrap/>
            <w:vAlign w:val="center"/>
            <w:hideMark/>
          </w:tcPr>
          <w:p w14:paraId="04BE2442" w14:textId="27ADAE3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D81B63F" w14:textId="4CDB205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439403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3605F35" w14:textId="0D7368D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D5F1F0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626198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459</w:t>
            </w:r>
          </w:p>
        </w:tc>
        <w:tc>
          <w:tcPr>
            <w:tcW w:w="9072" w:type="dxa"/>
            <w:tcBorders>
              <w:top w:val="nil"/>
              <w:left w:val="nil"/>
              <w:bottom w:val="single" w:sz="4" w:space="0" w:color="auto"/>
              <w:right w:val="single" w:sz="4" w:space="0" w:color="auto"/>
            </w:tcBorders>
            <w:shd w:val="clear" w:color="auto" w:fill="auto"/>
            <w:noWrap/>
            <w:vAlign w:val="center"/>
            <w:hideMark/>
          </w:tcPr>
          <w:p w14:paraId="4EAE81ED" w14:textId="4D025A3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7BB33D2" w14:textId="1F88E5E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3BFC72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F47B7B2" w14:textId="61E8AFC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F4678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53610A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460</w:t>
            </w:r>
          </w:p>
        </w:tc>
        <w:tc>
          <w:tcPr>
            <w:tcW w:w="9072" w:type="dxa"/>
            <w:tcBorders>
              <w:top w:val="nil"/>
              <w:left w:val="nil"/>
              <w:bottom w:val="single" w:sz="4" w:space="0" w:color="auto"/>
              <w:right w:val="single" w:sz="4" w:space="0" w:color="auto"/>
            </w:tcBorders>
            <w:shd w:val="clear" w:color="auto" w:fill="auto"/>
            <w:noWrap/>
            <w:vAlign w:val="center"/>
            <w:hideMark/>
          </w:tcPr>
          <w:p w14:paraId="7629D0F3" w14:textId="6E4BB3B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D41E4E7" w14:textId="36AD1FF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3F737A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1FC5CE" w14:textId="2AB128E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7AE879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233500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461</w:t>
            </w:r>
          </w:p>
        </w:tc>
        <w:tc>
          <w:tcPr>
            <w:tcW w:w="9072" w:type="dxa"/>
            <w:tcBorders>
              <w:top w:val="nil"/>
              <w:left w:val="nil"/>
              <w:bottom w:val="single" w:sz="4" w:space="0" w:color="auto"/>
              <w:right w:val="single" w:sz="4" w:space="0" w:color="auto"/>
            </w:tcBorders>
            <w:shd w:val="clear" w:color="auto" w:fill="auto"/>
            <w:noWrap/>
            <w:vAlign w:val="center"/>
            <w:hideMark/>
          </w:tcPr>
          <w:p w14:paraId="1592BF31" w14:textId="693A551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9BD84AE" w14:textId="697B8A7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697E4C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C313AED" w14:textId="437B37C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2C8D44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D95731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462</w:t>
            </w:r>
          </w:p>
        </w:tc>
        <w:tc>
          <w:tcPr>
            <w:tcW w:w="9072" w:type="dxa"/>
            <w:tcBorders>
              <w:top w:val="nil"/>
              <w:left w:val="nil"/>
              <w:bottom w:val="single" w:sz="4" w:space="0" w:color="auto"/>
              <w:right w:val="single" w:sz="4" w:space="0" w:color="auto"/>
            </w:tcBorders>
            <w:shd w:val="clear" w:color="auto" w:fill="auto"/>
            <w:noWrap/>
            <w:vAlign w:val="center"/>
            <w:hideMark/>
          </w:tcPr>
          <w:p w14:paraId="796C35A1" w14:textId="7DE0071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7525541" w14:textId="691739C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C9D6A8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E0C23DD" w14:textId="3B11B1B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BF0B1E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D84F03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463</w:t>
            </w:r>
          </w:p>
        </w:tc>
        <w:tc>
          <w:tcPr>
            <w:tcW w:w="9072" w:type="dxa"/>
            <w:tcBorders>
              <w:top w:val="nil"/>
              <w:left w:val="nil"/>
              <w:bottom w:val="single" w:sz="4" w:space="0" w:color="auto"/>
              <w:right w:val="single" w:sz="4" w:space="0" w:color="auto"/>
            </w:tcBorders>
            <w:shd w:val="clear" w:color="auto" w:fill="auto"/>
            <w:noWrap/>
            <w:vAlign w:val="center"/>
            <w:hideMark/>
          </w:tcPr>
          <w:p w14:paraId="5000B6A3" w14:textId="167CB0C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66B75B0" w14:textId="30DB621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38EBF0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6440E98" w14:textId="6B4EF76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3E5256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BE5350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464</w:t>
            </w:r>
          </w:p>
        </w:tc>
        <w:tc>
          <w:tcPr>
            <w:tcW w:w="9072" w:type="dxa"/>
            <w:tcBorders>
              <w:top w:val="nil"/>
              <w:left w:val="nil"/>
              <w:bottom w:val="single" w:sz="4" w:space="0" w:color="auto"/>
              <w:right w:val="single" w:sz="4" w:space="0" w:color="auto"/>
            </w:tcBorders>
            <w:shd w:val="clear" w:color="auto" w:fill="auto"/>
            <w:noWrap/>
            <w:vAlign w:val="center"/>
            <w:hideMark/>
          </w:tcPr>
          <w:p w14:paraId="7330D044" w14:textId="4895CD5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2B2C8C6" w14:textId="4F77001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FCD286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C92B98D" w14:textId="234B56F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A6133D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8D979D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465</w:t>
            </w:r>
          </w:p>
        </w:tc>
        <w:tc>
          <w:tcPr>
            <w:tcW w:w="9072" w:type="dxa"/>
            <w:tcBorders>
              <w:top w:val="nil"/>
              <w:left w:val="nil"/>
              <w:bottom w:val="single" w:sz="4" w:space="0" w:color="auto"/>
              <w:right w:val="single" w:sz="4" w:space="0" w:color="auto"/>
            </w:tcBorders>
            <w:shd w:val="clear" w:color="auto" w:fill="auto"/>
            <w:noWrap/>
            <w:vAlign w:val="center"/>
            <w:hideMark/>
          </w:tcPr>
          <w:p w14:paraId="4A245CF6" w14:textId="35F2FAF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00F2F31" w14:textId="1C54D93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192653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8428125" w14:textId="7E1DDA6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9F0237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E0DCEC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466</w:t>
            </w:r>
          </w:p>
        </w:tc>
        <w:tc>
          <w:tcPr>
            <w:tcW w:w="9072" w:type="dxa"/>
            <w:tcBorders>
              <w:top w:val="nil"/>
              <w:left w:val="nil"/>
              <w:bottom w:val="single" w:sz="4" w:space="0" w:color="auto"/>
              <w:right w:val="single" w:sz="4" w:space="0" w:color="auto"/>
            </w:tcBorders>
            <w:shd w:val="clear" w:color="auto" w:fill="auto"/>
            <w:noWrap/>
            <w:vAlign w:val="center"/>
            <w:hideMark/>
          </w:tcPr>
          <w:p w14:paraId="62C2EA81" w14:textId="45929B5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AAB4FDF" w14:textId="5A4FE5C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924054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5EAC0B9" w14:textId="462EC6A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088425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C8D772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467</w:t>
            </w:r>
          </w:p>
        </w:tc>
        <w:tc>
          <w:tcPr>
            <w:tcW w:w="9072" w:type="dxa"/>
            <w:tcBorders>
              <w:top w:val="nil"/>
              <w:left w:val="nil"/>
              <w:bottom w:val="single" w:sz="4" w:space="0" w:color="auto"/>
              <w:right w:val="single" w:sz="4" w:space="0" w:color="auto"/>
            </w:tcBorders>
            <w:shd w:val="clear" w:color="auto" w:fill="auto"/>
            <w:noWrap/>
            <w:vAlign w:val="center"/>
            <w:hideMark/>
          </w:tcPr>
          <w:p w14:paraId="4A20F4B9" w14:textId="245E28A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D594A13" w14:textId="0B87D9D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57BB82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655B186" w14:textId="75BC2F5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1F63649"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665C33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468</w:t>
            </w:r>
          </w:p>
        </w:tc>
        <w:tc>
          <w:tcPr>
            <w:tcW w:w="9072" w:type="dxa"/>
            <w:tcBorders>
              <w:top w:val="nil"/>
              <w:left w:val="nil"/>
              <w:bottom w:val="single" w:sz="4" w:space="0" w:color="auto"/>
              <w:right w:val="single" w:sz="4" w:space="0" w:color="auto"/>
            </w:tcBorders>
            <w:shd w:val="clear" w:color="auto" w:fill="auto"/>
            <w:vAlign w:val="center"/>
            <w:hideMark/>
          </w:tcPr>
          <w:p w14:paraId="68FF1D59" w14:textId="4F72206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 wariancie 1 ze względu na budowę domu, wskazane rozwiązanie obwodnicy w wariancie 1 między  km 7+200 a 7+300 częściowo przebiega przez działkę. Pogorszenie jakości życia mieszkańców, uciążliwy charakter inwestycji (zanieczyszczenie powietrza, ciągły hałas, wibracje, drgania).</w:t>
            </w:r>
          </w:p>
        </w:tc>
        <w:tc>
          <w:tcPr>
            <w:tcW w:w="5245" w:type="dxa"/>
            <w:tcBorders>
              <w:top w:val="nil"/>
              <w:left w:val="nil"/>
              <w:bottom w:val="single" w:sz="4" w:space="0" w:color="auto"/>
              <w:right w:val="single" w:sz="4" w:space="0" w:color="auto"/>
            </w:tcBorders>
            <w:shd w:val="clear" w:color="auto" w:fill="auto"/>
            <w:noWrap/>
            <w:vAlign w:val="center"/>
            <w:hideMark/>
          </w:tcPr>
          <w:p w14:paraId="1E15CFA7" w14:textId="685322C1"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5CBF7D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CF0839F" w14:textId="58693D8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2C4552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D8D925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469</w:t>
            </w:r>
          </w:p>
        </w:tc>
        <w:tc>
          <w:tcPr>
            <w:tcW w:w="9072" w:type="dxa"/>
            <w:tcBorders>
              <w:top w:val="nil"/>
              <w:left w:val="nil"/>
              <w:bottom w:val="single" w:sz="4" w:space="0" w:color="auto"/>
              <w:right w:val="single" w:sz="4" w:space="0" w:color="auto"/>
            </w:tcBorders>
            <w:shd w:val="clear" w:color="auto" w:fill="auto"/>
            <w:vAlign w:val="center"/>
            <w:hideMark/>
          </w:tcPr>
          <w:p w14:paraId="0B331AC0" w14:textId="4B49820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(tylko 3-4 planowane zjazdy), aspekt ekol</w:t>
            </w:r>
            <w:r w:rsidR="00CC55F5">
              <w:rPr>
                <w:rFonts w:ascii="Calibri" w:eastAsia="Times New Roman" w:hAnsi="Calibri" w:cs="Calibri"/>
                <w:color w:val="000000"/>
                <w:kern w:val="0"/>
                <w:lang w:eastAsia="pl-PL"/>
                <w14:ligatures w14:val="none"/>
              </w:rPr>
              <w:t>o</w:t>
            </w:r>
            <w:r w:rsidRPr="005500B9">
              <w:rPr>
                <w:rFonts w:ascii="Calibri" w:eastAsia="Times New Roman" w:hAnsi="Calibri" w:cs="Calibri"/>
                <w:color w:val="000000"/>
                <w:kern w:val="0"/>
                <w:lang w:eastAsia="pl-PL"/>
                <w14:ligatures w14:val="none"/>
              </w:rPr>
              <w:t>giczny, nie sprzyja to rozwojowi miasta, mało czasu na konsultacje, aspekt osobisty: poświęcony czas, pieniądze, zdobycie pozwoleń na budowę i wybudowanie domu</w:t>
            </w:r>
          </w:p>
        </w:tc>
        <w:tc>
          <w:tcPr>
            <w:tcW w:w="5245" w:type="dxa"/>
            <w:tcBorders>
              <w:top w:val="nil"/>
              <w:left w:val="nil"/>
              <w:bottom w:val="single" w:sz="4" w:space="0" w:color="auto"/>
              <w:right w:val="single" w:sz="4" w:space="0" w:color="auto"/>
            </w:tcBorders>
            <w:shd w:val="clear" w:color="auto" w:fill="auto"/>
            <w:vAlign w:val="center"/>
            <w:hideMark/>
          </w:tcPr>
          <w:p w14:paraId="4295EBC0"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poprawę istniejącej infrastruktury, poprawić nawierzchnię istniejących dróg Rondo ulica Moryca/Krakowskie Przedmieście, zadbać o ścieżki rowerowe i chodniki.</w:t>
            </w:r>
          </w:p>
        </w:tc>
        <w:tc>
          <w:tcPr>
            <w:tcW w:w="1701" w:type="dxa"/>
            <w:tcBorders>
              <w:top w:val="nil"/>
              <w:left w:val="nil"/>
              <w:bottom w:val="single" w:sz="4" w:space="0" w:color="auto"/>
              <w:right w:val="single" w:sz="4" w:space="0" w:color="auto"/>
            </w:tcBorders>
            <w:shd w:val="clear" w:color="auto" w:fill="auto"/>
            <w:noWrap/>
            <w:vAlign w:val="center"/>
            <w:hideMark/>
          </w:tcPr>
          <w:p w14:paraId="0C8200D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266F4A5" w14:textId="586B123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350A1E0"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10392B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470</w:t>
            </w:r>
          </w:p>
        </w:tc>
        <w:tc>
          <w:tcPr>
            <w:tcW w:w="9072" w:type="dxa"/>
            <w:tcBorders>
              <w:top w:val="nil"/>
              <w:left w:val="nil"/>
              <w:bottom w:val="single" w:sz="4" w:space="0" w:color="auto"/>
              <w:right w:val="single" w:sz="4" w:space="0" w:color="auto"/>
            </w:tcBorders>
            <w:shd w:val="clear" w:color="auto" w:fill="auto"/>
            <w:noWrap/>
            <w:vAlign w:val="center"/>
            <w:hideMark/>
          </w:tcPr>
          <w:p w14:paraId="312005FE" w14:textId="5E0E22B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budowie każdego z wariantów (I, II, III) obwodnicy południowej Piotrkowa</w:t>
            </w:r>
          </w:p>
        </w:tc>
        <w:tc>
          <w:tcPr>
            <w:tcW w:w="5245" w:type="dxa"/>
            <w:tcBorders>
              <w:top w:val="nil"/>
              <w:left w:val="nil"/>
              <w:bottom w:val="single" w:sz="4" w:space="0" w:color="auto"/>
              <w:right w:val="single" w:sz="4" w:space="0" w:color="auto"/>
            </w:tcBorders>
            <w:shd w:val="clear" w:color="auto" w:fill="auto"/>
            <w:noWrap/>
            <w:vAlign w:val="center"/>
            <w:hideMark/>
          </w:tcPr>
          <w:p w14:paraId="3492ABD4" w14:textId="0E0D3B76"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79D6B39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CB47DF3" w14:textId="2CAEDFA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916093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75EFCF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471</w:t>
            </w:r>
          </w:p>
        </w:tc>
        <w:tc>
          <w:tcPr>
            <w:tcW w:w="9072" w:type="dxa"/>
            <w:tcBorders>
              <w:top w:val="nil"/>
              <w:left w:val="nil"/>
              <w:bottom w:val="single" w:sz="4" w:space="0" w:color="auto"/>
              <w:right w:val="single" w:sz="4" w:space="0" w:color="auto"/>
            </w:tcBorders>
            <w:shd w:val="clear" w:color="auto" w:fill="auto"/>
            <w:noWrap/>
            <w:vAlign w:val="center"/>
            <w:hideMark/>
          </w:tcPr>
          <w:p w14:paraId="121B93D5" w14:textId="5F563D4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7030ED9" w14:textId="4BC6F5F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B5D64B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ED77B4" w14:textId="2AD5E41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CC311A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D6C27C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472</w:t>
            </w:r>
          </w:p>
        </w:tc>
        <w:tc>
          <w:tcPr>
            <w:tcW w:w="9072" w:type="dxa"/>
            <w:tcBorders>
              <w:top w:val="nil"/>
              <w:left w:val="nil"/>
              <w:bottom w:val="single" w:sz="4" w:space="0" w:color="auto"/>
              <w:right w:val="single" w:sz="4" w:space="0" w:color="auto"/>
            </w:tcBorders>
            <w:shd w:val="clear" w:color="auto" w:fill="auto"/>
            <w:noWrap/>
            <w:vAlign w:val="center"/>
            <w:hideMark/>
          </w:tcPr>
          <w:p w14:paraId="593E9186" w14:textId="0A79266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0619D2B" w14:textId="6A9BE90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BD74C2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D90F2E6" w14:textId="7A484F0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678CF1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2894B6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473</w:t>
            </w:r>
          </w:p>
        </w:tc>
        <w:tc>
          <w:tcPr>
            <w:tcW w:w="9072" w:type="dxa"/>
            <w:tcBorders>
              <w:top w:val="nil"/>
              <w:left w:val="nil"/>
              <w:bottom w:val="single" w:sz="4" w:space="0" w:color="auto"/>
              <w:right w:val="single" w:sz="4" w:space="0" w:color="auto"/>
            </w:tcBorders>
            <w:shd w:val="clear" w:color="auto" w:fill="auto"/>
            <w:noWrap/>
            <w:vAlign w:val="center"/>
            <w:hideMark/>
          </w:tcPr>
          <w:p w14:paraId="281E5B14" w14:textId="64C423C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F98CBA2" w14:textId="430C4E9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3C8D6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ADE8AA0" w14:textId="4A30576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BBD2D3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3ACF98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474</w:t>
            </w:r>
          </w:p>
        </w:tc>
        <w:tc>
          <w:tcPr>
            <w:tcW w:w="9072" w:type="dxa"/>
            <w:tcBorders>
              <w:top w:val="nil"/>
              <w:left w:val="nil"/>
              <w:bottom w:val="single" w:sz="4" w:space="0" w:color="auto"/>
              <w:right w:val="single" w:sz="4" w:space="0" w:color="auto"/>
            </w:tcBorders>
            <w:shd w:val="clear" w:color="auto" w:fill="auto"/>
            <w:noWrap/>
            <w:vAlign w:val="center"/>
            <w:hideMark/>
          </w:tcPr>
          <w:p w14:paraId="5DED598D" w14:textId="539E412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5916830" w14:textId="3B9665C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656DDD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D896A3B" w14:textId="13CC8A0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309877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37C009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475</w:t>
            </w:r>
          </w:p>
        </w:tc>
        <w:tc>
          <w:tcPr>
            <w:tcW w:w="9072" w:type="dxa"/>
            <w:tcBorders>
              <w:top w:val="nil"/>
              <w:left w:val="nil"/>
              <w:bottom w:val="single" w:sz="4" w:space="0" w:color="auto"/>
              <w:right w:val="single" w:sz="4" w:space="0" w:color="auto"/>
            </w:tcBorders>
            <w:shd w:val="clear" w:color="auto" w:fill="auto"/>
            <w:noWrap/>
            <w:vAlign w:val="center"/>
            <w:hideMark/>
          </w:tcPr>
          <w:p w14:paraId="772EFBB0" w14:textId="793601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07A8B8B" w14:textId="28D8ABA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848300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4678942" w14:textId="1B3DEF7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3A9081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F9E959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476</w:t>
            </w:r>
          </w:p>
        </w:tc>
        <w:tc>
          <w:tcPr>
            <w:tcW w:w="9072" w:type="dxa"/>
            <w:tcBorders>
              <w:top w:val="nil"/>
              <w:left w:val="nil"/>
              <w:bottom w:val="single" w:sz="4" w:space="0" w:color="auto"/>
              <w:right w:val="single" w:sz="4" w:space="0" w:color="auto"/>
            </w:tcBorders>
            <w:shd w:val="clear" w:color="auto" w:fill="auto"/>
            <w:noWrap/>
            <w:vAlign w:val="center"/>
            <w:hideMark/>
          </w:tcPr>
          <w:p w14:paraId="11DD3532" w14:textId="27F1169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E4E7E40" w14:textId="3218CB9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44E5B3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D0DC0C4" w14:textId="7C469F5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40C8CB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6A8B2A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477</w:t>
            </w:r>
          </w:p>
        </w:tc>
        <w:tc>
          <w:tcPr>
            <w:tcW w:w="9072" w:type="dxa"/>
            <w:tcBorders>
              <w:top w:val="nil"/>
              <w:left w:val="nil"/>
              <w:bottom w:val="single" w:sz="4" w:space="0" w:color="auto"/>
              <w:right w:val="single" w:sz="4" w:space="0" w:color="auto"/>
            </w:tcBorders>
            <w:shd w:val="clear" w:color="auto" w:fill="auto"/>
            <w:noWrap/>
            <w:vAlign w:val="center"/>
            <w:hideMark/>
          </w:tcPr>
          <w:p w14:paraId="00DB599D" w14:textId="66FD040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A098970" w14:textId="3C5BBDB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AEA90B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3BF7C32" w14:textId="268B2D0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49EB60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07E25F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478</w:t>
            </w:r>
          </w:p>
        </w:tc>
        <w:tc>
          <w:tcPr>
            <w:tcW w:w="9072" w:type="dxa"/>
            <w:tcBorders>
              <w:top w:val="nil"/>
              <w:left w:val="nil"/>
              <w:bottom w:val="single" w:sz="4" w:space="0" w:color="auto"/>
              <w:right w:val="single" w:sz="4" w:space="0" w:color="auto"/>
            </w:tcBorders>
            <w:shd w:val="clear" w:color="auto" w:fill="auto"/>
            <w:noWrap/>
            <w:vAlign w:val="center"/>
            <w:hideMark/>
          </w:tcPr>
          <w:p w14:paraId="42832908" w14:textId="1391A5C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CC9E981" w14:textId="444ACA1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90FCC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1CDEDD" w14:textId="0438CEA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545EAA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7B9FA0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479</w:t>
            </w:r>
          </w:p>
        </w:tc>
        <w:tc>
          <w:tcPr>
            <w:tcW w:w="9072" w:type="dxa"/>
            <w:tcBorders>
              <w:top w:val="nil"/>
              <w:left w:val="nil"/>
              <w:bottom w:val="single" w:sz="4" w:space="0" w:color="auto"/>
              <w:right w:val="single" w:sz="4" w:space="0" w:color="auto"/>
            </w:tcBorders>
            <w:shd w:val="clear" w:color="auto" w:fill="auto"/>
            <w:noWrap/>
            <w:vAlign w:val="center"/>
            <w:hideMark/>
          </w:tcPr>
          <w:p w14:paraId="24BA471F" w14:textId="5592174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94742E9" w14:textId="125D53E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DDEA58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18137C9" w14:textId="2169BB3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264AF9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647808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480</w:t>
            </w:r>
          </w:p>
        </w:tc>
        <w:tc>
          <w:tcPr>
            <w:tcW w:w="9072" w:type="dxa"/>
            <w:tcBorders>
              <w:top w:val="nil"/>
              <w:left w:val="nil"/>
              <w:bottom w:val="single" w:sz="4" w:space="0" w:color="auto"/>
              <w:right w:val="single" w:sz="4" w:space="0" w:color="auto"/>
            </w:tcBorders>
            <w:shd w:val="clear" w:color="auto" w:fill="auto"/>
            <w:noWrap/>
            <w:vAlign w:val="center"/>
            <w:hideMark/>
          </w:tcPr>
          <w:p w14:paraId="7019900E" w14:textId="6093603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FB855F6" w14:textId="703EDF3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DC66EF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09D020E" w14:textId="3706962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63497F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BB24D1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481</w:t>
            </w:r>
          </w:p>
        </w:tc>
        <w:tc>
          <w:tcPr>
            <w:tcW w:w="9072" w:type="dxa"/>
            <w:tcBorders>
              <w:top w:val="nil"/>
              <w:left w:val="nil"/>
              <w:bottom w:val="single" w:sz="4" w:space="0" w:color="auto"/>
              <w:right w:val="single" w:sz="4" w:space="0" w:color="auto"/>
            </w:tcBorders>
            <w:shd w:val="clear" w:color="auto" w:fill="auto"/>
            <w:noWrap/>
            <w:vAlign w:val="center"/>
            <w:hideMark/>
          </w:tcPr>
          <w:p w14:paraId="12453006" w14:textId="10DF405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3500B88" w14:textId="12BB272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0D720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05810D" w14:textId="30DA5DA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18D36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B6495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482</w:t>
            </w:r>
          </w:p>
        </w:tc>
        <w:tc>
          <w:tcPr>
            <w:tcW w:w="9072" w:type="dxa"/>
            <w:tcBorders>
              <w:top w:val="nil"/>
              <w:left w:val="nil"/>
              <w:bottom w:val="single" w:sz="4" w:space="0" w:color="auto"/>
              <w:right w:val="single" w:sz="4" w:space="0" w:color="auto"/>
            </w:tcBorders>
            <w:shd w:val="clear" w:color="auto" w:fill="auto"/>
            <w:noWrap/>
            <w:vAlign w:val="center"/>
            <w:hideMark/>
          </w:tcPr>
          <w:p w14:paraId="3E29CAA2" w14:textId="5FB487C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44F6BE9" w14:textId="4447E95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5EBB9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F301816" w14:textId="15CFC3B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9669AD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A73780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483</w:t>
            </w:r>
          </w:p>
        </w:tc>
        <w:tc>
          <w:tcPr>
            <w:tcW w:w="9072" w:type="dxa"/>
            <w:tcBorders>
              <w:top w:val="nil"/>
              <w:left w:val="nil"/>
              <w:bottom w:val="single" w:sz="4" w:space="0" w:color="auto"/>
              <w:right w:val="single" w:sz="4" w:space="0" w:color="auto"/>
            </w:tcBorders>
            <w:shd w:val="clear" w:color="auto" w:fill="auto"/>
            <w:noWrap/>
            <w:vAlign w:val="center"/>
            <w:hideMark/>
          </w:tcPr>
          <w:p w14:paraId="6AD07B4F" w14:textId="2BC990E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B178394" w14:textId="5E9408C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01FA49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FA67A2" w14:textId="702207E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A7D66B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04E7CD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484</w:t>
            </w:r>
          </w:p>
        </w:tc>
        <w:tc>
          <w:tcPr>
            <w:tcW w:w="9072" w:type="dxa"/>
            <w:tcBorders>
              <w:top w:val="nil"/>
              <w:left w:val="nil"/>
              <w:bottom w:val="single" w:sz="4" w:space="0" w:color="auto"/>
              <w:right w:val="single" w:sz="4" w:space="0" w:color="auto"/>
            </w:tcBorders>
            <w:shd w:val="clear" w:color="auto" w:fill="auto"/>
            <w:noWrap/>
            <w:vAlign w:val="center"/>
            <w:hideMark/>
          </w:tcPr>
          <w:p w14:paraId="5E1875C2" w14:textId="6EC966F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B6A8704" w14:textId="6495C63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0CA901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607F637" w14:textId="60E206B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888A8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7D9251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485</w:t>
            </w:r>
          </w:p>
        </w:tc>
        <w:tc>
          <w:tcPr>
            <w:tcW w:w="9072" w:type="dxa"/>
            <w:tcBorders>
              <w:top w:val="nil"/>
              <w:left w:val="nil"/>
              <w:bottom w:val="single" w:sz="4" w:space="0" w:color="auto"/>
              <w:right w:val="single" w:sz="4" w:space="0" w:color="auto"/>
            </w:tcBorders>
            <w:shd w:val="clear" w:color="auto" w:fill="auto"/>
            <w:noWrap/>
            <w:vAlign w:val="center"/>
            <w:hideMark/>
          </w:tcPr>
          <w:p w14:paraId="40708AD8" w14:textId="3F807C5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88B4FBE" w14:textId="5A28996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37F0C9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C137551" w14:textId="62921F7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B60962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E38332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486</w:t>
            </w:r>
          </w:p>
        </w:tc>
        <w:tc>
          <w:tcPr>
            <w:tcW w:w="9072" w:type="dxa"/>
            <w:tcBorders>
              <w:top w:val="nil"/>
              <w:left w:val="nil"/>
              <w:bottom w:val="single" w:sz="4" w:space="0" w:color="auto"/>
              <w:right w:val="single" w:sz="4" w:space="0" w:color="auto"/>
            </w:tcBorders>
            <w:shd w:val="clear" w:color="auto" w:fill="auto"/>
            <w:noWrap/>
            <w:vAlign w:val="center"/>
            <w:hideMark/>
          </w:tcPr>
          <w:p w14:paraId="1D0FBA56" w14:textId="3F2E97E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F6C342E" w14:textId="1ACD2B2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51AB8B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D2DA6B1" w14:textId="4BFCA59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C6C71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36D962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487</w:t>
            </w:r>
          </w:p>
        </w:tc>
        <w:tc>
          <w:tcPr>
            <w:tcW w:w="9072" w:type="dxa"/>
            <w:tcBorders>
              <w:top w:val="nil"/>
              <w:left w:val="nil"/>
              <w:bottom w:val="single" w:sz="4" w:space="0" w:color="auto"/>
              <w:right w:val="single" w:sz="4" w:space="0" w:color="auto"/>
            </w:tcBorders>
            <w:shd w:val="clear" w:color="auto" w:fill="auto"/>
            <w:noWrap/>
            <w:vAlign w:val="center"/>
            <w:hideMark/>
          </w:tcPr>
          <w:p w14:paraId="5E257E47" w14:textId="7987512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F6A4128" w14:textId="3668B34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A5293C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CFC9AAE" w14:textId="69B33B9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3036B3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1CFF0C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488</w:t>
            </w:r>
          </w:p>
        </w:tc>
        <w:tc>
          <w:tcPr>
            <w:tcW w:w="9072" w:type="dxa"/>
            <w:tcBorders>
              <w:top w:val="nil"/>
              <w:left w:val="nil"/>
              <w:bottom w:val="single" w:sz="4" w:space="0" w:color="auto"/>
              <w:right w:val="single" w:sz="4" w:space="0" w:color="auto"/>
            </w:tcBorders>
            <w:shd w:val="clear" w:color="auto" w:fill="auto"/>
            <w:noWrap/>
            <w:vAlign w:val="center"/>
            <w:hideMark/>
          </w:tcPr>
          <w:p w14:paraId="0154EA13" w14:textId="5740971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1A47DF8" w14:textId="1C0290B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E816D3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648697C" w14:textId="2976631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81B214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535D34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489</w:t>
            </w:r>
          </w:p>
        </w:tc>
        <w:tc>
          <w:tcPr>
            <w:tcW w:w="9072" w:type="dxa"/>
            <w:tcBorders>
              <w:top w:val="nil"/>
              <w:left w:val="nil"/>
              <w:bottom w:val="single" w:sz="4" w:space="0" w:color="auto"/>
              <w:right w:val="single" w:sz="4" w:space="0" w:color="auto"/>
            </w:tcBorders>
            <w:shd w:val="clear" w:color="auto" w:fill="auto"/>
            <w:noWrap/>
            <w:vAlign w:val="center"/>
            <w:hideMark/>
          </w:tcPr>
          <w:p w14:paraId="5CF7DB75" w14:textId="63F10C1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BAAF0F8" w14:textId="3DC371E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7EB2F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81F183" w14:textId="0DF6300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DC5B14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3D98AC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490</w:t>
            </w:r>
          </w:p>
        </w:tc>
        <w:tc>
          <w:tcPr>
            <w:tcW w:w="9072" w:type="dxa"/>
            <w:tcBorders>
              <w:top w:val="nil"/>
              <w:left w:val="nil"/>
              <w:bottom w:val="single" w:sz="4" w:space="0" w:color="auto"/>
              <w:right w:val="single" w:sz="4" w:space="0" w:color="auto"/>
            </w:tcBorders>
            <w:shd w:val="clear" w:color="auto" w:fill="auto"/>
            <w:noWrap/>
            <w:vAlign w:val="center"/>
            <w:hideMark/>
          </w:tcPr>
          <w:p w14:paraId="4BAD94D0" w14:textId="3168E9A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D32C2F5" w14:textId="389DF08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F6E113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C972726" w14:textId="1E20954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DB7337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2DB2E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491</w:t>
            </w:r>
          </w:p>
        </w:tc>
        <w:tc>
          <w:tcPr>
            <w:tcW w:w="9072" w:type="dxa"/>
            <w:tcBorders>
              <w:top w:val="nil"/>
              <w:left w:val="nil"/>
              <w:bottom w:val="single" w:sz="4" w:space="0" w:color="auto"/>
              <w:right w:val="single" w:sz="4" w:space="0" w:color="auto"/>
            </w:tcBorders>
            <w:shd w:val="clear" w:color="auto" w:fill="auto"/>
            <w:noWrap/>
            <w:vAlign w:val="center"/>
            <w:hideMark/>
          </w:tcPr>
          <w:p w14:paraId="1835FD4D" w14:textId="20D880B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A43264C" w14:textId="630A92E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D211BB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A30D062" w14:textId="27B2EC9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D6A13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83D48D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492</w:t>
            </w:r>
          </w:p>
        </w:tc>
        <w:tc>
          <w:tcPr>
            <w:tcW w:w="9072" w:type="dxa"/>
            <w:tcBorders>
              <w:top w:val="nil"/>
              <w:left w:val="nil"/>
              <w:bottom w:val="single" w:sz="4" w:space="0" w:color="auto"/>
              <w:right w:val="single" w:sz="4" w:space="0" w:color="auto"/>
            </w:tcBorders>
            <w:shd w:val="clear" w:color="auto" w:fill="auto"/>
            <w:noWrap/>
            <w:vAlign w:val="center"/>
            <w:hideMark/>
          </w:tcPr>
          <w:p w14:paraId="52207BBB" w14:textId="2CCEA62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337990A" w14:textId="162BC8B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6F6E1E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8447F5C" w14:textId="28C0804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733DC4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2F4C9E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493</w:t>
            </w:r>
          </w:p>
        </w:tc>
        <w:tc>
          <w:tcPr>
            <w:tcW w:w="9072" w:type="dxa"/>
            <w:tcBorders>
              <w:top w:val="nil"/>
              <w:left w:val="nil"/>
              <w:bottom w:val="single" w:sz="4" w:space="0" w:color="auto"/>
              <w:right w:val="single" w:sz="4" w:space="0" w:color="auto"/>
            </w:tcBorders>
            <w:shd w:val="clear" w:color="auto" w:fill="auto"/>
            <w:noWrap/>
            <w:vAlign w:val="center"/>
            <w:hideMark/>
          </w:tcPr>
          <w:p w14:paraId="73F2587D" w14:textId="0EC9E0F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339AEBE" w14:textId="7C06158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6F1884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B0558FE" w14:textId="1074F84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FA6713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B960E4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494</w:t>
            </w:r>
          </w:p>
        </w:tc>
        <w:tc>
          <w:tcPr>
            <w:tcW w:w="9072" w:type="dxa"/>
            <w:tcBorders>
              <w:top w:val="nil"/>
              <w:left w:val="nil"/>
              <w:bottom w:val="single" w:sz="4" w:space="0" w:color="auto"/>
              <w:right w:val="single" w:sz="4" w:space="0" w:color="auto"/>
            </w:tcBorders>
            <w:shd w:val="clear" w:color="auto" w:fill="auto"/>
            <w:noWrap/>
            <w:vAlign w:val="center"/>
            <w:hideMark/>
          </w:tcPr>
          <w:p w14:paraId="46AF3B2C" w14:textId="6EA64C6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w:t>
            </w:r>
            <w:r w:rsidR="00CC55F5">
              <w:rPr>
                <w:rFonts w:ascii="Calibri" w:eastAsia="Times New Roman" w:hAnsi="Calibri" w:cs="Calibri"/>
                <w:color w:val="000000"/>
                <w:kern w:val="0"/>
                <w:lang w:eastAsia="pl-PL"/>
                <w14:ligatures w14:val="none"/>
              </w:rPr>
              <w:t>r</w:t>
            </w:r>
            <w:r w:rsidRPr="005500B9">
              <w:rPr>
                <w:rFonts w:ascii="Calibri" w:eastAsia="Times New Roman" w:hAnsi="Calibri" w:cs="Calibri"/>
                <w:color w:val="000000"/>
                <w:kern w:val="0"/>
                <w:lang w:eastAsia="pl-PL"/>
                <w14:ligatures w14:val="none"/>
              </w:rPr>
              <w:t>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B7DDE6D" w14:textId="72653E4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6CAD47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E459D0B" w14:textId="3112905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58AABD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F52D42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495</w:t>
            </w:r>
          </w:p>
        </w:tc>
        <w:tc>
          <w:tcPr>
            <w:tcW w:w="9072" w:type="dxa"/>
            <w:tcBorders>
              <w:top w:val="nil"/>
              <w:left w:val="nil"/>
              <w:bottom w:val="single" w:sz="4" w:space="0" w:color="auto"/>
              <w:right w:val="single" w:sz="4" w:space="0" w:color="auto"/>
            </w:tcBorders>
            <w:shd w:val="clear" w:color="auto" w:fill="auto"/>
            <w:noWrap/>
            <w:vAlign w:val="center"/>
            <w:hideMark/>
          </w:tcPr>
          <w:p w14:paraId="07A1AF6B" w14:textId="7CCE87E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0D347C7" w14:textId="3037568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475881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BF1C7CC" w14:textId="56006B5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3443F1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3EFED1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496</w:t>
            </w:r>
          </w:p>
        </w:tc>
        <w:tc>
          <w:tcPr>
            <w:tcW w:w="9072" w:type="dxa"/>
            <w:tcBorders>
              <w:top w:val="nil"/>
              <w:left w:val="nil"/>
              <w:bottom w:val="single" w:sz="4" w:space="0" w:color="auto"/>
              <w:right w:val="single" w:sz="4" w:space="0" w:color="auto"/>
            </w:tcBorders>
            <w:shd w:val="clear" w:color="auto" w:fill="auto"/>
            <w:noWrap/>
            <w:vAlign w:val="center"/>
            <w:hideMark/>
          </w:tcPr>
          <w:p w14:paraId="266760DA" w14:textId="7FCB7FF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w:t>
            </w:r>
            <w:r w:rsidR="00CC55F5">
              <w:rPr>
                <w:rFonts w:ascii="Calibri" w:eastAsia="Times New Roman" w:hAnsi="Calibri" w:cs="Calibri"/>
                <w:color w:val="000000"/>
                <w:kern w:val="0"/>
                <w:lang w:eastAsia="pl-PL"/>
                <w14:ligatures w14:val="none"/>
              </w:rPr>
              <w:t>r</w:t>
            </w:r>
            <w:r w:rsidRPr="005500B9">
              <w:rPr>
                <w:rFonts w:ascii="Calibri" w:eastAsia="Times New Roman" w:hAnsi="Calibri" w:cs="Calibri"/>
                <w:color w:val="000000"/>
                <w:kern w:val="0"/>
                <w:lang w:eastAsia="pl-PL"/>
                <w14:ligatures w14:val="none"/>
              </w:rPr>
              <w:t>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6FB4856" w14:textId="6922B5B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112ED7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E2D19D1" w14:textId="73A1B71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6F2C72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C3633B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497</w:t>
            </w:r>
          </w:p>
        </w:tc>
        <w:tc>
          <w:tcPr>
            <w:tcW w:w="9072" w:type="dxa"/>
            <w:tcBorders>
              <w:top w:val="nil"/>
              <w:left w:val="nil"/>
              <w:bottom w:val="single" w:sz="4" w:space="0" w:color="auto"/>
              <w:right w:val="single" w:sz="4" w:space="0" w:color="auto"/>
            </w:tcBorders>
            <w:shd w:val="clear" w:color="auto" w:fill="auto"/>
            <w:noWrap/>
            <w:vAlign w:val="center"/>
            <w:hideMark/>
          </w:tcPr>
          <w:p w14:paraId="766B012B" w14:textId="5B27082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218D1F9" w14:textId="1DF910F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D3C00F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1FDF6D2" w14:textId="770CD56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51F89C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CDCFF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498</w:t>
            </w:r>
          </w:p>
        </w:tc>
        <w:tc>
          <w:tcPr>
            <w:tcW w:w="9072" w:type="dxa"/>
            <w:tcBorders>
              <w:top w:val="nil"/>
              <w:left w:val="nil"/>
              <w:bottom w:val="single" w:sz="4" w:space="0" w:color="auto"/>
              <w:right w:val="single" w:sz="4" w:space="0" w:color="auto"/>
            </w:tcBorders>
            <w:shd w:val="clear" w:color="auto" w:fill="auto"/>
            <w:noWrap/>
            <w:vAlign w:val="center"/>
            <w:hideMark/>
          </w:tcPr>
          <w:p w14:paraId="44AF4F08" w14:textId="70E4FA8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w:t>
            </w:r>
            <w:r w:rsidR="00CC55F5">
              <w:rPr>
                <w:rFonts w:ascii="Calibri" w:eastAsia="Times New Roman" w:hAnsi="Calibri" w:cs="Calibri"/>
                <w:color w:val="000000"/>
                <w:kern w:val="0"/>
                <w:lang w:eastAsia="pl-PL"/>
                <w14:ligatures w14:val="none"/>
              </w:rPr>
              <w:t>k</w:t>
            </w:r>
            <w:r w:rsidRPr="005500B9">
              <w:rPr>
                <w:rFonts w:ascii="Calibri" w:eastAsia="Times New Roman" w:hAnsi="Calibri" w:cs="Calibri"/>
                <w:color w:val="000000"/>
                <w:kern w:val="0"/>
                <w:lang w:eastAsia="pl-PL"/>
                <w14:ligatures w14:val="none"/>
              </w:rPr>
              <w:t>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477B0C3" w14:textId="4264C6E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EC4EDE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3E862B4" w14:textId="2F2FAC7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62D9DD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F570D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499</w:t>
            </w:r>
          </w:p>
        </w:tc>
        <w:tc>
          <w:tcPr>
            <w:tcW w:w="9072" w:type="dxa"/>
            <w:tcBorders>
              <w:top w:val="nil"/>
              <w:left w:val="nil"/>
              <w:bottom w:val="single" w:sz="4" w:space="0" w:color="auto"/>
              <w:right w:val="single" w:sz="4" w:space="0" w:color="auto"/>
            </w:tcBorders>
            <w:shd w:val="clear" w:color="auto" w:fill="auto"/>
            <w:noWrap/>
            <w:vAlign w:val="center"/>
            <w:hideMark/>
          </w:tcPr>
          <w:p w14:paraId="03F6778B" w14:textId="1B6C47F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154D302" w14:textId="52F91B1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E2FC07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8F6FBFB" w14:textId="399024F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E754DF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F0DB3F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500</w:t>
            </w:r>
          </w:p>
        </w:tc>
        <w:tc>
          <w:tcPr>
            <w:tcW w:w="9072" w:type="dxa"/>
            <w:tcBorders>
              <w:top w:val="nil"/>
              <w:left w:val="nil"/>
              <w:bottom w:val="single" w:sz="4" w:space="0" w:color="auto"/>
              <w:right w:val="single" w:sz="4" w:space="0" w:color="auto"/>
            </w:tcBorders>
            <w:shd w:val="clear" w:color="auto" w:fill="auto"/>
            <w:noWrap/>
            <w:vAlign w:val="center"/>
            <w:hideMark/>
          </w:tcPr>
          <w:p w14:paraId="3BBD3F81" w14:textId="0A0EA6F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63A039D" w14:textId="69E787C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AA9906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61493C2" w14:textId="72519C6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B4DB03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53E054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501</w:t>
            </w:r>
          </w:p>
        </w:tc>
        <w:tc>
          <w:tcPr>
            <w:tcW w:w="9072" w:type="dxa"/>
            <w:tcBorders>
              <w:top w:val="nil"/>
              <w:left w:val="nil"/>
              <w:bottom w:val="single" w:sz="4" w:space="0" w:color="auto"/>
              <w:right w:val="single" w:sz="4" w:space="0" w:color="auto"/>
            </w:tcBorders>
            <w:shd w:val="clear" w:color="auto" w:fill="auto"/>
            <w:noWrap/>
            <w:vAlign w:val="center"/>
            <w:hideMark/>
          </w:tcPr>
          <w:p w14:paraId="375D663C" w14:textId="6F281F2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527E5CA" w14:textId="3FEA594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6A72FA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6DB04A3" w14:textId="1C702A2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DEAD63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E6D0C8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502</w:t>
            </w:r>
          </w:p>
        </w:tc>
        <w:tc>
          <w:tcPr>
            <w:tcW w:w="9072" w:type="dxa"/>
            <w:tcBorders>
              <w:top w:val="nil"/>
              <w:left w:val="nil"/>
              <w:bottom w:val="single" w:sz="4" w:space="0" w:color="auto"/>
              <w:right w:val="single" w:sz="4" w:space="0" w:color="auto"/>
            </w:tcBorders>
            <w:shd w:val="clear" w:color="auto" w:fill="auto"/>
            <w:noWrap/>
            <w:vAlign w:val="center"/>
            <w:hideMark/>
          </w:tcPr>
          <w:p w14:paraId="4885C6B8" w14:textId="713F272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F256579" w14:textId="160DCB7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8B2AA9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9488389" w14:textId="2A43A85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C9B88A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528E5B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503</w:t>
            </w:r>
          </w:p>
        </w:tc>
        <w:tc>
          <w:tcPr>
            <w:tcW w:w="9072" w:type="dxa"/>
            <w:tcBorders>
              <w:top w:val="nil"/>
              <w:left w:val="nil"/>
              <w:bottom w:val="single" w:sz="4" w:space="0" w:color="auto"/>
              <w:right w:val="single" w:sz="4" w:space="0" w:color="auto"/>
            </w:tcBorders>
            <w:shd w:val="clear" w:color="auto" w:fill="auto"/>
            <w:noWrap/>
            <w:vAlign w:val="center"/>
            <w:hideMark/>
          </w:tcPr>
          <w:p w14:paraId="5D010F8B" w14:textId="1ECEE2A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CBE2995" w14:textId="009ED59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64DE3A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524B75F" w14:textId="687511F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378481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5D68A5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504</w:t>
            </w:r>
          </w:p>
        </w:tc>
        <w:tc>
          <w:tcPr>
            <w:tcW w:w="9072" w:type="dxa"/>
            <w:tcBorders>
              <w:top w:val="nil"/>
              <w:left w:val="nil"/>
              <w:bottom w:val="single" w:sz="4" w:space="0" w:color="auto"/>
              <w:right w:val="single" w:sz="4" w:space="0" w:color="auto"/>
            </w:tcBorders>
            <w:shd w:val="clear" w:color="auto" w:fill="auto"/>
            <w:noWrap/>
            <w:vAlign w:val="center"/>
            <w:hideMark/>
          </w:tcPr>
          <w:p w14:paraId="52872338" w14:textId="01DA23D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55F0AD7" w14:textId="6E3E2FB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A2F985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EF54C2E" w14:textId="62B8F9E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435928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87384B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505</w:t>
            </w:r>
          </w:p>
        </w:tc>
        <w:tc>
          <w:tcPr>
            <w:tcW w:w="9072" w:type="dxa"/>
            <w:tcBorders>
              <w:top w:val="nil"/>
              <w:left w:val="nil"/>
              <w:bottom w:val="single" w:sz="4" w:space="0" w:color="auto"/>
              <w:right w:val="single" w:sz="4" w:space="0" w:color="auto"/>
            </w:tcBorders>
            <w:shd w:val="clear" w:color="auto" w:fill="auto"/>
            <w:noWrap/>
            <w:vAlign w:val="center"/>
            <w:hideMark/>
          </w:tcPr>
          <w:p w14:paraId="02B6FD7B" w14:textId="289ED78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127168C" w14:textId="6D59353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398E1E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B1F8B72" w14:textId="125C693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E062A4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642C6C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506</w:t>
            </w:r>
          </w:p>
        </w:tc>
        <w:tc>
          <w:tcPr>
            <w:tcW w:w="9072" w:type="dxa"/>
            <w:tcBorders>
              <w:top w:val="nil"/>
              <w:left w:val="nil"/>
              <w:bottom w:val="single" w:sz="4" w:space="0" w:color="auto"/>
              <w:right w:val="single" w:sz="4" w:space="0" w:color="auto"/>
            </w:tcBorders>
            <w:shd w:val="clear" w:color="auto" w:fill="auto"/>
            <w:noWrap/>
            <w:vAlign w:val="center"/>
            <w:hideMark/>
          </w:tcPr>
          <w:p w14:paraId="4AD02DDC" w14:textId="70BE8A9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F7C36E7" w14:textId="7E3C0C0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B52F78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F01944" w14:textId="60A5A40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BDB62E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D8FF6A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507</w:t>
            </w:r>
          </w:p>
        </w:tc>
        <w:tc>
          <w:tcPr>
            <w:tcW w:w="9072" w:type="dxa"/>
            <w:tcBorders>
              <w:top w:val="nil"/>
              <w:left w:val="nil"/>
              <w:bottom w:val="single" w:sz="4" w:space="0" w:color="auto"/>
              <w:right w:val="single" w:sz="4" w:space="0" w:color="auto"/>
            </w:tcBorders>
            <w:shd w:val="clear" w:color="auto" w:fill="auto"/>
            <w:noWrap/>
            <w:vAlign w:val="center"/>
            <w:hideMark/>
          </w:tcPr>
          <w:p w14:paraId="66F71660" w14:textId="58D7B71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0223E50" w14:textId="4D93ACB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CBD49F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CA9C4E" w14:textId="3554C29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C77772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A6E40D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508</w:t>
            </w:r>
          </w:p>
        </w:tc>
        <w:tc>
          <w:tcPr>
            <w:tcW w:w="9072" w:type="dxa"/>
            <w:tcBorders>
              <w:top w:val="nil"/>
              <w:left w:val="nil"/>
              <w:bottom w:val="single" w:sz="4" w:space="0" w:color="auto"/>
              <w:right w:val="single" w:sz="4" w:space="0" w:color="auto"/>
            </w:tcBorders>
            <w:shd w:val="clear" w:color="auto" w:fill="auto"/>
            <w:noWrap/>
            <w:vAlign w:val="center"/>
            <w:hideMark/>
          </w:tcPr>
          <w:p w14:paraId="02B93FF0" w14:textId="6696FCE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7D67B89" w14:textId="0FB9EED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A4DE3B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92646D0" w14:textId="6B0CEC6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06138C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E22C19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509</w:t>
            </w:r>
          </w:p>
        </w:tc>
        <w:tc>
          <w:tcPr>
            <w:tcW w:w="9072" w:type="dxa"/>
            <w:tcBorders>
              <w:top w:val="nil"/>
              <w:left w:val="nil"/>
              <w:bottom w:val="single" w:sz="4" w:space="0" w:color="auto"/>
              <w:right w:val="single" w:sz="4" w:space="0" w:color="auto"/>
            </w:tcBorders>
            <w:shd w:val="clear" w:color="auto" w:fill="auto"/>
            <w:noWrap/>
            <w:vAlign w:val="center"/>
            <w:hideMark/>
          </w:tcPr>
          <w:p w14:paraId="766AE246" w14:textId="4970780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D779EBF" w14:textId="69D6D32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112076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BB2407F" w14:textId="716FA35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870A8C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CCB1E2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510</w:t>
            </w:r>
          </w:p>
        </w:tc>
        <w:tc>
          <w:tcPr>
            <w:tcW w:w="9072" w:type="dxa"/>
            <w:tcBorders>
              <w:top w:val="nil"/>
              <w:left w:val="nil"/>
              <w:bottom w:val="single" w:sz="4" w:space="0" w:color="auto"/>
              <w:right w:val="single" w:sz="4" w:space="0" w:color="auto"/>
            </w:tcBorders>
            <w:shd w:val="clear" w:color="auto" w:fill="auto"/>
            <w:noWrap/>
            <w:vAlign w:val="center"/>
            <w:hideMark/>
          </w:tcPr>
          <w:p w14:paraId="67518AEC" w14:textId="7AB90C5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E4B7320" w14:textId="62D9F31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F8C61F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7977501" w14:textId="5E503D2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B007AC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507355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511</w:t>
            </w:r>
          </w:p>
        </w:tc>
        <w:tc>
          <w:tcPr>
            <w:tcW w:w="9072" w:type="dxa"/>
            <w:tcBorders>
              <w:top w:val="nil"/>
              <w:left w:val="nil"/>
              <w:bottom w:val="single" w:sz="4" w:space="0" w:color="auto"/>
              <w:right w:val="single" w:sz="4" w:space="0" w:color="auto"/>
            </w:tcBorders>
            <w:shd w:val="clear" w:color="auto" w:fill="auto"/>
            <w:noWrap/>
            <w:vAlign w:val="center"/>
            <w:hideMark/>
          </w:tcPr>
          <w:p w14:paraId="6096A8D7" w14:textId="281B4C1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ED83692" w14:textId="4746118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7B2393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B48981E" w14:textId="661B292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232377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C733A3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512</w:t>
            </w:r>
          </w:p>
        </w:tc>
        <w:tc>
          <w:tcPr>
            <w:tcW w:w="9072" w:type="dxa"/>
            <w:tcBorders>
              <w:top w:val="nil"/>
              <w:left w:val="nil"/>
              <w:bottom w:val="single" w:sz="4" w:space="0" w:color="auto"/>
              <w:right w:val="single" w:sz="4" w:space="0" w:color="auto"/>
            </w:tcBorders>
            <w:shd w:val="clear" w:color="auto" w:fill="auto"/>
            <w:noWrap/>
            <w:vAlign w:val="center"/>
            <w:hideMark/>
          </w:tcPr>
          <w:p w14:paraId="6B8D884D" w14:textId="3A43943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FB2EBE2" w14:textId="3B06B77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E1004F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79B0C43" w14:textId="0BB8A16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4ABEB0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B87856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513</w:t>
            </w:r>
          </w:p>
        </w:tc>
        <w:tc>
          <w:tcPr>
            <w:tcW w:w="9072" w:type="dxa"/>
            <w:tcBorders>
              <w:top w:val="nil"/>
              <w:left w:val="nil"/>
              <w:bottom w:val="single" w:sz="4" w:space="0" w:color="auto"/>
              <w:right w:val="single" w:sz="4" w:space="0" w:color="auto"/>
            </w:tcBorders>
            <w:shd w:val="clear" w:color="auto" w:fill="auto"/>
            <w:noWrap/>
            <w:vAlign w:val="center"/>
            <w:hideMark/>
          </w:tcPr>
          <w:p w14:paraId="1914EBAD" w14:textId="4D9A6EE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2A2150D" w14:textId="4514B21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F0E7F5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A374055" w14:textId="4601667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5E653F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2641F7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514</w:t>
            </w:r>
          </w:p>
        </w:tc>
        <w:tc>
          <w:tcPr>
            <w:tcW w:w="9072" w:type="dxa"/>
            <w:tcBorders>
              <w:top w:val="nil"/>
              <w:left w:val="nil"/>
              <w:bottom w:val="single" w:sz="4" w:space="0" w:color="auto"/>
              <w:right w:val="single" w:sz="4" w:space="0" w:color="auto"/>
            </w:tcBorders>
            <w:shd w:val="clear" w:color="auto" w:fill="auto"/>
            <w:noWrap/>
            <w:vAlign w:val="center"/>
            <w:hideMark/>
          </w:tcPr>
          <w:p w14:paraId="761813B6" w14:textId="389D7B1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4B91426" w14:textId="3EC3AC1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B469FF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F7490DC" w14:textId="73AE645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BEEEC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02FF0F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515</w:t>
            </w:r>
          </w:p>
        </w:tc>
        <w:tc>
          <w:tcPr>
            <w:tcW w:w="9072" w:type="dxa"/>
            <w:tcBorders>
              <w:top w:val="nil"/>
              <w:left w:val="nil"/>
              <w:bottom w:val="single" w:sz="4" w:space="0" w:color="auto"/>
              <w:right w:val="single" w:sz="4" w:space="0" w:color="auto"/>
            </w:tcBorders>
            <w:shd w:val="clear" w:color="auto" w:fill="auto"/>
            <w:noWrap/>
            <w:vAlign w:val="center"/>
            <w:hideMark/>
          </w:tcPr>
          <w:p w14:paraId="2A3B0899" w14:textId="0C88262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5C58E27" w14:textId="044C6A5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6EB4D5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C025D38" w14:textId="0297AA6D"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04F397C"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4DA51E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516</w:t>
            </w:r>
          </w:p>
        </w:tc>
        <w:tc>
          <w:tcPr>
            <w:tcW w:w="9072" w:type="dxa"/>
            <w:tcBorders>
              <w:top w:val="nil"/>
              <w:left w:val="nil"/>
              <w:bottom w:val="single" w:sz="4" w:space="0" w:color="auto"/>
              <w:right w:val="single" w:sz="4" w:space="0" w:color="auto"/>
            </w:tcBorders>
            <w:shd w:val="clear" w:color="auto" w:fill="auto"/>
            <w:noWrap/>
            <w:vAlign w:val="center"/>
            <w:hideMark/>
          </w:tcPr>
          <w:p w14:paraId="56850B6B" w14:textId="0F71DAE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4913F56B" w14:textId="1DE6EE4B"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DBAD2C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334EC05" w14:textId="3F5063B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2F8AB94"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A5D105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517</w:t>
            </w:r>
          </w:p>
        </w:tc>
        <w:tc>
          <w:tcPr>
            <w:tcW w:w="9072" w:type="dxa"/>
            <w:tcBorders>
              <w:top w:val="nil"/>
              <w:left w:val="nil"/>
              <w:bottom w:val="single" w:sz="4" w:space="0" w:color="auto"/>
              <w:right w:val="single" w:sz="4" w:space="0" w:color="auto"/>
            </w:tcBorders>
            <w:shd w:val="clear" w:color="auto" w:fill="auto"/>
            <w:noWrap/>
            <w:vAlign w:val="center"/>
            <w:hideMark/>
          </w:tcPr>
          <w:p w14:paraId="1F484EE5" w14:textId="0A0E9E0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34075BA4" w14:textId="6DD23D80"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1953821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3B35CB7" w14:textId="358E3D1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2D1B2AD"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8DB111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518</w:t>
            </w:r>
          </w:p>
        </w:tc>
        <w:tc>
          <w:tcPr>
            <w:tcW w:w="9072" w:type="dxa"/>
            <w:tcBorders>
              <w:top w:val="nil"/>
              <w:left w:val="nil"/>
              <w:bottom w:val="single" w:sz="4" w:space="0" w:color="auto"/>
              <w:right w:val="single" w:sz="4" w:space="0" w:color="auto"/>
            </w:tcBorders>
            <w:shd w:val="clear" w:color="auto" w:fill="auto"/>
            <w:vAlign w:val="center"/>
            <w:hideMark/>
          </w:tcPr>
          <w:p w14:paraId="272BDF1A"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wariantom W1, W2 i W3.</w:t>
            </w:r>
            <w:r w:rsidRPr="005500B9">
              <w:rPr>
                <w:rFonts w:ascii="Calibri" w:eastAsia="Times New Roman" w:hAnsi="Calibri" w:cs="Calibri"/>
                <w:color w:val="000000"/>
                <w:kern w:val="0"/>
                <w:lang w:eastAsia="pl-PL"/>
                <w14:ligatures w14:val="none"/>
              </w:rPr>
              <w:br/>
              <w:t>Wariant W1 i W2 nie są obwodnicą, oddzielają od miasta ulicę Mazowiecką, należącą administracyjnie do Piotrkowa.</w:t>
            </w:r>
            <w:r w:rsidRPr="005500B9">
              <w:rPr>
                <w:rFonts w:ascii="Calibri" w:eastAsia="Times New Roman" w:hAnsi="Calibri" w:cs="Calibri"/>
                <w:color w:val="000000"/>
                <w:kern w:val="0"/>
                <w:lang w:eastAsia="pl-PL"/>
                <w14:ligatures w14:val="none"/>
              </w:rPr>
              <w:br/>
              <w:t>Wszystkie warianty przebiegają bardzo blisko zabudowań mieszkalnych, budowa drogi wymagała by wyburzeń nowopowstałych budynków.</w:t>
            </w:r>
          </w:p>
        </w:tc>
        <w:tc>
          <w:tcPr>
            <w:tcW w:w="5245" w:type="dxa"/>
            <w:tcBorders>
              <w:top w:val="nil"/>
              <w:left w:val="nil"/>
              <w:bottom w:val="single" w:sz="4" w:space="0" w:color="auto"/>
              <w:right w:val="single" w:sz="4" w:space="0" w:color="auto"/>
            </w:tcBorders>
            <w:shd w:val="clear" w:color="auto" w:fill="auto"/>
            <w:noWrap/>
            <w:vAlign w:val="center"/>
            <w:hideMark/>
          </w:tcPr>
          <w:p w14:paraId="591AABF4" w14:textId="2CCAF3FA"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6F43A2B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0C6B9C7" w14:textId="00FE760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A924AD"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1C0773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519</w:t>
            </w:r>
          </w:p>
        </w:tc>
        <w:tc>
          <w:tcPr>
            <w:tcW w:w="9072" w:type="dxa"/>
            <w:tcBorders>
              <w:top w:val="nil"/>
              <w:left w:val="nil"/>
              <w:bottom w:val="single" w:sz="4" w:space="0" w:color="auto"/>
              <w:right w:val="single" w:sz="4" w:space="0" w:color="auto"/>
            </w:tcBorders>
            <w:shd w:val="clear" w:color="auto" w:fill="auto"/>
            <w:vAlign w:val="center"/>
            <w:hideMark/>
          </w:tcPr>
          <w:p w14:paraId="3FA9F65C"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wariantom W1, W2 i W3.</w:t>
            </w:r>
            <w:r w:rsidRPr="005500B9">
              <w:rPr>
                <w:rFonts w:ascii="Calibri" w:eastAsia="Times New Roman" w:hAnsi="Calibri" w:cs="Calibri"/>
                <w:color w:val="000000"/>
                <w:kern w:val="0"/>
                <w:lang w:eastAsia="pl-PL"/>
                <w14:ligatures w14:val="none"/>
              </w:rPr>
              <w:br/>
              <w:t>Wariant W1 i W2 nie są obwodnicą, oddzielają od miasta ulicę Mazowiecką, należącą administracyjnie do Piotrkowa.</w:t>
            </w:r>
            <w:r w:rsidRPr="005500B9">
              <w:rPr>
                <w:rFonts w:ascii="Calibri" w:eastAsia="Times New Roman" w:hAnsi="Calibri" w:cs="Calibri"/>
                <w:color w:val="000000"/>
                <w:kern w:val="0"/>
                <w:lang w:eastAsia="pl-PL"/>
                <w14:ligatures w14:val="none"/>
              </w:rPr>
              <w:br/>
              <w:t>Wszystkie warianty przebiegają bardzo blisko zabudowań mieszkalnych, budowa drogi wymagała by wyburzeń nowopowstałych budynków.</w:t>
            </w:r>
          </w:p>
        </w:tc>
        <w:tc>
          <w:tcPr>
            <w:tcW w:w="5245" w:type="dxa"/>
            <w:tcBorders>
              <w:top w:val="nil"/>
              <w:left w:val="nil"/>
              <w:bottom w:val="single" w:sz="4" w:space="0" w:color="auto"/>
              <w:right w:val="single" w:sz="4" w:space="0" w:color="auto"/>
            </w:tcBorders>
            <w:shd w:val="clear" w:color="auto" w:fill="auto"/>
            <w:noWrap/>
            <w:vAlign w:val="center"/>
            <w:hideMark/>
          </w:tcPr>
          <w:p w14:paraId="765CF38C" w14:textId="3D025A22"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66F830A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A704F90" w14:textId="1E48ACA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6593C50"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0F0C0C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520</w:t>
            </w:r>
          </w:p>
        </w:tc>
        <w:tc>
          <w:tcPr>
            <w:tcW w:w="9072" w:type="dxa"/>
            <w:tcBorders>
              <w:top w:val="nil"/>
              <w:left w:val="nil"/>
              <w:bottom w:val="single" w:sz="4" w:space="0" w:color="auto"/>
              <w:right w:val="single" w:sz="4" w:space="0" w:color="auto"/>
            </w:tcBorders>
            <w:shd w:val="clear" w:color="auto" w:fill="auto"/>
            <w:vAlign w:val="center"/>
            <w:hideMark/>
          </w:tcPr>
          <w:p w14:paraId="5F1FD05B"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wariantom W1, W2 i W3. Wariant W1 i W2 nie są obwodnicą, oddzielają od miasta ulicę Mazowiecką, należącą</w:t>
            </w:r>
            <w:r w:rsidRPr="005500B9">
              <w:rPr>
                <w:rFonts w:ascii="Calibri" w:eastAsia="Times New Roman" w:hAnsi="Calibri" w:cs="Calibri"/>
                <w:color w:val="000000"/>
                <w:kern w:val="0"/>
                <w:lang w:eastAsia="pl-PL"/>
                <w14:ligatures w14:val="none"/>
              </w:rPr>
              <w:br/>
              <w:t>administracyjnie do Piotrkowa. Wszystkie warianty przebiegają bardzo blisko zabudowań mieszkalnych, budowa drogi wymagała by wyburzeń nowopowstałych budynków.</w:t>
            </w:r>
          </w:p>
        </w:tc>
        <w:tc>
          <w:tcPr>
            <w:tcW w:w="5245" w:type="dxa"/>
            <w:tcBorders>
              <w:top w:val="nil"/>
              <w:left w:val="nil"/>
              <w:bottom w:val="single" w:sz="4" w:space="0" w:color="auto"/>
              <w:right w:val="single" w:sz="4" w:space="0" w:color="auto"/>
            </w:tcBorders>
            <w:shd w:val="clear" w:color="auto" w:fill="auto"/>
            <w:noWrap/>
            <w:vAlign w:val="center"/>
            <w:hideMark/>
          </w:tcPr>
          <w:p w14:paraId="628912E4" w14:textId="65149A52"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FA69AE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59092B6" w14:textId="62712E3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FC41716"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6BADF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521</w:t>
            </w:r>
          </w:p>
        </w:tc>
        <w:tc>
          <w:tcPr>
            <w:tcW w:w="9072" w:type="dxa"/>
            <w:tcBorders>
              <w:top w:val="nil"/>
              <w:left w:val="nil"/>
              <w:bottom w:val="single" w:sz="4" w:space="0" w:color="auto"/>
              <w:right w:val="single" w:sz="4" w:space="0" w:color="auto"/>
            </w:tcBorders>
            <w:shd w:val="clear" w:color="auto" w:fill="auto"/>
            <w:vAlign w:val="center"/>
            <w:hideMark/>
          </w:tcPr>
          <w:p w14:paraId="05FEB674" w14:textId="5E2B94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przeciwko wariantom W1, W2 i W3.Wariant W1 i W2 nie są obwodnicą, oddzielają od miasta ulicę Mazowiecką, należącą administracyjnie do Piotrkowa.</w:t>
            </w:r>
            <w:r w:rsidR="00B16E8E">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Wszystkie warianty przebiegają bardzo blisko zabudowań mieszkalnych, budowa drogi wymagała by wyburzeń nowopowstałych budynków.</w:t>
            </w:r>
          </w:p>
        </w:tc>
        <w:tc>
          <w:tcPr>
            <w:tcW w:w="5245" w:type="dxa"/>
            <w:tcBorders>
              <w:top w:val="nil"/>
              <w:left w:val="nil"/>
              <w:bottom w:val="single" w:sz="4" w:space="0" w:color="auto"/>
              <w:right w:val="single" w:sz="4" w:space="0" w:color="auto"/>
            </w:tcBorders>
            <w:shd w:val="clear" w:color="auto" w:fill="auto"/>
            <w:noWrap/>
            <w:vAlign w:val="center"/>
            <w:hideMark/>
          </w:tcPr>
          <w:p w14:paraId="17AA3711" w14:textId="2B0668BE"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780F401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C1BC0E5" w14:textId="2FED116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C2319D5"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0B6979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522</w:t>
            </w:r>
          </w:p>
        </w:tc>
        <w:tc>
          <w:tcPr>
            <w:tcW w:w="9072" w:type="dxa"/>
            <w:tcBorders>
              <w:top w:val="nil"/>
              <w:left w:val="nil"/>
              <w:bottom w:val="single" w:sz="4" w:space="0" w:color="auto"/>
              <w:right w:val="single" w:sz="4" w:space="0" w:color="auto"/>
            </w:tcBorders>
            <w:shd w:val="clear" w:color="auto" w:fill="auto"/>
            <w:vAlign w:val="center"/>
            <w:hideMark/>
          </w:tcPr>
          <w:p w14:paraId="67E315BC" w14:textId="74B2437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budowanej obwodnicy z w Wariancie 1 z planami budowy farmy fotowoltaicznej. Podkreślenie nakładów finansowych poniesionych na inwestycję, aspektów finansowych, korzyści płynących z OZE oraz sprzeczności planów budowy obwodnicy z  polityką miasta, polityką światową oraz stratami dla miasta jak i spó</w:t>
            </w:r>
            <w:r w:rsidR="00B16E8E">
              <w:rPr>
                <w:rFonts w:ascii="Calibri" w:eastAsia="Times New Roman" w:hAnsi="Calibri" w:cs="Calibri"/>
                <w:color w:val="000000"/>
                <w:kern w:val="0"/>
                <w:lang w:eastAsia="pl-PL"/>
                <w14:ligatures w14:val="none"/>
              </w:rPr>
              <w:t>ł</w:t>
            </w:r>
            <w:r w:rsidRPr="005500B9">
              <w:rPr>
                <w:rFonts w:ascii="Calibri" w:eastAsia="Times New Roman" w:hAnsi="Calibri" w:cs="Calibri"/>
                <w:color w:val="000000"/>
                <w:kern w:val="0"/>
                <w:lang w:eastAsia="pl-PL"/>
                <w14:ligatures w14:val="none"/>
              </w:rPr>
              <w:t>ki realizującej inwestycję.</w:t>
            </w:r>
          </w:p>
        </w:tc>
        <w:tc>
          <w:tcPr>
            <w:tcW w:w="5245" w:type="dxa"/>
            <w:tcBorders>
              <w:top w:val="nil"/>
              <w:left w:val="nil"/>
              <w:bottom w:val="single" w:sz="4" w:space="0" w:color="auto"/>
              <w:right w:val="single" w:sz="4" w:space="0" w:color="auto"/>
            </w:tcBorders>
            <w:shd w:val="clear" w:color="auto" w:fill="auto"/>
            <w:vAlign w:val="center"/>
            <w:hideMark/>
          </w:tcPr>
          <w:p w14:paraId="0DC5B3E1" w14:textId="75D2490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Rozważenie budowy obwodnicy wg. warian</w:t>
            </w:r>
            <w:r w:rsidR="00B16E8E">
              <w:rPr>
                <w:rFonts w:ascii="Calibri" w:eastAsia="Times New Roman" w:hAnsi="Calibri" w:cs="Calibri"/>
                <w:color w:val="000000"/>
                <w:kern w:val="0"/>
                <w:lang w:eastAsia="pl-PL"/>
                <w14:ligatures w14:val="none"/>
              </w:rPr>
              <w:t>t</w:t>
            </w:r>
            <w:r w:rsidRPr="005500B9">
              <w:rPr>
                <w:rFonts w:ascii="Calibri" w:eastAsia="Times New Roman" w:hAnsi="Calibri" w:cs="Calibri"/>
                <w:color w:val="000000"/>
                <w:kern w:val="0"/>
                <w:lang w:eastAsia="pl-PL"/>
                <w14:ligatures w14:val="none"/>
              </w:rPr>
              <w:t>ów 2 i 3, a w przypadku gdyby został wybrany wariant 1 to poprowadzenie go w taki sposób aby nie kolidował z inwestycją w postaci farmy fotowoltaiczn</w:t>
            </w:r>
            <w:r w:rsidR="00B16E8E">
              <w:rPr>
                <w:rFonts w:ascii="Calibri" w:eastAsia="Times New Roman" w:hAnsi="Calibri" w:cs="Calibri"/>
                <w:color w:val="000000"/>
                <w:kern w:val="0"/>
                <w:lang w:eastAsia="pl-PL"/>
                <w14:ligatures w14:val="none"/>
              </w:rPr>
              <w:t>e</w:t>
            </w:r>
            <w:r w:rsidRPr="005500B9">
              <w:rPr>
                <w:rFonts w:ascii="Calibri" w:eastAsia="Times New Roman" w:hAnsi="Calibri" w:cs="Calibri"/>
                <w:color w:val="000000"/>
                <w:kern w:val="0"/>
                <w:lang w:eastAsia="pl-PL"/>
                <w14:ligatures w14:val="none"/>
              </w:rPr>
              <w:t>j.</w:t>
            </w:r>
          </w:p>
        </w:tc>
        <w:tc>
          <w:tcPr>
            <w:tcW w:w="1701" w:type="dxa"/>
            <w:tcBorders>
              <w:top w:val="nil"/>
              <w:left w:val="nil"/>
              <w:bottom w:val="single" w:sz="4" w:space="0" w:color="auto"/>
              <w:right w:val="single" w:sz="4" w:space="0" w:color="auto"/>
            </w:tcBorders>
            <w:shd w:val="clear" w:color="auto" w:fill="auto"/>
            <w:noWrap/>
            <w:vAlign w:val="center"/>
            <w:hideMark/>
          </w:tcPr>
          <w:p w14:paraId="74926566"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F48EFC5" w14:textId="6362F05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1A941B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9A2BBE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523</w:t>
            </w:r>
          </w:p>
        </w:tc>
        <w:tc>
          <w:tcPr>
            <w:tcW w:w="9072" w:type="dxa"/>
            <w:tcBorders>
              <w:top w:val="nil"/>
              <w:left w:val="nil"/>
              <w:bottom w:val="single" w:sz="4" w:space="0" w:color="auto"/>
              <w:right w:val="single" w:sz="4" w:space="0" w:color="auto"/>
            </w:tcBorders>
            <w:shd w:val="clear" w:color="auto" w:fill="auto"/>
            <w:vAlign w:val="center"/>
            <w:hideMark/>
          </w:tcPr>
          <w:p w14:paraId="430E3C65" w14:textId="357800F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42FB521" w14:textId="65AC27A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5445C9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AA045FA" w14:textId="1879316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CFC2D96" w14:textId="77777777" w:rsidTr="005500B9">
        <w:trPr>
          <w:trHeight w:val="12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54BD92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524</w:t>
            </w:r>
          </w:p>
        </w:tc>
        <w:tc>
          <w:tcPr>
            <w:tcW w:w="9072" w:type="dxa"/>
            <w:tcBorders>
              <w:top w:val="nil"/>
              <w:left w:val="nil"/>
              <w:bottom w:val="single" w:sz="4" w:space="0" w:color="auto"/>
              <w:right w:val="single" w:sz="4" w:space="0" w:color="auto"/>
            </w:tcBorders>
            <w:shd w:val="clear" w:color="auto" w:fill="auto"/>
            <w:vAlign w:val="center"/>
            <w:hideMark/>
          </w:tcPr>
          <w:p w14:paraId="39D6CA25" w14:textId="4F695B4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budowy obwodnicy w wariancie 1 z inwestycją prywatną. Zwrócenie uwag</w:t>
            </w:r>
            <w:r w:rsidR="00B16E8E">
              <w:rPr>
                <w:rFonts w:ascii="Calibri" w:eastAsia="Times New Roman" w:hAnsi="Calibri" w:cs="Calibri"/>
                <w:color w:val="000000"/>
                <w:kern w:val="0"/>
                <w:lang w:eastAsia="pl-PL"/>
                <w14:ligatures w14:val="none"/>
              </w:rPr>
              <w:t>i</w:t>
            </w:r>
            <w:r w:rsidRPr="005500B9">
              <w:rPr>
                <w:rFonts w:ascii="Calibri" w:eastAsia="Times New Roman" w:hAnsi="Calibri" w:cs="Calibri"/>
                <w:color w:val="000000"/>
                <w:kern w:val="0"/>
                <w:lang w:eastAsia="pl-PL"/>
                <w14:ligatures w14:val="none"/>
              </w:rPr>
              <w:t xml:space="preserve"> na hałas, zanieczyszczenie powietrza, pogarszanie się budynku z uwagi na drgania wzbudzane przez pojazdy ciężkie z uwagi na fakt, iż według dostępnych materiałów działka na której jest wybudowany dom nie jest przeznaczona do wykupu oraz zaniepokojenie jakie czuje właściciel działki  z powodu planów budowania obwodnicy.</w:t>
            </w:r>
          </w:p>
        </w:tc>
        <w:tc>
          <w:tcPr>
            <w:tcW w:w="5245" w:type="dxa"/>
            <w:tcBorders>
              <w:top w:val="nil"/>
              <w:left w:val="nil"/>
              <w:bottom w:val="single" w:sz="4" w:space="0" w:color="auto"/>
              <w:right w:val="single" w:sz="4" w:space="0" w:color="auto"/>
            </w:tcBorders>
            <w:shd w:val="clear" w:color="auto" w:fill="auto"/>
            <w:noWrap/>
            <w:vAlign w:val="center"/>
            <w:hideMark/>
          </w:tcPr>
          <w:p w14:paraId="0015B587" w14:textId="55767839"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5BE1A57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A962451" w14:textId="3CEF0709"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276CC8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16DBE9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525</w:t>
            </w:r>
          </w:p>
        </w:tc>
        <w:tc>
          <w:tcPr>
            <w:tcW w:w="9072" w:type="dxa"/>
            <w:tcBorders>
              <w:top w:val="nil"/>
              <w:left w:val="nil"/>
              <w:bottom w:val="single" w:sz="4" w:space="0" w:color="auto"/>
              <w:right w:val="single" w:sz="4" w:space="0" w:color="auto"/>
            </w:tcBorders>
            <w:shd w:val="clear" w:color="auto" w:fill="auto"/>
            <w:vAlign w:val="center"/>
            <w:hideMark/>
          </w:tcPr>
          <w:p w14:paraId="0A3489E2" w14:textId="777777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Zwrócenie uwagi na fakt, iż planowana obwodnica będzie przebiegała w pobliżu domu prywatnego co wiąże się z hałasem, zanieczyszczeniem środowiska co wpłynie negatywnie na zdrowie mieszkańców pechowego domu.</w:t>
            </w:r>
          </w:p>
        </w:tc>
        <w:tc>
          <w:tcPr>
            <w:tcW w:w="5245" w:type="dxa"/>
            <w:tcBorders>
              <w:top w:val="nil"/>
              <w:left w:val="nil"/>
              <w:bottom w:val="single" w:sz="4" w:space="0" w:color="auto"/>
              <w:right w:val="single" w:sz="4" w:space="0" w:color="auto"/>
            </w:tcBorders>
            <w:shd w:val="clear" w:color="auto" w:fill="auto"/>
            <w:noWrap/>
            <w:vAlign w:val="center"/>
            <w:hideMark/>
          </w:tcPr>
          <w:p w14:paraId="1C9A6856" w14:textId="38EDC66D"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6AA17EC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089D32A" w14:textId="14E21B7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6BAC79E"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291EBF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526</w:t>
            </w:r>
          </w:p>
        </w:tc>
        <w:tc>
          <w:tcPr>
            <w:tcW w:w="9072" w:type="dxa"/>
            <w:tcBorders>
              <w:top w:val="nil"/>
              <w:left w:val="nil"/>
              <w:bottom w:val="single" w:sz="4" w:space="0" w:color="auto"/>
              <w:right w:val="single" w:sz="4" w:space="0" w:color="auto"/>
            </w:tcBorders>
            <w:shd w:val="clear" w:color="auto" w:fill="auto"/>
            <w:vAlign w:val="center"/>
            <w:hideMark/>
          </w:tcPr>
          <w:p w14:paraId="2316BCD9" w14:textId="414566B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3A57A14E" w14:textId="1E8298A8"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ED40A5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79CD597" w14:textId="1327298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853F362"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688B00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527</w:t>
            </w:r>
          </w:p>
        </w:tc>
        <w:tc>
          <w:tcPr>
            <w:tcW w:w="9072" w:type="dxa"/>
            <w:tcBorders>
              <w:top w:val="nil"/>
              <w:left w:val="nil"/>
              <w:bottom w:val="single" w:sz="4" w:space="0" w:color="auto"/>
              <w:right w:val="single" w:sz="4" w:space="0" w:color="auto"/>
            </w:tcBorders>
            <w:shd w:val="clear" w:color="auto" w:fill="auto"/>
            <w:vAlign w:val="center"/>
            <w:hideMark/>
          </w:tcPr>
          <w:p w14:paraId="14D49AF0" w14:textId="6070878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Brak zgody na budowę obwodnicy we wszystkich 3 wariantach.</w:t>
            </w:r>
          </w:p>
        </w:tc>
        <w:tc>
          <w:tcPr>
            <w:tcW w:w="5245" w:type="dxa"/>
            <w:tcBorders>
              <w:top w:val="nil"/>
              <w:left w:val="nil"/>
              <w:bottom w:val="single" w:sz="4" w:space="0" w:color="auto"/>
              <w:right w:val="single" w:sz="4" w:space="0" w:color="auto"/>
            </w:tcBorders>
            <w:shd w:val="clear" w:color="auto" w:fill="auto"/>
            <w:noWrap/>
            <w:vAlign w:val="center"/>
            <w:hideMark/>
          </w:tcPr>
          <w:p w14:paraId="3B489FBC" w14:textId="580CAA2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Wykorzystać budowę S12 jako przyszłą obwodnicę miasta Piotrkowa.</w:t>
            </w:r>
          </w:p>
        </w:tc>
        <w:tc>
          <w:tcPr>
            <w:tcW w:w="1701" w:type="dxa"/>
            <w:tcBorders>
              <w:top w:val="nil"/>
              <w:left w:val="nil"/>
              <w:bottom w:val="single" w:sz="4" w:space="0" w:color="auto"/>
              <w:right w:val="single" w:sz="4" w:space="0" w:color="auto"/>
            </w:tcBorders>
            <w:shd w:val="clear" w:color="auto" w:fill="auto"/>
            <w:noWrap/>
            <w:vAlign w:val="center"/>
            <w:hideMark/>
          </w:tcPr>
          <w:p w14:paraId="6C24D22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B9E05DE" w14:textId="78E7642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6C3037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7ACD95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528</w:t>
            </w:r>
          </w:p>
        </w:tc>
        <w:tc>
          <w:tcPr>
            <w:tcW w:w="9072" w:type="dxa"/>
            <w:tcBorders>
              <w:top w:val="nil"/>
              <w:left w:val="nil"/>
              <w:bottom w:val="single" w:sz="4" w:space="0" w:color="auto"/>
              <w:right w:val="single" w:sz="4" w:space="0" w:color="auto"/>
            </w:tcBorders>
            <w:shd w:val="clear" w:color="auto" w:fill="auto"/>
            <w:vAlign w:val="center"/>
            <w:hideMark/>
          </w:tcPr>
          <w:p w14:paraId="2D1B6156" w14:textId="5FFA979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budowy obwodnicy we wszystkich 3 wariantach z uwagi na fakt, iż nie będzie ona służyła mieszkańcom oraz doprowadzi do wielu tragedii oraz ograniczy rozwój miasta w kierunku południowym.</w:t>
            </w:r>
          </w:p>
        </w:tc>
        <w:tc>
          <w:tcPr>
            <w:tcW w:w="5245" w:type="dxa"/>
            <w:tcBorders>
              <w:top w:val="nil"/>
              <w:left w:val="nil"/>
              <w:bottom w:val="single" w:sz="4" w:space="0" w:color="auto"/>
              <w:right w:val="single" w:sz="4" w:space="0" w:color="auto"/>
            </w:tcBorders>
            <w:shd w:val="clear" w:color="auto" w:fill="auto"/>
            <w:noWrap/>
            <w:vAlign w:val="center"/>
            <w:hideMark/>
          </w:tcPr>
          <w:p w14:paraId="0E71DB97" w14:textId="2B967145"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4101DDF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FAC0EDC" w14:textId="45842FB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84E12C7"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6985B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529</w:t>
            </w:r>
          </w:p>
        </w:tc>
        <w:tc>
          <w:tcPr>
            <w:tcW w:w="9072" w:type="dxa"/>
            <w:tcBorders>
              <w:top w:val="nil"/>
              <w:left w:val="nil"/>
              <w:bottom w:val="single" w:sz="4" w:space="0" w:color="auto"/>
              <w:right w:val="single" w:sz="4" w:space="0" w:color="auto"/>
            </w:tcBorders>
            <w:shd w:val="clear" w:color="auto" w:fill="auto"/>
            <w:vAlign w:val="center"/>
            <w:hideMark/>
          </w:tcPr>
          <w:p w14:paraId="253C6766" w14:textId="7B28776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Kolizja budowy obwodnicy w wariancie 1 i 2 z prywatnymi inwestycjami.</w:t>
            </w:r>
          </w:p>
        </w:tc>
        <w:tc>
          <w:tcPr>
            <w:tcW w:w="5245" w:type="dxa"/>
            <w:tcBorders>
              <w:top w:val="nil"/>
              <w:left w:val="nil"/>
              <w:bottom w:val="single" w:sz="4" w:space="0" w:color="auto"/>
              <w:right w:val="single" w:sz="4" w:space="0" w:color="auto"/>
            </w:tcBorders>
            <w:shd w:val="clear" w:color="auto" w:fill="auto"/>
            <w:noWrap/>
            <w:vAlign w:val="center"/>
            <w:hideMark/>
          </w:tcPr>
          <w:p w14:paraId="19576F54" w14:textId="5A7942B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Poprowadzenie budowy w taki sposób aby kolizja nie występowała, postawienie ekranów dźwiękoszczelnych co uchroni prywatną własność.</w:t>
            </w:r>
          </w:p>
        </w:tc>
        <w:tc>
          <w:tcPr>
            <w:tcW w:w="1701" w:type="dxa"/>
            <w:tcBorders>
              <w:top w:val="nil"/>
              <w:left w:val="nil"/>
              <w:bottom w:val="single" w:sz="4" w:space="0" w:color="auto"/>
              <w:right w:val="single" w:sz="4" w:space="0" w:color="auto"/>
            </w:tcBorders>
            <w:shd w:val="clear" w:color="auto" w:fill="auto"/>
            <w:noWrap/>
            <w:vAlign w:val="center"/>
            <w:hideMark/>
          </w:tcPr>
          <w:p w14:paraId="4A56A7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969BB94" w14:textId="79007AC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5358A5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633396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530</w:t>
            </w:r>
          </w:p>
        </w:tc>
        <w:tc>
          <w:tcPr>
            <w:tcW w:w="9072" w:type="dxa"/>
            <w:tcBorders>
              <w:top w:val="nil"/>
              <w:left w:val="nil"/>
              <w:bottom w:val="single" w:sz="4" w:space="0" w:color="auto"/>
              <w:right w:val="single" w:sz="4" w:space="0" w:color="auto"/>
            </w:tcBorders>
            <w:shd w:val="clear" w:color="auto" w:fill="auto"/>
            <w:noWrap/>
            <w:vAlign w:val="center"/>
            <w:hideMark/>
          </w:tcPr>
          <w:p w14:paraId="462F0255" w14:textId="17E0B6E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Żaden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4795AC3" w14:textId="2274305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E9BA33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3D032B2" w14:textId="5E703F9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43D063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209F85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531</w:t>
            </w:r>
          </w:p>
        </w:tc>
        <w:tc>
          <w:tcPr>
            <w:tcW w:w="9072" w:type="dxa"/>
            <w:tcBorders>
              <w:top w:val="nil"/>
              <w:left w:val="nil"/>
              <w:bottom w:val="single" w:sz="4" w:space="0" w:color="auto"/>
              <w:right w:val="single" w:sz="4" w:space="0" w:color="auto"/>
            </w:tcBorders>
            <w:shd w:val="clear" w:color="auto" w:fill="auto"/>
            <w:vAlign w:val="center"/>
            <w:hideMark/>
          </w:tcPr>
          <w:p w14:paraId="6389D4CF" w14:textId="3EAAC1F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w wariancie 3 z uwagi na fakt, iż koliduje on z inwestycją prywatną, jest on </w:t>
            </w:r>
            <w:r w:rsidR="00B16E8E">
              <w:rPr>
                <w:rFonts w:ascii="Calibri" w:eastAsia="Times New Roman" w:hAnsi="Calibri" w:cs="Calibri"/>
                <w:color w:val="000000"/>
                <w:kern w:val="0"/>
                <w:lang w:eastAsia="pl-PL"/>
                <w14:ligatures w14:val="none"/>
              </w:rPr>
              <w:t>na</w:t>
            </w:r>
            <w:r w:rsidRPr="005500B9">
              <w:rPr>
                <w:rFonts w:ascii="Calibri" w:eastAsia="Times New Roman" w:hAnsi="Calibri" w:cs="Calibri"/>
                <w:color w:val="000000"/>
                <w:kern w:val="0"/>
                <w:lang w:eastAsia="pl-PL"/>
                <w14:ligatures w14:val="none"/>
              </w:rPr>
              <w:t>jdłuższy i najdroższy, jego budowa nie przyniesie korzyści dla mieszkańców Piotrkowa Tryb, a jedynie pomoże mieszkańcom pobliskich okolic.</w:t>
            </w:r>
          </w:p>
        </w:tc>
        <w:tc>
          <w:tcPr>
            <w:tcW w:w="5245" w:type="dxa"/>
            <w:tcBorders>
              <w:top w:val="nil"/>
              <w:left w:val="nil"/>
              <w:bottom w:val="single" w:sz="4" w:space="0" w:color="auto"/>
              <w:right w:val="single" w:sz="4" w:space="0" w:color="auto"/>
            </w:tcBorders>
            <w:shd w:val="clear" w:color="auto" w:fill="auto"/>
            <w:noWrap/>
            <w:vAlign w:val="center"/>
            <w:hideMark/>
          </w:tcPr>
          <w:p w14:paraId="39B5FEEA" w14:textId="6ADE02C0"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Wybudować obwodnicę w wariancie 1.</w:t>
            </w:r>
          </w:p>
        </w:tc>
        <w:tc>
          <w:tcPr>
            <w:tcW w:w="1701" w:type="dxa"/>
            <w:tcBorders>
              <w:top w:val="nil"/>
              <w:left w:val="nil"/>
              <w:bottom w:val="single" w:sz="4" w:space="0" w:color="auto"/>
              <w:right w:val="single" w:sz="4" w:space="0" w:color="auto"/>
            </w:tcBorders>
            <w:shd w:val="clear" w:color="auto" w:fill="auto"/>
            <w:noWrap/>
            <w:vAlign w:val="center"/>
            <w:hideMark/>
          </w:tcPr>
          <w:p w14:paraId="1601183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30A110D" w14:textId="621C6BF2"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C3CEC90" w14:textId="77777777" w:rsidTr="005500B9">
        <w:trPr>
          <w:trHeight w:val="27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424A52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532</w:t>
            </w:r>
          </w:p>
        </w:tc>
        <w:tc>
          <w:tcPr>
            <w:tcW w:w="9072" w:type="dxa"/>
            <w:tcBorders>
              <w:top w:val="nil"/>
              <w:left w:val="nil"/>
              <w:bottom w:val="single" w:sz="4" w:space="0" w:color="auto"/>
              <w:right w:val="single" w:sz="4" w:space="0" w:color="auto"/>
            </w:tcBorders>
            <w:shd w:val="clear" w:color="auto" w:fill="auto"/>
            <w:vAlign w:val="center"/>
            <w:hideMark/>
          </w:tcPr>
          <w:p w14:paraId="6CDFB688" w14:textId="37E074E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we wszystkich 3 wariantach z uwagi na kwestię ochrony przyrody, kolizje budowy obwodnicy z prywatnymi inwestycjami (nieruchomościami), planowana inwestycja podzieli działki na części, wieloletnie problemy związane z polityką prowadzoną przez miasto, budowa obwodnicy nie rozwiąże problemów komunikacyjnych miasta, zbyt bliską odległość pomiędzy przebiegiem planowanej inwestycji a prywatnymi zabudowaniami, hałas, nieopłacalność upraw rolniczych, zniszczenie nieruchomości, zanieczyszczenie powietrza.</w:t>
            </w:r>
            <w:r w:rsidR="00B16E8E">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Zwrócenie uwagi na fakt, iż wschodnia część w miejscu w którym łączą się wszystkie 3 warianty to tereny rolnicze oraz prośba o zapewnienie do nich dojazdów. Stwierdzenie, iż  wybudowanie południowej obwodnicy spowoduje przeniesienie ruchu samochodowego spod jednych domów pod inne przy okazji niszcząc unormowane życie ludzi. Planowana obwodnica nie rozwiąże problemów komunikacyjnych miasta. Zwrócenie uwagi na fakt, iż środki z budżetu miasta nie powinny być przeznaczone na budowę drogi dla tirów, a na inne cele.</w:t>
            </w:r>
          </w:p>
        </w:tc>
        <w:tc>
          <w:tcPr>
            <w:tcW w:w="5245" w:type="dxa"/>
            <w:tcBorders>
              <w:top w:val="nil"/>
              <w:left w:val="nil"/>
              <w:bottom w:val="single" w:sz="4" w:space="0" w:color="auto"/>
              <w:right w:val="single" w:sz="4" w:space="0" w:color="auto"/>
            </w:tcBorders>
            <w:shd w:val="clear" w:color="auto" w:fill="auto"/>
            <w:vAlign w:val="center"/>
            <w:hideMark/>
          </w:tcPr>
          <w:p w14:paraId="5D6A6D8D" w14:textId="38F2918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Wykorzystanie A1, postawienie znaku zakazu wjazdu TIR</w:t>
            </w:r>
            <w:r w:rsidR="00B16E8E">
              <w:rPr>
                <w:rFonts w:ascii="Calibri" w:eastAsia="Times New Roman" w:hAnsi="Calibri" w:cs="Calibri"/>
                <w:color w:val="000000"/>
                <w:kern w:val="0"/>
                <w:lang w:eastAsia="pl-PL"/>
                <w14:ligatures w14:val="none"/>
              </w:rPr>
              <w:t>-</w:t>
            </w:r>
            <w:r w:rsidRPr="005500B9">
              <w:rPr>
                <w:rFonts w:ascii="Calibri" w:eastAsia="Times New Roman" w:hAnsi="Calibri" w:cs="Calibri"/>
                <w:color w:val="000000"/>
                <w:kern w:val="0"/>
                <w:lang w:eastAsia="pl-PL"/>
                <w14:ligatures w14:val="none"/>
              </w:rPr>
              <w:t>ów na teren miasta Piotrkowa na każdej drodze wlotowej, zwrócenie uwagi na fakt, iż przebieg planowanej obwodnicy pokrywa się z trasą S12, prośba aby zadbać o istniejące już ulice, by mieszkańcy miasta mieli większy komfort i bezpieczeństwo poruszania po mieście, przesunięcie jej przebiegu jak najdalej od domostw i na przykład przeprowadzenie jej przez las.</w:t>
            </w:r>
          </w:p>
        </w:tc>
        <w:tc>
          <w:tcPr>
            <w:tcW w:w="1701" w:type="dxa"/>
            <w:tcBorders>
              <w:top w:val="nil"/>
              <w:left w:val="nil"/>
              <w:bottom w:val="single" w:sz="4" w:space="0" w:color="auto"/>
              <w:right w:val="single" w:sz="4" w:space="0" w:color="auto"/>
            </w:tcBorders>
            <w:shd w:val="clear" w:color="auto" w:fill="auto"/>
            <w:noWrap/>
            <w:vAlign w:val="center"/>
            <w:hideMark/>
          </w:tcPr>
          <w:p w14:paraId="56F994A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FC8FA73" w14:textId="2047B6A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26590DE" w14:textId="77777777" w:rsidTr="005500B9">
        <w:trPr>
          <w:trHeight w:val="27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84C218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533</w:t>
            </w:r>
          </w:p>
        </w:tc>
        <w:tc>
          <w:tcPr>
            <w:tcW w:w="9072" w:type="dxa"/>
            <w:tcBorders>
              <w:top w:val="nil"/>
              <w:left w:val="nil"/>
              <w:bottom w:val="single" w:sz="4" w:space="0" w:color="auto"/>
              <w:right w:val="single" w:sz="4" w:space="0" w:color="auto"/>
            </w:tcBorders>
            <w:shd w:val="clear" w:color="auto" w:fill="auto"/>
            <w:vAlign w:val="center"/>
            <w:hideMark/>
          </w:tcPr>
          <w:p w14:paraId="4BAF5AB6" w14:textId="4CC58AF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Sprzeciw wobec planów budowy obwodnicy we wszystkich 3 wariantach z uwagi na kwestię ochrony przyrody, kolizje budowy obwodnicy z prywatnymi inwestycjami (nieruchomościami), planowana inwestycja podzieli działki na części, wieloletnie problemy związane z polityką prowadzoną przez miasto, budowa obwodnicy nie rozwiąże problemów komunikacyjnych miasta, zbyt bliską odległość pomiędzy przebiegiem planowanej inwestycji a prywatnymi zabudowaniami, hałas, nieopłacalność upraw rolniczych, zniszczenie nieruchomości, zanieczyszczenie powietrza.</w:t>
            </w:r>
            <w:r w:rsidR="00B16E8E">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Zwrócenie uwagi na fakt, iż wschodnia część w miejscu w którym łączą się wszystkie 3 warianty to tereny rolnicze oraz prośba o zapewnienie do nich dojazdów. Stwierdzenie, iż  wybudowanie południowej obwodnicy spowoduje przeniesienie ruchu samochodowego spod jednych domów pod inne przy okazji niszcząc unormowane życie ludzi. Planowana obwodnica nie rozwiąże problemów komunikacyjnych miasta. Zwrócenie uwagi na fakt, iż środki z budżetu miasta nie powinny być przeznaczone na budowę drogi dla tirów, a na inne cele.</w:t>
            </w:r>
          </w:p>
        </w:tc>
        <w:tc>
          <w:tcPr>
            <w:tcW w:w="5245" w:type="dxa"/>
            <w:tcBorders>
              <w:top w:val="nil"/>
              <w:left w:val="nil"/>
              <w:bottom w:val="single" w:sz="4" w:space="0" w:color="auto"/>
              <w:right w:val="single" w:sz="4" w:space="0" w:color="auto"/>
            </w:tcBorders>
            <w:shd w:val="clear" w:color="auto" w:fill="auto"/>
            <w:vAlign w:val="center"/>
            <w:hideMark/>
          </w:tcPr>
          <w:p w14:paraId="2137DF12" w14:textId="5170CB9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Wykorzystanie A1, postawienie znaku zakazu wjazdu TIR</w:t>
            </w:r>
            <w:r w:rsidR="00B16E8E">
              <w:rPr>
                <w:rFonts w:ascii="Calibri" w:eastAsia="Times New Roman" w:hAnsi="Calibri" w:cs="Calibri"/>
                <w:color w:val="000000"/>
                <w:kern w:val="0"/>
                <w:lang w:eastAsia="pl-PL"/>
                <w14:ligatures w14:val="none"/>
              </w:rPr>
              <w:t>-</w:t>
            </w:r>
            <w:r w:rsidRPr="005500B9">
              <w:rPr>
                <w:rFonts w:ascii="Calibri" w:eastAsia="Times New Roman" w:hAnsi="Calibri" w:cs="Calibri"/>
                <w:color w:val="000000"/>
                <w:kern w:val="0"/>
                <w:lang w:eastAsia="pl-PL"/>
                <w14:ligatures w14:val="none"/>
              </w:rPr>
              <w:t>ów na teren miasta Piotrkowa na każdej drodze wlotowej, zwrócenie uwagi na fakt, iż przebieg planowanej obwodnicy pokrywa się z trasą S12, prośba aby zadbać o istniejące już ulice, by mieszkańcy miasta mieli większy komfort i bezpieczeństwo poruszania po mieście, przesunięcie jej przebiegu jak najdalej od domostw i na przykład przeprowadzenie jej przez las.</w:t>
            </w:r>
          </w:p>
        </w:tc>
        <w:tc>
          <w:tcPr>
            <w:tcW w:w="1701" w:type="dxa"/>
            <w:tcBorders>
              <w:top w:val="nil"/>
              <w:left w:val="nil"/>
              <w:bottom w:val="single" w:sz="4" w:space="0" w:color="auto"/>
              <w:right w:val="single" w:sz="4" w:space="0" w:color="auto"/>
            </w:tcBorders>
            <w:shd w:val="clear" w:color="auto" w:fill="auto"/>
            <w:noWrap/>
            <w:vAlign w:val="center"/>
            <w:hideMark/>
          </w:tcPr>
          <w:p w14:paraId="77757F0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197AA1A" w14:textId="1FD9111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78FFBD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D73845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534</w:t>
            </w:r>
          </w:p>
        </w:tc>
        <w:tc>
          <w:tcPr>
            <w:tcW w:w="9072" w:type="dxa"/>
            <w:tcBorders>
              <w:top w:val="nil"/>
              <w:left w:val="nil"/>
              <w:bottom w:val="single" w:sz="4" w:space="0" w:color="auto"/>
              <w:right w:val="single" w:sz="4" w:space="0" w:color="auto"/>
            </w:tcBorders>
            <w:shd w:val="clear" w:color="auto" w:fill="auto"/>
            <w:vAlign w:val="center"/>
            <w:hideMark/>
          </w:tcPr>
          <w:p w14:paraId="03A9DD53" w14:textId="4946F06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69C5E3E" w14:textId="6572A5C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7D846F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F284947" w14:textId="7A4FBDF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0D09C0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9BC3E4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535</w:t>
            </w:r>
          </w:p>
        </w:tc>
        <w:tc>
          <w:tcPr>
            <w:tcW w:w="9072" w:type="dxa"/>
            <w:tcBorders>
              <w:top w:val="nil"/>
              <w:left w:val="nil"/>
              <w:bottom w:val="single" w:sz="4" w:space="0" w:color="auto"/>
              <w:right w:val="single" w:sz="4" w:space="0" w:color="auto"/>
            </w:tcBorders>
            <w:shd w:val="clear" w:color="auto" w:fill="auto"/>
            <w:vAlign w:val="center"/>
            <w:hideMark/>
          </w:tcPr>
          <w:p w14:paraId="65AE9404" w14:textId="07A3B8A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571564F" w14:textId="6038207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809146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F5F947F" w14:textId="6442972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0C4784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DFDEAB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536</w:t>
            </w:r>
          </w:p>
        </w:tc>
        <w:tc>
          <w:tcPr>
            <w:tcW w:w="9072" w:type="dxa"/>
            <w:tcBorders>
              <w:top w:val="nil"/>
              <w:left w:val="nil"/>
              <w:bottom w:val="single" w:sz="4" w:space="0" w:color="auto"/>
              <w:right w:val="single" w:sz="4" w:space="0" w:color="auto"/>
            </w:tcBorders>
            <w:shd w:val="clear" w:color="auto" w:fill="auto"/>
            <w:vAlign w:val="center"/>
            <w:hideMark/>
          </w:tcPr>
          <w:p w14:paraId="71216CB4" w14:textId="6768028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A5429FB" w14:textId="69AD7AC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9DB4DE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D49BC2A" w14:textId="3F4CD6D3"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7581F5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C47916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537</w:t>
            </w:r>
          </w:p>
        </w:tc>
        <w:tc>
          <w:tcPr>
            <w:tcW w:w="9072" w:type="dxa"/>
            <w:tcBorders>
              <w:top w:val="nil"/>
              <w:left w:val="nil"/>
              <w:bottom w:val="single" w:sz="4" w:space="0" w:color="auto"/>
              <w:right w:val="single" w:sz="4" w:space="0" w:color="auto"/>
            </w:tcBorders>
            <w:shd w:val="clear" w:color="auto" w:fill="auto"/>
            <w:vAlign w:val="center"/>
            <w:hideMark/>
          </w:tcPr>
          <w:p w14:paraId="70A263E0" w14:textId="420FFA7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0DE7672" w14:textId="01DA3A0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172C6D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B41D367" w14:textId="2BF06B5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ED522B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B6148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538</w:t>
            </w:r>
          </w:p>
        </w:tc>
        <w:tc>
          <w:tcPr>
            <w:tcW w:w="9072" w:type="dxa"/>
            <w:tcBorders>
              <w:top w:val="nil"/>
              <w:left w:val="nil"/>
              <w:bottom w:val="single" w:sz="4" w:space="0" w:color="auto"/>
              <w:right w:val="single" w:sz="4" w:space="0" w:color="auto"/>
            </w:tcBorders>
            <w:shd w:val="clear" w:color="auto" w:fill="auto"/>
            <w:vAlign w:val="center"/>
            <w:hideMark/>
          </w:tcPr>
          <w:p w14:paraId="363D8DE7" w14:textId="2920166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279A644" w14:textId="4153CCA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FEC664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B1BA6A6" w14:textId="46DF8C9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A380E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1A2B75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539</w:t>
            </w:r>
          </w:p>
        </w:tc>
        <w:tc>
          <w:tcPr>
            <w:tcW w:w="9072" w:type="dxa"/>
            <w:tcBorders>
              <w:top w:val="nil"/>
              <w:left w:val="nil"/>
              <w:bottom w:val="single" w:sz="4" w:space="0" w:color="auto"/>
              <w:right w:val="single" w:sz="4" w:space="0" w:color="auto"/>
            </w:tcBorders>
            <w:shd w:val="clear" w:color="auto" w:fill="auto"/>
            <w:vAlign w:val="center"/>
            <w:hideMark/>
          </w:tcPr>
          <w:p w14:paraId="0A60D9DB" w14:textId="6AEFF93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092583D" w14:textId="0921803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94FE00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852F591" w14:textId="654034B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49177A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8953E3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540</w:t>
            </w:r>
          </w:p>
        </w:tc>
        <w:tc>
          <w:tcPr>
            <w:tcW w:w="9072" w:type="dxa"/>
            <w:tcBorders>
              <w:top w:val="nil"/>
              <w:left w:val="nil"/>
              <w:bottom w:val="single" w:sz="4" w:space="0" w:color="auto"/>
              <w:right w:val="single" w:sz="4" w:space="0" w:color="auto"/>
            </w:tcBorders>
            <w:shd w:val="clear" w:color="auto" w:fill="auto"/>
            <w:vAlign w:val="center"/>
            <w:hideMark/>
          </w:tcPr>
          <w:p w14:paraId="507FA595" w14:textId="2857E18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C001F6B" w14:textId="6B32300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BC220F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17870F0" w14:textId="7F6A8D6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A5F7E9E"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BA86B6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541</w:t>
            </w:r>
          </w:p>
        </w:tc>
        <w:tc>
          <w:tcPr>
            <w:tcW w:w="9072" w:type="dxa"/>
            <w:tcBorders>
              <w:top w:val="nil"/>
              <w:left w:val="nil"/>
              <w:bottom w:val="single" w:sz="4" w:space="0" w:color="auto"/>
              <w:right w:val="single" w:sz="4" w:space="0" w:color="auto"/>
            </w:tcBorders>
            <w:shd w:val="clear" w:color="auto" w:fill="auto"/>
            <w:vAlign w:val="center"/>
            <w:hideMark/>
          </w:tcPr>
          <w:p w14:paraId="072C520A" w14:textId="3043BF7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A540F64" w14:textId="35BFC69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5DF4D4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2A4E12E" w14:textId="193279C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E7512E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C897C9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542</w:t>
            </w:r>
          </w:p>
        </w:tc>
        <w:tc>
          <w:tcPr>
            <w:tcW w:w="9072" w:type="dxa"/>
            <w:tcBorders>
              <w:top w:val="nil"/>
              <w:left w:val="nil"/>
              <w:bottom w:val="single" w:sz="4" w:space="0" w:color="auto"/>
              <w:right w:val="single" w:sz="4" w:space="0" w:color="auto"/>
            </w:tcBorders>
            <w:shd w:val="clear" w:color="auto" w:fill="auto"/>
            <w:vAlign w:val="center"/>
            <w:hideMark/>
          </w:tcPr>
          <w:p w14:paraId="017D9D2D" w14:textId="4AED3B1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B03858A" w14:textId="4076A8D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126CFD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8FFF55F" w14:textId="233879B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E280E3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C6410F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543</w:t>
            </w:r>
          </w:p>
        </w:tc>
        <w:tc>
          <w:tcPr>
            <w:tcW w:w="9072" w:type="dxa"/>
            <w:tcBorders>
              <w:top w:val="nil"/>
              <w:left w:val="nil"/>
              <w:bottom w:val="single" w:sz="4" w:space="0" w:color="auto"/>
              <w:right w:val="single" w:sz="4" w:space="0" w:color="auto"/>
            </w:tcBorders>
            <w:shd w:val="clear" w:color="auto" w:fill="auto"/>
            <w:vAlign w:val="center"/>
            <w:hideMark/>
          </w:tcPr>
          <w:p w14:paraId="55ECED10" w14:textId="188C6F0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D4F6456" w14:textId="48A1C54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9C93C2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815FA16" w14:textId="011B362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443244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1B6F16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544</w:t>
            </w:r>
          </w:p>
        </w:tc>
        <w:tc>
          <w:tcPr>
            <w:tcW w:w="9072" w:type="dxa"/>
            <w:tcBorders>
              <w:top w:val="nil"/>
              <w:left w:val="nil"/>
              <w:bottom w:val="single" w:sz="4" w:space="0" w:color="auto"/>
              <w:right w:val="single" w:sz="4" w:space="0" w:color="auto"/>
            </w:tcBorders>
            <w:shd w:val="clear" w:color="auto" w:fill="auto"/>
            <w:vAlign w:val="center"/>
            <w:hideMark/>
          </w:tcPr>
          <w:p w14:paraId="7257116B" w14:textId="1C6ECFF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B16E8E">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1442764" w14:textId="0BF9307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EA7E1F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995D619" w14:textId="71C504D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52D6DD0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ED344D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545</w:t>
            </w:r>
          </w:p>
        </w:tc>
        <w:tc>
          <w:tcPr>
            <w:tcW w:w="9072" w:type="dxa"/>
            <w:tcBorders>
              <w:top w:val="nil"/>
              <w:left w:val="nil"/>
              <w:bottom w:val="single" w:sz="4" w:space="0" w:color="auto"/>
              <w:right w:val="single" w:sz="4" w:space="0" w:color="auto"/>
            </w:tcBorders>
            <w:shd w:val="clear" w:color="auto" w:fill="auto"/>
            <w:vAlign w:val="center"/>
            <w:hideMark/>
          </w:tcPr>
          <w:p w14:paraId="7A046A14" w14:textId="45FDA53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6668524" w14:textId="2E57BFF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60E83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5E810BD" w14:textId="776CB27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06E6FE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7EA427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546</w:t>
            </w:r>
          </w:p>
        </w:tc>
        <w:tc>
          <w:tcPr>
            <w:tcW w:w="9072" w:type="dxa"/>
            <w:tcBorders>
              <w:top w:val="nil"/>
              <w:left w:val="nil"/>
              <w:bottom w:val="single" w:sz="4" w:space="0" w:color="auto"/>
              <w:right w:val="single" w:sz="4" w:space="0" w:color="auto"/>
            </w:tcBorders>
            <w:shd w:val="clear" w:color="auto" w:fill="auto"/>
            <w:vAlign w:val="center"/>
            <w:hideMark/>
          </w:tcPr>
          <w:p w14:paraId="1105934C" w14:textId="52DE454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DF094F1" w14:textId="20072E2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18E9C3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70BF2CD" w14:textId="4E81C377"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1B9926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7C6B035"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547</w:t>
            </w:r>
          </w:p>
        </w:tc>
        <w:tc>
          <w:tcPr>
            <w:tcW w:w="9072" w:type="dxa"/>
            <w:tcBorders>
              <w:top w:val="nil"/>
              <w:left w:val="nil"/>
              <w:bottom w:val="single" w:sz="4" w:space="0" w:color="auto"/>
              <w:right w:val="single" w:sz="4" w:space="0" w:color="auto"/>
            </w:tcBorders>
            <w:shd w:val="clear" w:color="auto" w:fill="auto"/>
            <w:vAlign w:val="center"/>
            <w:hideMark/>
          </w:tcPr>
          <w:p w14:paraId="3C628DD6" w14:textId="16A78C6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BE82781" w14:textId="6334826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44054C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3006899" w14:textId="707B588C"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9D3CFF9"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732EEB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548</w:t>
            </w:r>
          </w:p>
        </w:tc>
        <w:tc>
          <w:tcPr>
            <w:tcW w:w="9072" w:type="dxa"/>
            <w:tcBorders>
              <w:top w:val="nil"/>
              <w:left w:val="nil"/>
              <w:bottom w:val="single" w:sz="4" w:space="0" w:color="auto"/>
              <w:right w:val="single" w:sz="4" w:space="0" w:color="auto"/>
            </w:tcBorders>
            <w:shd w:val="clear" w:color="auto" w:fill="auto"/>
            <w:vAlign w:val="center"/>
            <w:hideMark/>
          </w:tcPr>
          <w:p w14:paraId="37FD704C" w14:textId="783B4A4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0C9F0D3" w14:textId="4700D65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E2880A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2DB803F" w14:textId="062C900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BD3CF6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DDE4A3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549</w:t>
            </w:r>
          </w:p>
        </w:tc>
        <w:tc>
          <w:tcPr>
            <w:tcW w:w="9072" w:type="dxa"/>
            <w:tcBorders>
              <w:top w:val="nil"/>
              <w:left w:val="nil"/>
              <w:bottom w:val="single" w:sz="4" w:space="0" w:color="auto"/>
              <w:right w:val="single" w:sz="4" w:space="0" w:color="auto"/>
            </w:tcBorders>
            <w:shd w:val="clear" w:color="auto" w:fill="auto"/>
            <w:vAlign w:val="center"/>
            <w:hideMark/>
          </w:tcPr>
          <w:p w14:paraId="03D0FF43" w14:textId="6AB3F85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3DD6F81" w14:textId="769DC84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10B6A4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DF7F08B" w14:textId="1E1A7D4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C59F725"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7C954A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550</w:t>
            </w:r>
          </w:p>
        </w:tc>
        <w:tc>
          <w:tcPr>
            <w:tcW w:w="9072" w:type="dxa"/>
            <w:tcBorders>
              <w:top w:val="nil"/>
              <w:left w:val="nil"/>
              <w:bottom w:val="single" w:sz="4" w:space="0" w:color="auto"/>
              <w:right w:val="single" w:sz="4" w:space="0" w:color="auto"/>
            </w:tcBorders>
            <w:shd w:val="clear" w:color="auto" w:fill="auto"/>
            <w:vAlign w:val="center"/>
            <w:hideMark/>
          </w:tcPr>
          <w:p w14:paraId="51C14C3B" w14:textId="11149C4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F964ACC" w14:textId="7943F88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3C06C5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0A4085" w14:textId="3FA18185"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09FF11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26B359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551</w:t>
            </w:r>
          </w:p>
        </w:tc>
        <w:tc>
          <w:tcPr>
            <w:tcW w:w="9072" w:type="dxa"/>
            <w:tcBorders>
              <w:top w:val="nil"/>
              <w:left w:val="nil"/>
              <w:bottom w:val="single" w:sz="4" w:space="0" w:color="auto"/>
              <w:right w:val="single" w:sz="4" w:space="0" w:color="auto"/>
            </w:tcBorders>
            <w:shd w:val="clear" w:color="auto" w:fill="auto"/>
            <w:vAlign w:val="center"/>
            <w:hideMark/>
          </w:tcPr>
          <w:p w14:paraId="55F29719" w14:textId="7E99DEA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69B865A" w14:textId="31F2B38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77E169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B358E47" w14:textId="46DEA85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07DD5A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2F0DB2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552</w:t>
            </w:r>
          </w:p>
        </w:tc>
        <w:tc>
          <w:tcPr>
            <w:tcW w:w="9072" w:type="dxa"/>
            <w:tcBorders>
              <w:top w:val="nil"/>
              <w:left w:val="nil"/>
              <w:bottom w:val="single" w:sz="4" w:space="0" w:color="auto"/>
              <w:right w:val="single" w:sz="4" w:space="0" w:color="auto"/>
            </w:tcBorders>
            <w:shd w:val="clear" w:color="auto" w:fill="auto"/>
            <w:vAlign w:val="center"/>
            <w:hideMark/>
          </w:tcPr>
          <w:p w14:paraId="7D13E178" w14:textId="3C55F2D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EBDC049" w14:textId="66EE2C4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086AEE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9F17E0E" w14:textId="5A25DC5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118722A0"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6791C3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553</w:t>
            </w:r>
          </w:p>
        </w:tc>
        <w:tc>
          <w:tcPr>
            <w:tcW w:w="9072" w:type="dxa"/>
            <w:tcBorders>
              <w:top w:val="nil"/>
              <w:left w:val="nil"/>
              <w:bottom w:val="single" w:sz="4" w:space="0" w:color="auto"/>
              <w:right w:val="single" w:sz="4" w:space="0" w:color="auto"/>
            </w:tcBorders>
            <w:shd w:val="clear" w:color="auto" w:fill="auto"/>
            <w:vAlign w:val="center"/>
            <w:hideMark/>
          </w:tcPr>
          <w:p w14:paraId="3F3D2415" w14:textId="26D83A4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79DFDE4" w14:textId="7981C33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321D98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4A24D94" w14:textId="022A691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63A107C"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848115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554</w:t>
            </w:r>
          </w:p>
        </w:tc>
        <w:tc>
          <w:tcPr>
            <w:tcW w:w="9072" w:type="dxa"/>
            <w:tcBorders>
              <w:top w:val="nil"/>
              <w:left w:val="nil"/>
              <w:bottom w:val="single" w:sz="4" w:space="0" w:color="auto"/>
              <w:right w:val="single" w:sz="4" w:space="0" w:color="auto"/>
            </w:tcBorders>
            <w:shd w:val="clear" w:color="auto" w:fill="auto"/>
            <w:vAlign w:val="center"/>
            <w:hideMark/>
          </w:tcPr>
          <w:p w14:paraId="4FCE1FCE" w14:textId="7AAB8ED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1A6FC93" w14:textId="300DC6F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6E346BF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C1ED764" w14:textId="1B9682A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1AE606F"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C975A5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555</w:t>
            </w:r>
          </w:p>
        </w:tc>
        <w:tc>
          <w:tcPr>
            <w:tcW w:w="9072" w:type="dxa"/>
            <w:tcBorders>
              <w:top w:val="nil"/>
              <w:left w:val="nil"/>
              <w:bottom w:val="single" w:sz="4" w:space="0" w:color="auto"/>
              <w:right w:val="single" w:sz="4" w:space="0" w:color="auto"/>
            </w:tcBorders>
            <w:shd w:val="clear" w:color="auto" w:fill="auto"/>
            <w:vAlign w:val="center"/>
            <w:hideMark/>
          </w:tcPr>
          <w:p w14:paraId="45706CE1" w14:textId="54499443"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50DC7F6" w14:textId="781FA68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CBCE22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53C3446" w14:textId="71452D3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D72718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9B657A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556</w:t>
            </w:r>
          </w:p>
        </w:tc>
        <w:tc>
          <w:tcPr>
            <w:tcW w:w="9072" w:type="dxa"/>
            <w:tcBorders>
              <w:top w:val="nil"/>
              <w:left w:val="nil"/>
              <w:bottom w:val="single" w:sz="4" w:space="0" w:color="auto"/>
              <w:right w:val="single" w:sz="4" w:space="0" w:color="auto"/>
            </w:tcBorders>
            <w:shd w:val="clear" w:color="auto" w:fill="auto"/>
            <w:vAlign w:val="center"/>
            <w:hideMark/>
          </w:tcPr>
          <w:p w14:paraId="234E10B1" w14:textId="4345E9E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4E31A6A" w14:textId="05E36CAC"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17790C4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9D7F8DA" w14:textId="00CCBB0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730AB6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A791F1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557</w:t>
            </w:r>
          </w:p>
        </w:tc>
        <w:tc>
          <w:tcPr>
            <w:tcW w:w="9072" w:type="dxa"/>
            <w:tcBorders>
              <w:top w:val="nil"/>
              <w:left w:val="nil"/>
              <w:bottom w:val="single" w:sz="4" w:space="0" w:color="auto"/>
              <w:right w:val="single" w:sz="4" w:space="0" w:color="auto"/>
            </w:tcBorders>
            <w:shd w:val="clear" w:color="auto" w:fill="auto"/>
            <w:vAlign w:val="center"/>
            <w:hideMark/>
          </w:tcPr>
          <w:p w14:paraId="13AA2B78" w14:textId="3EE3927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2524EF9" w14:textId="4930E73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AAC58A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0D219B3" w14:textId="7424299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46B78CA"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12BDA1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558</w:t>
            </w:r>
          </w:p>
        </w:tc>
        <w:tc>
          <w:tcPr>
            <w:tcW w:w="9072" w:type="dxa"/>
            <w:tcBorders>
              <w:top w:val="nil"/>
              <w:left w:val="nil"/>
              <w:bottom w:val="single" w:sz="4" w:space="0" w:color="auto"/>
              <w:right w:val="single" w:sz="4" w:space="0" w:color="auto"/>
            </w:tcBorders>
            <w:shd w:val="clear" w:color="auto" w:fill="auto"/>
            <w:vAlign w:val="center"/>
            <w:hideMark/>
          </w:tcPr>
          <w:p w14:paraId="3A5B92FB" w14:textId="42480CC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6622782E" w14:textId="2A5C52A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369641C"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D32797D" w14:textId="32DBD7E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804A482"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A05C90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559</w:t>
            </w:r>
          </w:p>
        </w:tc>
        <w:tc>
          <w:tcPr>
            <w:tcW w:w="9072" w:type="dxa"/>
            <w:tcBorders>
              <w:top w:val="nil"/>
              <w:left w:val="nil"/>
              <w:bottom w:val="single" w:sz="4" w:space="0" w:color="auto"/>
              <w:right w:val="single" w:sz="4" w:space="0" w:color="auto"/>
            </w:tcBorders>
            <w:shd w:val="clear" w:color="auto" w:fill="auto"/>
            <w:vAlign w:val="center"/>
            <w:hideMark/>
          </w:tcPr>
          <w:p w14:paraId="1AFEF89A" w14:textId="0E3A5D3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293EF9B" w14:textId="36F7008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05BE7F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20DF0D0E" w14:textId="3CDC10B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3597CF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527E19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560</w:t>
            </w:r>
          </w:p>
        </w:tc>
        <w:tc>
          <w:tcPr>
            <w:tcW w:w="9072" w:type="dxa"/>
            <w:tcBorders>
              <w:top w:val="nil"/>
              <w:left w:val="nil"/>
              <w:bottom w:val="single" w:sz="4" w:space="0" w:color="auto"/>
              <w:right w:val="single" w:sz="4" w:space="0" w:color="auto"/>
            </w:tcBorders>
            <w:shd w:val="clear" w:color="auto" w:fill="auto"/>
            <w:vAlign w:val="center"/>
            <w:hideMark/>
          </w:tcPr>
          <w:p w14:paraId="76058FC7" w14:textId="48E6EFB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E69BB28" w14:textId="6178FB0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493DBCB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07E2B8C" w14:textId="7942A27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EE93F13"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B1CDBA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561</w:t>
            </w:r>
          </w:p>
        </w:tc>
        <w:tc>
          <w:tcPr>
            <w:tcW w:w="9072" w:type="dxa"/>
            <w:tcBorders>
              <w:top w:val="nil"/>
              <w:left w:val="nil"/>
              <w:bottom w:val="single" w:sz="4" w:space="0" w:color="auto"/>
              <w:right w:val="single" w:sz="4" w:space="0" w:color="auto"/>
            </w:tcBorders>
            <w:shd w:val="clear" w:color="auto" w:fill="auto"/>
            <w:vAlign w:val="center"/>
            <w:hideMark/>
          </w:tcPr>
          <w:p w14:paraId="1D23D5DD" w14:textId="18A2936E"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02D02F51" w14:textId="0C5EA8A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7B3FA77"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1E9C5803" w14:textId="26792C8B"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38DEAC8"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5259E40"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562</w:t>
            </w:r>
          </w:p>
        </w:tc>
        <w:tc>
          <w:tcPr>
            <w:tcW w:w="9072" w:type="dxa"/>
            <w:tcBorders>
              <w:top w:val="nil"/>
              <w:left w:val="nil"/>
              <w:bottom w:val="single" w:sz="4" w:space="0" w:color="auto"/>
              <w:right w:val="single" w:sz="4" w:space="0" w:color="auto"/>
            </w:tcBorders>
            <w:shd w:val="clear" w:color="auto" w:fill="auto"/>
            <w:vAlign w:val="center"/>
            <w:hideMark/>
          </w:tcPr>
          <w:p w14:paraId="0F34AD22" w14:textId="5631491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2E2A772" w14:textId="11AE9F7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C3EC62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0F44F594" w14:textId="7328A9AA"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DF6F1C7"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674E77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563</w:t>
            </w:r>
          </w:p>
        </w:tc>
        <w:tc>
          <w:tcPr>
            <w:tcW w:w="9072" w:type="dxa"/>
            <w:tcBorders>
              <w:top w:val="nil"/>
              <w:left w:val="nil"/>
              <w:bottom w:val="single" w:sz="4" w:space="0" w:color="auto"/>
              <w:right w:val="single" w:sz="4" w:space="0" w:color="auto"/>
            </w:tcBorders>
            <w:shd w:val="clear" w:color="auto" w:fill="auto"/>
            <w:vAlign w:val="center"/>
            <w:hideMark/>
          </w:tcPr>
          <w:p w14:paraId="5DE01D16" w14:textId="6F2AA3B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9C8CDEC" w14:textId="7A01CE3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790DD62"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B89BBCF" w14:textId="325251E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FD22844"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5A6499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564</w:t>
            </w:r>
          </w:p>
        </w:tc>
        <w:tc>
          <w:tcPr>
            <w:tcW w:w="9072" w:type="dxa"/>
            <w:tcBorders>
              <w:top w:val="nil"/>
              <w:left w:val="nil"/>
              <w:bottom w:val="single" w:sz="4" w:space="0" w:color="auto"/>
              <w:right w:val="single" w:sz="4" w:space="0" w:color="auto"/>
            </w:tcBorders>
            <w:shd w:val="clear" w:color="auto" w:fill="auto"/>
            <w:vAlign w:val="center"/>
            <w:hideMark/>
          </w:tcPr>
          <w:p w14:paraId="476302A6" w14:textId="51CA51B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3C696263" w14:textId="1B1BFC7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31F03FC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8CB06D6" w14:textId="1BB1C91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E6CB61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C5FA174"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565</w:t>
            </w:r>
          </w:p>
        </w:tc>
        <w:tc>
          <w:tcPr>
            <w:tcW w:w="9072" w:type="dxa"/>
            <w:tcBorders>
              <w:top w:val="nil"/>
              <w:left w:val="nil"/>
              <w:bottom w:val="single" w:sz="4" w:space="0" w:color="auto"/>
              <w:right w:val="single" w:sz="4" w:space="0" w:color="auto"/>
            </w:tcBorders>
            <w:shd w:val="clear" w:color="auto" w:fill="auto"/>
            <w:vAlign w:val="center"/>
            <w:hideMark/>
          </w:tcPr>
          <w:p w14:paraId="0BC1B670" w14:textId="09BF336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21808B41" w14:textId="0E7B1E24"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5B6B08A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3438499C" w14:textId="24400ED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7B716C5B"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B91A68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566</w:t>
            </w:r>
          </w:p>
        </w:tc>
        <w:tc>
          <w:tcPr>
            <w:tcW w:w="9072" w:type="dxa"/>
            <w:tcBorders>
              <w:top w:val="nil"/>
              <w:left w:val="nil"/>
              <w:bottom w:val="single" w:sz="4" w:space="0" w:color="auto"/>
              <w:right w:val="single" w:sz="4" w:space="0" w:color="auto"/>
            </w:tcBorders>
            <w:shd w:val="clear" w:color="auto" w:fill="auto"/>
            <w:vAlign w:val="center"/>
            <w:hideMark/>
          </w:tcPr>
          <w:p w14:paraId="7DAF8381" w14:textId="0F8160D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Przedstawienie wariantu 3 jako najbardziej per</w:t>
            </w:r>
            <w:r w:rsidR="00F12DF7">
              <w:rPr>
                <w:rFonts w:ascii="Calibri" w:eastAsia="Times New Roman" w:hAnsi="Calibri" w:cs="Calibri"/>
                <w:color w:val="000000"/>
                <w:kern w:val="0"/>
                <w:lang w:eastAsia="pl-PL"/>
                <w14:ligatures w14:val="none"/>
              </w:rPr>
              <w:t>s</w:t>
            </w:r>
            <w:r w:rsidRPr="005500B9">
              <w:rPr>
                <w:rFonts w:ascii="Calibri" w:eastAsia="Times New Roman" w:hAnsi="Calibri" w:cs="Calibri"/>
                <w:color w:val="000000"/>
                <w:kern w:val="0"/>
                <w:lang w:eastAsia="pl-PL"/>
                <w14:ligatures w14:val="none"/>
              </w:rPr>
              <w:t>pektywicznego dla miasta z uwagi na swój przebieg, w tym przez działki</w:t>
            </w:r>
            <w:r w:rsidR="00F12DF7">
              <w:rPr>
                <w:rFonts w:ascii="Calibri" w:eastAsia="Times New Roman" w:hAnsi="Calibri" w:cs="Calibri"/>
                <w:color w:val="000000"/>
                <w:kern w:val="0"/>
                <w:lang w:eastAsia="pl-PL"/>
                <w14:ligatures w14:val="none"/>
              </w:rPr>
              <w:t xml:space="preserve"> </w:t>
            </w:r>
            <w:r w:rsidRPr="005500B9">
              <w:rPr>
                <w:rFonts w:ascii="Calibri" w:eastAsia="Times New Roman" w:hAnsi="Calibri" w:cs="Calibri"/>
                <w:color w:val="000000"/>
                <w:kern w:val="0"/>
                <w:lang w:eastAsia="pl-PL"/>
                <w14:ligatures w14:val="none"/>
              </w:rPr>
              <w:t>o nieuregulowanym statusie prawnym co będzie stanowić korzyść zarówno dla właścicieli nieruchomości jak i Urzędu Miasta.</w:t>
            </w:r>
          </w:p>
        </w:tc>
        <w:tc>
          <w:tcPr>
            <w:tcW w:w="5245" w:type="dxa"/>
            <w:tcBorders>
              <w:top w:val="nil"/>
              <w:left w:val="nil"/>
              <w:bottom w:val="single" w:sz="4" w:space="0" w:color="auto"/>
              <w:right w:val="single" w:sz="4" w:space="0" w:color="auto"/>
            </w:tcBorders>
            <w:shd w:val="clear" w:color="auto" w:fill="auto"/>
            <w:noWrap/>
            <w:vAlign w:val="center"/>
            <w:hideMark/>
          </w:tcPr>
          <w:p w14:paraId="5154D79C" w14:textId="36A402A4" w:rsidR="005500B9" w:rsidRPr="005500B9" w:rsidRDefault="005500B9" w:rsidP="005500B9">
            <w:pPr>
              <w:spacing w:before="0"/>
              <w:rPr>
                <w:rFonts w:ascii="Calibri" w:eastAsia="Times New Roman" w:hAnsi="Calibri" w:cs="Calibri"/>
                <w:color w:val="000000"/>
                <w:kern w:val="0"/>
                <w:lang w:eastAsia="pl-PL"/>
                <w14:ligatures w14:val="none"/>
              </w:rPr>
            </w:pPr>
          </w:p>
        </w:tc>
        <w:tc>
          <w:tcPr>
            <w:tcW w:w="1701" w:type="dxa"/>
            <w:tcBorders>
              <w:top w:val="nil"/>
              <w:left w:val="nil"/>
              <w:bottom w:val="single" w:sz="4" w:space="0" w:color="auto"/>
              <w:right w:val="single" w:sz="4" w:space="0" w:color="auto"/>
            </w:tcBorders>
            <w:shd w:val="clear" w:color="auto" w:fill="auto"/>
            <w:noWrap/>
            <w:vAlign w:val="center"/>
            <w:hideMark/>
          </w:tcPr>
          <w:p w14:paraId="3EE05D4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06846D0" w14:textId="4D062060"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E8F6EC9"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956D43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567</w:t>
            </w:r>
          </w:p>
        </w:tc>
        <w:tc>
          <w:tcPr>
            <w:tcW w:w="9072" w:type="dxa"/>
            <w:tcBorders>
              <w:top w:val="nil"/>
              <w:left w:val="nil"/>
              <w:bottom w:val="single" w:sz="4" w:space="0" w:color="auto"/>
              <w:right w:val="single" w:sz="4" w:space="0" w:color="auto"/>
            </w:tcBorders>
            <w:shd w:val="clear" w:color="auto" w:fill="auto"/>
            <w:vAlign w:val="center"/>
            <w:hideMark/>
          </w:tcPr>
          <w:p w14:paraId="23195206" w14:textId="7F14D1B2"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Zwrócenie uwagi na fakt kolizji przebiegu obwodnicy w wariancie zielonym  z inwestycją w postaci budowy domów jednorodzinnych.</w:t>
            </w:r>
          </w:p>
        </w:tc>
        <w:tc>
          <w:tcPr>
            <w:tcW w:w="5245" w:type="dxa"/>
            <w:tcBorders>
              <w:top w:val="nil"/>
              <w:left w:val="nil"/>
              <w:bottom w:val="single" w:sz="4" w:space="0" w:color="auto"/>
              <w:right w:val="single" w:sz="4" w:space="0" w:color="auto"/>
            </w:tcBorders>
            <w:shd w:val="clear" w:color="auto" w:fill="auto"/>
            <w:vAlign w:val="center"/>
            <w:hideMark/>
          </w:tcPr>
          <w:p w14:paraId="1D6C818E" w14:textId="5CBD9D29"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Wybór wariantu w kolorze zielonym gdyż nie będzie kolidował z problematyczną budową.</w:t>
            </w:r>
          </w:p>
        </w:tc>
        <w:tc>
          <w:tcPr>
            <w:tcW w:w="1701" w:type="dxa"/>
            <w:tcBorders>
              <w:top w:val="nil"/>
              <w:left w:val="nil"/>
              <w:bottom w:val="single" w:sz="4" w:space="0" w:color="auto"/>
              <w:right w:val="single" w:sz="4" w:space="0" w:color="auto"/>
            </w:tcBorders>
            <w:shd w:val="clear" w:color="auto" w:fill="auto"/>
            <w:noWrap/>
            <w:vAlign w:val="center"/>
            <w:hideMark/>
          </w:tcPr>
          <w:p w14:paraId="66B2E21A"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798DE27" w14:textId="714325B4"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6FAF1C31" w14:textId="77777777" w:rsidTr="005500B9">
        <w:trPr>
          <w:trHeight w:val="3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F99EF29"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568</w:t>
            </w:r>
          </w:p>
        </w:tc>
        <w:tc>
          <w:tcPr>
            <w:tcW w:w="9072" w:type="dxa"/>
            <w:tcBorders>
              <w:top w:val="nil"/>
              <w:left w:val="nil"/>
              <w:bottom w:val="single" w:sz="4" w:space="0" w:color="auto"/>
              <w:right w:val="single" w:sz="4" w:space="0" w:color="auto"/>
            </w:tcBorders>
            <w:shd w:val="clear" w:color="auto" w:fill="auto"/>
            <w:vAlign w:val="center"/>
            <w:hideMark/>
          </w:tcPr>
          <w:p w14:paraId="6F78BF13" w14:textId="380A553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Zwrócenie uwagi na fakt kolizji przebiegu obwodnicy w wariancie 3 z własnością prywatną oraz na hałas.</w:t>
            </w:r>
          </w:p>
        </w:tc>
        <w:tc>
          <w:tcPr>
            <w:tcW w:w="5245" w:type="dxa"/>
            <w:tcBorders>
              <w:top w:val="nil"/>
              <w:left w:val="nil"/>
              <w:bottom w:val="single" w:sz="4" w:space="0" w:color="auto"/>
              <w:right w:val="single" w:sz="4" w:space="0" w:color="auto"/>
            </w:tcBorders>
            <w:shd w:val="clear" w:color="auto" w:fill="auto"/>
            <w:vAlign w:val="center"/>
            <w:hideMark/>
          </w:tcPr>
          <w:p w14:paraId="06472B2D" w14:textId="7F74DFE5"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Wybór wariantu 1</w:t>
            </w:r>
          </w:p>
        </w:tc>
        <w:tc>
          <w:tcPr>
            <w:tcW w:w="1701" w:type="dxa"/>
            <w:tcBorders>
              <w:top w:val="nil"/>
              <w:left w:val="nil"/>
              <w:bottom w:val="single" w:sz="4" w:space="0" w:color="auto"/>
              <w:right w:val="single" w:sz="4" w:space="0" w:color="auto"/>
            </w:tcBorders>
            <w:shd w:val="clear" w:color="auto" w:fill="auto"/>
            <w:noWrap/>
            <w:vAlign w:val="center"/>
            <w:hideMark/>
          </w:tcPr>
          <w:p w14:paraId="735006C8"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602111A7" w14:textId="41BE531F"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3493C6F4" w14:textId="77777777" w:rsidTr="005500B9">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BD96C8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569</w:t>
            </w:r>
          </w:p>
        </w:tc>
        <w:tc>
          <w:tcPr>
            <w:tcW w:w="9072" w:type="dxa"/>
            <w:tcBorders>
              <w:top w:val="nil"/>
              <w:left w:val="nil"/>
              <w:bottom w:val="single" w:sz="4" w:space="0" w:color="auto"/>
              <w:right w:val="single" w:sz="4" w:space="0" w:color="auto"/>
            </w:tcBorders>
            <w:shd w:val="clear" w:color="auto" w:fill="auto"/>
            <w:vAlign w:val="center"/>
            <w:hideMark/>
          </w:tcPr>
          <w:p w14:paraId="4F2634AA" w14:textId="3D879AB6"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Zwrócenie uwagi na fakt, iż brakuje zjazdów do części przemysłowej miasta, pojawiają się różnice związane z wykupem działek (w jednym wariancie jest on planowany, a w drugim pominięto taką kwestię), dodatkowo brak jasnego stanowiska miasta w kwestii kolizji budowy inwestycji z prywatnymi planami inwestycyjnymi.</w:t>
            </w:r>
          </w:p>
        </w:tc>
        <w:tc>
          <w:tcPr>
            <w:tcW w:w="5245" w:type="dxa"/>
            <w:tcBorders>
              <w:top w:val="nil"/>
              <w:left w:val="nil"/>
              <w:bottom w:val="single" w:sz="4" w:space="0" w:color="auto"/>
              <w:right w:val="single" w:sz="4" w:space="0" w:color="auto"/>
            </w:tcBorders>
            <w:shd w:val="clear" w:color="auto" w:fill="auto"/>
            <w:vAlign w:val="center"/>
            <w:hideMark/>
          </w:tcPr>
          <w:p w14:paraId="07BF36A0" w14:textId="164718C7"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Zastąpienie projektowanych wiaduktów skrzyżowaniami jednopoziomowymi, uporządkowanie kwestii wykupu, udzielenie informacji związanej z losami działek (nieruchomości) znajdujących się w problematycznej sytuacji.</w:t>
            </w:r>
          </w:p>
        </w:tc>
        <w:tc>
          <w:tcPr>
            <w:tcW w:w="1701" w:type="dxa"/>
            <w:tcBorders>
              <w:top w:val="nil"/>
              <w:left w:val="nil"/>
              <w:bottom w:val="single" w:sz="4" w:space="0" w:color="auto"/>
              <w:right w:val="single" w:sz="4" w:space="0" w:color="auto"/>
            </w:tcBorders>
            <w:shd w:val="clear" w:color="auto" w:fill="auto"/>
            <w:noWrap/>
            <w:vAlign w:val="center"/>
            <w:hideMark/>
          </w:tcPr>
          <w:p w14:paraId="4D9F5BEF"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596C86C" w14:textId="408E49E8"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0B559D01"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44451E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570</w:t>
            </w:r>
          </w:p>
        </w:tc>
        <w:tc>
          <w:tcPr>
            <w:tcW w:w="9072" w:type="dxa"/>
            <w:tcBorders>
              <w:top w:val="nil"/>
              <w:left w:val="nil"/>
              <w:bottom w:val="single" w:sz="4" w:space="0" w:color="auto"/>
              <w:right w:val="single" w:sz="4" w:space="0" w:color="auto"/>
            </w:tcBorders>
            <w:shd w:val="clear" w:color="auto" w:fill="auto"/>
            <w:vAlign w:val="center"/>
            <w:hideMark/>
          </w:tcPr>
          <w:p w14:paraId="6C0643BC" w14:textId="6E1F9D2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47616E12" w14:textId="2DB62B4A"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7FC87C3B"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952DF84" w14:textId="40A77FD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16A503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E74DED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571</w:t>
            </w:r>
          </w:p>
        </w:tc>
        <w:tc>
          <w:tcPr>
            <w:tcW w:w="9072" w:type="dxa"/>
            <w:tcBorders>
              <w:top w:val="nil"/>
              <w:left w:val="nil"/>
              <w:bottom w:val="single" w:sz="4" w:space="0" w:color="auto"/>
              <w:right w:val="single" w:sz="4" w:space="0" w:color="auto"/>
            </w:tcBorders>
            <w:shd w:val="clear" w:color="auto" w:fill="auto"/>
            <w:vAlign w:val="center"/>
            <w:hideMark/>
          </w:tcPr>
          <w:p w14:paraId="1496CAA2" w14:textId="079182F8"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77E8768D" w14:textId="74E0194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C18E6E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525FD48F" w14:textId="5437494E"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2282D816"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693EE6D"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572</w:t>
            </w:r>
          </w:p>
        </w:tc>
        <w:tc>
          <w:tcPr>
            <w:tcW w:w="9072" w:type="dxa"/>
            <w:tcBorders>
              <w:top w:val="nil"/>
              <w:left w:val="nil"/>
              <w:bottom w:val="single" w:sz="4" w:space="0" w:color="auto"/>
              <w:right w:val="single" w:sz="4" w:space="0" w:color="auto"/>
            </w:tcBorders>
            <w:shd w:val="clear" w:color="auto" w:fill="auto"/>
            <w:vAlign w:val="center"/>
            <w:hideMark/>
          </w:tcPr>
          <w:p w14:paraId="142E9807" w14:textId="419A12F1"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5A8B0282" w14:textId="6804274D"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21EC1763"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7949E27D" w14:textId="02649961"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r w:rsidR="005500B9" w:rsidRPr="005500B9" w14:paraId="4C6739AD" w14:textId="77777777" w:rsidTr="005500B9">
        <w:trPr>
          <w:trHeight w:val="6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A89571"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573</w:t>
            </w:r>
          </w:p>
        </w:tc>
        <w:tc>
          <w:tcPr>
            <w:tcW w:w="9072" w:type="dxa"/>
            <w:tcBorders>
              <w:top w:val="nil"/>
              <w:left w:val="nil"/>
              <w:bottom w:val="single" w:sz="4" w:space="0" w:color="auto"/>
              <w:right w:val="single" w:sz="4" w:space="0" w:color="auto"/>
            </w:tcBorders>
            <w:shd w:val="clear" w:color="auto" w:fill="auto"/>
            <w:vAlign w:val="center"/>
            <w:hideMark/>
          </w:tcPr>
          <w:p w14:paraId="2E79D489" w14:textId="6E677B4B"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 xml:space="preserve">Sprzeciw wobec budowy obwodnicy ponieważ </w:t>
            </w:r>
            <w:r w:rsidR="00F12DF7">
              <w:rPr>
                <w:rFonts w:ascii="Calibri" w:eastAsia="Times New Roman" w:hAnsi="Calibri" w:cs="Calibri"/>
                <w:color w:val="000000"/>
                <w:kern w:val="0"/>
                <w:lang w:eastAsia="pl-PL"/>
                <w14:ligatures w14:val="none"/>
              </w:rPr>
              <w:t>ż</w:t>
            </w:r>
            <w:r w:rsidRPr="005500B9">
              <w:rPr>
                <w:rFonts w:ascii="Calibri" w:eastAsia="Times New Roman" w:hAnsi="Calibri" w:cs="Calibri"/>
                <w:color w:val="000000"/>
                <w:kern w:val="0"/>
                <w:lang w:eastAsia="pl-PL"/>
                <w14:ligatures w14:val="none"/>
              </w:rPr>
              <w:t>aden z wariantów nie odpowiada w rozwiązaniu problemów komunikacyjnych mieszkańców Miasta Piotrkowa Trybunalskiego.</w:t>
            </w:r>
          </w:p>
        </w:tc>
        <w:tc>
          <w:tcPr>
            <w:tcW w:w="5245" w:type="dxa"/>
            <w:tcBorders>
              <w:top w:val="nil"/>
              <w:left w:val="nil"/>
              <w:bottom w:val="single" w:sz="4" w:space="0" w:color="auto"/>
              <w:right w:val="single" w:sz="4" w:space="0" w:color="auto"/>
            </w:tcBorders>
            <w:shd w:val="clear" w:color="auto" w:fill="auto"/>
            <w:vAlign w:val="center"/>
            <w:hideMark/>
          </w:tcPr>
          <w:p w14:paraId="12DB665C" w14:textId="685CE0FF" w:rsidR="005500B9" w:rsidRPr="005500B9" w:rsidRDefault="005500B9" w:rsidP="005500B9">
            <w:pPr>
              <w:spacing w:before="0"/>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Prośba o wykorzystanie obecnego układu komunikacyjnego Miasta Piotrkowa Tryb. , o wykonanie przebudowy istniejących skrzyżowań oraz łącznic w celu rozwiązania problemów tzw. południowej obwodnicy miasta.</w:t>
            </w:r>
          </w:p>
        </w:tc>
        <w:tc>
          <w:tcPr>
            <w:tcW w:w="1701" w:type="dxa"/>
            <w:tcBorders>
              <w:top w:val="nil"/>
              <w:left w:val="nil"/>
              <w:bottom w:val="single" w:sz="4" w:space="0" w:color="auto"/>
              <w:right w:val="single" w:sz="4" w:space="0" w:color="auto"/>
            </w:tcBorders>
            <w:shd w:val="clear" w:color="auto" w:fill="auto"/>
            <w:noWrap/>
            <w:vAlign w:val="center"/>
            <w:hideMark/>
          </w:tcPr>
          <w:p w14:paraId="05F2A20E" w14:textId="77777777" w:rsidR="005500B9" w:rsidRPr="005500B9" w:rsidRDefault="005500B9" w:rsidP="005500B9">
            <w:pPr>
              <w:spacing w:before="0"/>
              <w:jc w:val="center"/>
              <w:rPr>
                <w:rFonts w:ascii="Calibri" w:eastAsia="Times New Roman" w:hAnsi="Calibri" w:cs="Calibri"/>
                <w:color w:val="000000"/>
                <w:kern w:val="0"/>
                <w:lang w:eastAsia="pl-PL"/>
                <w14:ligatures w14:val="none"/>
              </w:rPr>
            </w:pPr>
            <w:r w:rsidRPr="005500B9">
              <w:rPr>
                <w:rFonts w:ascii="Calibri" w:eastAsia="Times New Roman" w:hAnsi="Calibri" w:cs="Calibri"/>
                <w:color w:val="000000"/>
                <w:kern w:val="0"/>
                <w:lang w:eastAsia="pl-PL"/>
                <w14:ligatures w14:val="none"/>
              </w:rPr>
              <w:t>Uwaga przyjęta</w:t>
            </w:r>
          </w:p>
        </w:tc>
        <w:tc>
          <w:tcPr>
            <w:tcW w:w="4385" w:type="dxa"/>
            <w:tcBorders>
              <w:top w:val="nil"/>
              <w:left w:val="nil"/>
              <w:bottom w:val="single" w:sz="4" w:space="0" w:color="auto"/>
              <w:right w:val="single" w:sz="4" w:space="0" w:color="auto"/>
            </w:tcBorders>
            <w:shd w:val="clear" w:color="auto" w:fill="auto"/>
            <w:noWrap/>
            <w:vAlign w:val="center"/>
            <w:hideMark/>
          </w:tcPr>
          <w:p w14:paraId="483FA344" w14:textId="4E3090C6" w:rsidR="005500B9" w:rsidRPr="005500B9" w:rsidRDefault="005500B9" w:rsidP="005500B9">
            <w:pPr>
              <w:spacing w:before="0"/>
              <w:jc w:val="center"/>
              <w:rPr>
                <w:rFonts w:ascii="Calibri" w:eastAsia="Times New Roman" w:hAnsi="Calibri" w:cs="Calibri"/>
                <w:color w:val="000000"/>
                <w:kern w:val="0"/>
                <w:lang w:eastAsia="pl-PL"/>
                <w14:ligatures w14:val="none"/>
              </w:rPr>
            </w:pPr>
          </w:p>
        </w:tc>
      </w:tr>
    </w:tbl>
    <w:p w14:paraId="1D4D72FF" w14:textId="77777777" w:rsidR="005500B9" w:rsidRDefault="005500B9" w:rsidP="0050103B">
      <w:pPr>
        <w:jc w:val="both"/>
      </w:pPr>
    </w:p>
    <w:p w14:paraId="5A65E671" w14:textId="77777777" w:rsidR="00A0608F" w:rsidRDefault="00A0608F" w:rsidP="004D647A">
      <w:pPr>
        <w:jc w:val="both"/>
      </w:pPr>
    </w:p>
    <w:p w14:paraId="7C7DDF6C" w14:textId="77777777" w:rsidR="005A08EC" w:rsidRPr="00A0608F" w:rsidRDefault="005A08EC" w:rsidP="005A08EC">
      <w:pPr>
        <w:pStyle w:val="Nagwek3"/>
      </w:pPr>
    </w:p>
    <w:p w14:paraId="1126C56C" w14:textId="77777777" w:rsidR="005A08EC" w:rsidRDefault="005A08EC" w:rsidP="005A08EC">
      <w:pPr>
        <w:jc w:val="both"/>
      </w:pPr>
    </w:p>
    <w:p w14:paraId="7D5E0F7F" w14:textId="77777777" w:rsidR="005A08EC" w:rsidRDefault="005A08EC" w:rsidP="005A08EC"/>
    <w:p w14:paraId="05A44C0F" w14:textId="77777777" w:rsidR="00765159" w:rsidRDefault="00765159" w:rsidP="00765159">
      <w:pPr>
        <w:jc w:val="both"/>
      </w:pPr>
    </w:p>
    <w:p w14:paraId="3A7D3AC6" w14:textId="4C5372F7" w:rsidR="004D647A" w:rsidRDefault="004D647A"/>
    <w:p w14:paraId="254E0ED2" w14:textId="77777777" w:rsidR="006150DA" w:rsidRDefault="006150DA" w:rsidP="006150DA">
      <w:pPr>
        <w:jc w:val="both"/>
      </w:pPr>
    </w:p>
    <w:p w14:paraId="70FBE489" w14:textId="77777777" w:rsidR="00F433EB" w:rsidRDefault="00F433EB" w:rsidP="00F433EB">
      <w:pPr>
        <w:jc w:val="both"/>
      </w:pPr>
    </w:p>
    <w:p w14:paraId="4DF1060F" w14:textId="77777777" w:rsidR="00F433EB" w:rsidRPr="000E170E" w:rsidRDefault="00F433EB"/>
    <w:sectPr w:rsidR="00F433EB" w:rsidRPr="000E170E" w:rsidSect="003A5E38">
      <w:pgSz w:w="23811" w:h="16838" w:orient="landscape" w:code="8"/>
      <w:pgMar w:top="1440" w:right="1418" w:bottom="1440" w:left="1418" w:header="720" w:footer="5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A0663" w14:textId="77777777" w:rsidR="00D77F4A" w:rsidRDefault="00D77F4A" w:rsidP="008F07DC">
      <w:pPr>
        <w:spacing w:before="0"/>
      </w:pPr>
      <w:r>
        <w:separator/>
      </w:r>
    </w:p>
  </w:endnote>
  <w:endnote w:type="continuationSeparator" w:id="0">
    <w:p w14:paraId="614A76EB" w14:textId="77777777" w:rsidR="00D77F4A" w:rsidRDefault="00D77F4A" w:rsidP="008F07D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Description w:val="Tabela w stopce z datą, tytułem dokumentu i numerem strony"/>
    </w:tblPr>
    <w:tblGrid>
      <w:gridCol w:w="1858"/>
      <w:gridCol w:w="5428"/>
      <w:gridCol w:w="1740"/>
    </w:tblGrid>
    <w:tr w:rsidR="005F7C5E" w14:paraId="475724CD" w14:textId="77777777" w:rsidTr="004F4B35">
      <w:tc>
        <w:tcPr>
          <w:tcW w:w="1981" w:type="dxa"/>
        </w:tcPr>
        <w:sdt>
          <w:sdtPr>
            <w:alias w:val="Wprowadź datę:"/>
            <w:tag w:val="Wprowadź datę:"/>
            <w:id w:val="-958643379"/>
            <w:placeholder>
              <w:docPart w:val="F297D65C335F462789A508011A9BB9A3"/>
            </w:placeholder>
            <w:dataBinding w:prefixMappings="xmlns:ns0='http://purl.org/dc/elements/1.1/' xmlns:ns1='http://schemas.openxmlformats.org/package/2006/metadata/core-properties' " w:xpath="/ns1:coreProperties[1]/ns0:description[1]" w:storeItemID="{6C3C8BC8-F283-45AE-878A-BAB7291924A1}"/>
            <w15:appearance w15:val="hidden"/>
            <w:text w:multiLine="1"/>
          </w:sdtPr>
          <w:sdtEndPr/>
          <w:sdtContent>
            <w:p w14:paraId="7B19F039" w14:textId="3DC16860" w:rsidR="005F7C5E" w:rsidRPr="00F23323" w:rsidRDefault="004A4992" w:rsidP="00AE61A3">
              <w:pPr>
                <w:pStyle w:val="Stopka"/>
              </w:pPr>
              <w:r>
                <w:t>15.12.2021</w:t>
              </w:r>
            </w:p>
          </w:sdtContent>
        </w:sdt>
      </w:tc>
      <w:tc>
        <w:tcPr>
          <w:tcW w:w="5975" w:type="dxa"/>
        </w:tcPr>
        <w:sdt>
          <w:sdtPr>
            <w:alias w:val="Wprowadź tytuł:"/>
            <w:tag w:val="Wprowadź tytuł:"/>
            <w:id w:val="1073706537"/>
            <w:placeholder>
              <w:docPart w:val="4E8F7A93CBB94B938395909A64C9AD58"/>
            </w:placeholder>
            <w:dataBinding w:prefixMappings="xmlns:ns0='http://purl.org/dc/elements/1.1/' xmlns:ns1='http://schemas.openxmlformats.org/package/2006/metadata/core-properties' " w:xpath="/ns1:coreProperties[1]/ns0:title[1]" w:storeItemID="{6C3C8BC8-F283-45AE-878A-BAB7291924A1}"/>
            <w15:appearance w15:val="hidden"/>
            <w:text w:multiLine="1"/>
          </w:sdtPr>
          <w:sdtEndPr/>
          <w:sdtContent>
            <w:p w14:paraId="2D21A388" w14:textId="60C22469" w:rsidR="005F7C5E" w:rsidRPr="00F23323" w:rsidRDefault="005F7C5E" w:rsidP="00AE61A3">
              <w:pPr>
                <w:pStyle w:val="Stopkawyrwnywaniedorodka"/>
              </w:pPr>
              <w:r>
                <w:t>STUDIUM KOMUNIKACYJNE DLA POTRZEB BUDOWY POŁUDNIOWEJ OBWODNICY MIASTA PIOTRKOWA TRYBUNALSKIEGO</w:t>
              </w:r>
            </w:p>
          </w:sdtContent>
        </w:sdt>
      </w:tc>
      <w:tc>
        <w:tcPr>
          <w:tcW w:w="1973" w:type="dxa"/>
        </w:tcPr>
        <w:p w14:paraId="7E8B76BD" w14:textId="77777777" w:rsidR="005F7C5E" w:rsidRPr="00543FAF" w:rsidRDefault="005F7C5E" w:rsidP="00AE61A3">
          <w:pPr>
            <w:pStyle w:val="Stopkawyrwnywaniedoprawej"/>
          </w:pPr>
          <w:r w:rsidRPr="00F23323">
            <w:rPr>
              <w:lang w:bidi="pl-PL"/>
            </w:rPr>
            <w:fldChar w:fldCharType="begin"/>
          </w:r>
          <w:r w:rsidRPr="00F23323">
            <w:rPr>
              <w:lang w:bidi="pl-PL"/>
            </w:rPr>
            <w:instrText xml:space="preserve"> PAGE   \* MERGEFORMAT </w:instrText>
          </w:r>
          <w:r w:rsidRPr="00F23323">
            <w:rPr>
              <w:lang w:bidi="pl-PL"/>
            </w:rPr>
            <w:fldChar w:fldCharType="separate"/>
          </w:r>
          <w:r w:rsidR="00052FC8">
            <w:rPr>
              <w:noProof/>
              <w:lang w:bidi="pl-PL"/>
            </w:rPr>
            <w:t>70</w:t>
          </w:r>
          <w:r w:rsidRPr="00F23323">
            <w:rPr>
              <w:lang w:bidi="pl-PL"/>
            </w:rPr>
            <w:fldChar w:fldCharType="end"/>
          </w:r>
        </w:p>
      </w:tc>
    </w:tr>
  </w:tbl>
  <w:p w14:paraId="752B94ED" w14:textId="77777777" w:rsidR="005F7C5E" w:rsidRDefault="005F7C5E" w:rsidP="00E475F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EACB3" w14:textId="77777777" w:rsidR="00D77F4A" w:rsidRDefault="00D77F4A" w:rsidP="008F07DC">
      <w:pPr>
        <w:spacing w:before="0"/>
      </w:pPr>
      <w:r>
        <w:separator/>
      </w:r>
    </w:p>
  </w:footnote>
  <w:footnote w:type="continuationSeparator" w:id="0">
    <w:p w14:paraId="2B36E6BF" w14:textId="77777777" w:rsidR="00D77F4A" w:rsidRDefault="00D77F4A" w:rsidP="008F07DC">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33B34" w14:textId="77777777" w:rsidR="005F7C5E" w:rsidRDefault="005F7C5E">
    <w:pPr>
      <w:pStyle w:val="Nagwek"/>
    </w:pPr>
    <w:r>
      <w:rPr>
        <w:noProof/>
        <w:lang w:eastAsia="pl-PL"/>
      </w:rPr>
      <mc:AlternateContent>
        <mc:Choice Requires="wpg">
          <w:drawing>
            <wp:anchor distT="0" distB="0" distL="114300" distR="114300" simplePos="0" relativeHeight="251659264" behindDoc="0" locked="1" layoutInCell="1" allowOverlap="1" wp14:anchorId="2933AB2E" wp14:editId="3E3AD0F6">
              <wp:simplePos x="0" y="0"/>
              <mc:AlternateContent>
                <mc:Choice Requires="wp14">
                  <wp:positionH relativeFrom="page">
                    <wp14:pctPosHOffset>4500</wp14:pctPosHOffset>
                  </wp:positionH>
                </mc:Choice>
                <mc:Fallback>
                  <wp:positionH relativeFrom="page">
                    <wp:posOffset>339725</wp:posOffset>
                  </wp:positionH>
                </mc:Fallback>
              </mc:AlternateContent>
              <wp:positionV relativeFrom="page">
                <wp:align>center</wp:align>
              </wp:positionV>
              <wp:extent cx="228600" cy="9144000"/>
              <wp:effectExtent l="0" t="0" r="2540" b="0"/>
              <wp:wrapNone/>
              <wp:docPr id="2" name="Grupa 2" descr="Dekoracyjny pasek boczny z jednym długim i cienkim prostokątem pionowym, pod którym znajduje się odstęp i mały kwadrat"/>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39" name="Prostokąt 39"/>
                      <wps:cNvSpPr/>
                      <wps:spPr>
                        <a:xfrm>
                          <a:off x="0" y="0"/>
                          <a:ext cx="228600" cy="8782050"/>
                        </a:xfrm>
                        <a:prstGeom prst="rect">
                          <a:avLst/>
                        </a:prstGeom>
                        <a:solidFill>
                          <a:schemeClr val="accent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Prostokąt 40"/>
                      <wps:cNvSpPr>
                        <a:spLocks noChangeAspect="1"/>
                      </wps:cNvSpPr>
                      <wps:spPr>
                        <a:xfrm>
                          <a:off x="0" y="8915400"/>
                          <a:ext cx="228600" cy="228600"/>
                        </a:xfrm>
                        <a:prstGeom prst="rect">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3000</wp14:pctWidth>
              </wp14:sizeRelH>
              <wp14:sizeRelV relativeFrom="page">
                <wp14:pctHeight>90900</wp14:pctHeight>
              </wp14:sizeRelV>
            </wp:anchor>
          </w:drawing>
        </mc:Choice>
        <mc:Fallback>
          <w:pict>
            <v:group w14:anchorId="1495551F" id="Grupa 2" o:spid="_x0000_s1026" alt="Dekoracyjny pasek boczny z jednym długim i cienkim prostokątem pionowym, pod którym znajduje się odstęp i mały kwadrat" style="position:absolute;margin-left:0;margin-top:0;width:18pt;height:10in;z-index:251659264;mso-width-percent:30;mso-height-percent:909;mso-left-percent:45;mso-position-horizontal-relative:page;mso-position-vertical:center;mso-position-vertical-relative:page;mso-width-percent:30;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">
              <v:rect id="Prostokąt 39"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" fillcolor="#b85a22 [2405]" stroked="f" strokeweight="1pt"/>
              <v:rect id="Prostokąt 40"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" fillcolor="#345c7d [1604]" stroked="f" strokeweight="1pt">
                <o:lock v:ext="edit" aspectratio="t"/>
              </v:rect>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C3E11F8"/>
    <w:lvl w:ilvl="0">
      <w:start w:val="1"/>
      <w:numFmt w:val="decimal"/>
      <w:pStyle w:val="Listanumerowana"/>
      <w:suff w:val="nothing"/>
      <w:lvlText w:val="%1"/>
      <w:lvlJc w:val="left"/>
      <w:pPr>
        <w:ind w:left="0" w:hanging="288"/>
      </w:pPr>
      <w:rPr>
        <w:rFonts w:hint="default"/>
      </w:rPr>
    </w:lvl>
  </w:abstractNum>
  <w:abstractNum w:abstractNumId="1" w15:restartNumberingAfterBreak="0">
    <w:nsid w:val="FFFFFF89"/>
    <w:multiLevelType w:val="singleLevel"/>
    <w:tmpl w:val="824E711A"/>
    <w:lvl w:ilvl="0">
      <w:start w:val="1"/>
      <w:numFmt w:val="bullet"/>
      <w:pStyle w:val="Listapunktowana"/>
      <w:lvlText w:val=""/>
      <w:lvlJc w:val="left"/>
      <w:pPr>
        <w:tabs>
          <w:tab w:val="num" w:pos="360"/>
        </w:tabs>
        <w:ind w:left="360" w:hanging="360"/>
      </w:pPr>
      <w:rPr>
        <w:rFonts w:ascii="Symbol" w:hAnsi="Symbol" w:hint="default"/>
      </w:rPr>
    </w:lvl>
  </w:abstractNum>
  <w:abstractNum w:abstractNumId="2" w15:restartNumberingAfterBreak="0">
    <w:nsid w:val="007B0F44"/>
    <w:multiLevelType w:val="hybridMultilevel"/>
    <w:tmpl w:val="B6543D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4B83EE6"/>
    <w:multiLevelType w:val="hybridMultilevel"/>
    <w:tmpl w:val="908E33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EC01A3C"/>
    <w:multiLevelType w:val="hybridMultilevel"/>
    <w:tmpl w:val="345C19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824E6E"/>
    <w:multiLevelType w:val="hybridMultilevel"/>
    <w:tmpl w:val="345C19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9905091"/>
    <w:multiLevelType w:val="hybridMultilevel"/>
    <w:tmpl w:val="69DC91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CF33AAF"/>
    <w:multiLevelType w:val="hybridMultilevel"/>
    <w:tmpl w:val="7F3E14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D1F6155"/>
    <w:multiLevelType w:val="hybridMultilevel"/>
    <w:tmpl w:val="345C19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12676F1"/>
    <w:multiLevelType w:val="hybridMultilevel"/>
    <w:tmpl w:val="163E8F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1A9069A"/>
    <w:multiLevelType w:val="hybridMultilevel"/>
    <w:tmpl w:val="163E8F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8C70DDF"/>
    <w:multiLevelType w:val="hybridMultilevel"/>
    <w:tmpl w:val="69DC91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A704AA7"/>
    <w:multiLevelType w:val="hybridMultilevel"/>
    <w:tmpl w:val="163E8F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2BD2715"/>
    <w:multiLevelType w:val="hybridMultilevel"/>
    <w:tmpl w:val="7F3E14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AAF7D08"/>
    <w:multiLevelType w:val="hybridMultilevel"/>
    <w:tmpl w:val="345C19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ACB32F1"/>
    <w:multiLevelType w:val="hybridMultilevel"/>
    <w:tmpl w:val="7F3E14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C1D7296"/>
    <w:multiLevelType w:val="hybridMultilevel"/>
    <w:tmpl w:val="163E8F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D3A2D67"/>
    <w:multiLevelType w:val="hybridMultilevel"/>
    <w:tmpl w:val="163E8F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F8C3025"/>
    <w:multiLevelType w:val="hybridMultilevel"/>
    <w:tmpl w:val="8DB830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9E21E75"/>
    <w:multiLevelType w:val="hybridMultilevel"/>
    <w:tmpl w:val="7F3E14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A0F6B00"/>
    <w:multiLevelType w:val="hybridMultilevel"/>
    <w:tmpl w:val="345C19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A892925"/>
    <w:multiLevelType w:val="hybridMultilevel"/>
    <w:tmpl w:val="7F3E14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B943645"/>
    <w:multiLevelType w:val="hybridMultilevel"/>
    <w:tmpl w:val="94920F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E345D05"/>
    <w:multiLevelType w:val="hybridMultilevel"/>
    <w:tmpl w:val="69DC91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6B80AFA"/>
    <w:multiLevelType w:val="hybridMultilevel"/>
    <w:tmpl w:val="69DC91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85446AE"/>
    <w:multiLevelType w:val="hybridMultilevel"/>
    <w:tmpl w:val="69DC916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A0D68E1"/>
    <w:multiLevelType w:val="hybridMultilevel"/>
    <w:tmpl w:val="7F3E14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15A0583"/>
    <w:multiLevelType w:val="hybridMultilevel"/>
    <w:tmpl w:val="163E8F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75C13CC"/>
    <w:multiLevelType w:val="hybridMultilevel"/>
    <w:tmpl w:val="B4F0DC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6EDD598B"/>
    <w:multiLevelType w:val="hybridMultilevel"/>
    <w:tmpl w:val="BF280C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72A044E2"/>
    <w:multiLevelType w:val="hybridMultilevel"/>
    <w:tmpl w:val="69DC91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3681F18"/>
    <w:multiLevelType w:val="hybridMultilevel"/>
    <w:tmpl w:val="345C19C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0"/>
    <w:lvlOverride w:ilvl="0">
      <w:startOverride w:val="1"/>
    </w:lvlOverride>
  </w:num>
  <w:num w:numId="3">
    <w:abstractNumId w:val="1"/>
  </w:num>
  <w:num w:numId="4">
    <w:abstractNumId w:val="22"/>
  </w:num>
  <w:num w:numId="5">
    <w:abstractNumId w:val="30"/>
  </w:num>
  <w:num w:numId="6">
    <w:abstractNumId w:val="13"/>
  </w:num>
  <w:num w:numId="7">
    <w:abstractNumId w:val="31"/>
  </w:num>
  <w:num w:numId="8">
    <w:abstractNumId w:val="12"/>
  </w:num>
  <w:num w:numId="9">
    <w:abstractNumId w:val="25"/>
  </w:num>
  <w:num w:numId="10">
    <w:abstractNumId w:val="19"/>
  </w:num>
  <w:num w:numId="11">
    <w:abstractNumId w:val="8"/>
  </w:num>
  <w:num w:numId="12">
    <w:abstractNumId w:val="16"/>
  </w:num>
  <w:num w:numId="13">
    <w:abstractNumId w:val="11"/>
  </w:num>
  <w:num w:numId="14">
    <w:abstractNumId w:val="21"/>
  </w:num>
  <w:num w:numId="15">
    <w:abstractNumId w:val="14"/>
  </w:num>
  <w:num w:numId="16">
    <w:abstractNumId w:val="27"/>
  </w:num>
  <w:num w:numId="17">
    <w:abstractNumId w:val="6"/>
  </w:num>
  <w:num w:numId="18">
    <w:abstractNumId w:val="7"/>
  </w:num>
  <w:num w:numId="19">
    <w:abstractNumId w:val="4"/>
  </w:num>
  <w:num w:numId="20">
    <w:abstractNumId w:val="10"/>
  </w:num>
  <w:num w:numId="21">
    <w:abstractNumId w:val="24"/>
  </w:num>
  <w:num w:numId="22">
    <w:abstractNumId w:val="15"/>
  </w:num>
  <w:num w:numId="23">
    <w:abstractNumId w:val="5"/>
  </w:num>
  <w:num w:numId="24">
    <w:abstractNumId w:val="9"/>
  </w:num>
  <w:num w:numId="25">
    <w:abstractNumId w:val="23"/>
  </w:num>
  <w:num w:numId="26">
    <w:abstractNumId w:val="26"/>
  </w:num>
  <w:num w:numId="27">
    <w:abstractNumId w:val="20"/>
  </w:num>
  <w:num w:numId="28">
    <w:abstractNumId w:val="17"/>
  </w:num>
  <w:num w:numId="29">
    <w:abstractNumId w:val="3"/>
  </w:num>
  <w:num w:numId="30">
    <w:abstractNumId w:val="2"/>
  </w:num>
  <w:num w:numId="31">
    <w:abstractNumId w:val="29"/>
  </w:num>
  <w:num w:numId="32">
    <w:abstractNumId w:val="28"/>
  </w:num>
  <w:num w:numId="33">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DA2"/>
    <w:rsid w:val="00000747"/>
    <w:rsid w:val="000016B4"/>
    <w:rsid w:val="00002793"/>
    <w:rsid w:val="00006B0D"/>
    <w:rsid w:val="00007345"/>
    <w:rsid w:val="00007916"/>
    <w:rsid w:val="0001028D"/>
    <w:rsid w:val="000102EE"/>
    <w:rsid w:val="00010341"/>
    <w:rsid w:val="00010A36"/>
    <w:rsid w:val="00010F6F"/>
    <w:rsid w:val="00012593"/>
    <w:rsid w:val="000135BA"/>
    <w:rsid w:val="00013DC8"/>
    <w:rsid w:val="00015010"/>
    <w:rsid w:val="000154BF"/>
    <w:rsid w:val="00017423"/>
    <w:rsid w:val="0002116C"/>
    <w:rsid w:val="000219D5"/>
    <w:rsid w:val="00022955"/>
    <w:rsid w:val="00026C8E"/>
    <w:rsid w:val="00027B80"/>
    <w:rsid w:val="00031591"/>
    <w:rsid w:val="00031C9E"/>
    <w:rsid w:val="0003379F"/>
    <w:rsid w:val="0003547C"/>
    <w:rsid w:val="00035997"/>
    <w:rsid w:val="000417F7"/>
    <w:rsid w:val="00045132"/>
    <w:rsid w:val="00045B58"/>
    <w:rsid w:val="00045D8B"/>
    <w:rsid w:val="00046C78"/>
    <w:rsid w:val="00047462"/>
    <w:rsid w:val="00052FC8"/>
    <w:rsid w:val="00053163"/>
    <w:rsid w:val="00054226"/>
    <w:rsid w:val="00054929"/>
    <w:rsid w:val="00055594"/>
    <w:rsid w:val="000562E9"/>
    <w:rsid w:val="00060217"/>
    <w:rsid w:val="00061C73"/>
    <w:rsid w:val="00063D80"/>
    <w:rsid w:val="000670BA"/>
    <w:rsid w:val="00070025"/>
    <w:rsid w:val="000712B5"/>
    <w:rsid w:val="00071428"/>
    <w:rsid w:val="0007145C"/>
    <w:rsid w:val="00071D12"/>
    <w:rsid w:val="00072222"/>
    <w:rsid w:val="000745D7"/>
    <w:rsid w:val="000745E9"/>
    <w:rsid w:val="00076158"/>
    <w:rsid w:val="0007681A"/>
    <w:rsid w:val="00077069"/>
    <w:rsid w:val="00077BF2"/>
    <w:rsid w:val="00080DDF"/>
    <w:rsid w:val="00081B68"/>
    <w:rsid w:val="000830FB"/>
    <w:rsid w:val="000836A0"/>
    <w:rsid w:val="0008382D"/>
    <w:rsid w:val="00084A22"/>
    <w:rsid w:val="000875EA"/>
    <w:rsid w:val="00093F9F"/>
    <w:rsid w:val="00096010"/>
    <w:rsid w:val="0009764E"/>
    <w:rsid w:val="00097A76"/>
    <w:rsid w:val="000A3069"/>
    <w:rsid w:val="000A6C33"/>
    <w:rsid w:val="000A6FBD"/>
    <w:rsid w:val="000B11A3"/>
    <w:rsid w:val="000B20B0"/>
    <w:rsid w:val="000B2805"/>
    <w:rsid w:val="000B3144"/>
    <w:rsid w:val="000B31FA"/>
    <w:rsid w:val="000B38DC"/>
    <w:rsid w:val="000B40BA"/>
    <w:rsid w:val="000B48E6"/>
    <w:rsid w:val="000B5808"/>
    <w:rsid w:val="000B60F2"/>
    <w:rsid w:val="000B799E"/>
    <w:rsid w:val="000C2F1C"/>
    <w:rsid w:val="000C34A6"/>
    <w:rsid w:val="000C51AD"/>
    <w:rsid w:val="000C6436"/>
    <w:rsid w:val="000C6FFC"/>
    <w:rsid w:val="000C73FA"/>
    <w:rsid w:val="000C77D8"/>
    <w:rsid w:val="000D06EE"/>
    <w:rsid w:val="000D0AE9"/>
    <w:rsid w:val="000D3CD8"/>
    <w:rsid w:val="000D45BE"/>
    <w:rsid w:val="000D5712"/>
    <w:rsid w:val="000D58DF"/>
    <w:rsid w:val="000D5DA5"/>
    <w:rsid w:val="000D627D"/>
    <w:rsid w:val="000D7476"/>
    <w:rsid w:val="000E170E"/>
    <w:rsid w:val="000E17C1"/>
    <w:rsid w:val="000E1B9B"/>
    <w:rsid w:val="000E220F"/>
    <w:rsid w:val="000E2C00"/>
    <w:rsid w:val="000E41DD"/>
    <w:rsid w:val="000F0DA2"/>
    <w:rsid w:val="000F10A0"/>
    <w:rsid w:val="000F3FC8"/>
    <w:rsid w:val="000F55FA"/>
    <w:rsid w:val="000F72BC"/>
    <w:rsid w:val="000F7896"/>
    <w:rsid w:val="00100334"/>
    <w:rsid w:val="00101198"/>
    <w:rsid w:val="00106746"/>
    <w:rsid w:val="00110ADF"/>
    <w:rsid w:val="00111449"/>
    <w:rsid w:val="00111764"/>
    <w:rsid w:val="001131F7"/>
    <w:rsid w:val="00116348"/>
    <w:rsid w:val="00120BA0"/>
    <w:rsid w:val="001220C4"/>
    <w:rsid w:val="0013159D"/>
    <w:rsid w:val="00131737"/>
    <w:rsid w:val="00132241"/>
    <w:rsid w:val="001378E4"/>
    <w:rsid w:val="00141B43"/>
    <w:rsid w:val="00142096"/>
    <w:rsid w:val="001423FD"/>
    <w:rsid w:val="001425C3"/>
    <w:rsid w:val="00144650"/>
    <w:rsid w:val="00147224"/>
    <w:rsid w:val="001515F8"/>
    <w:rsid w:val="00152876"/>
    <w:rsid w:val="0015322D"/>
    <w:rsid w:val="00153871"/>
    <w:rsid w:val="00154B8C"/>
    <w:rsid w:val="00157933"/>
    <w:rsid w:val="00161437"/>
    <w:rsid w:val="001632A1"/>
    <w:rsid w:val="00163D79"/>
    <w:rsid w:val="00163D80"/>
    <w:rsid w:val="00164577"/>
    <w:rsid w:val="0016523F"/>
    <w:rsid w:val="00170CC1"/>
    <w:rsid w:val="00172D5A"/>
    <w:rsid w:val="00174147"/>
    <w:rsid w:val="0017577A"/>
    <w:rsid w:val="00181F82"/>
    <w:rsid w:val="00183A0A"/>
    <w:rsid w:val="001866D9"/>
    <w:rsid w:val="00186845"/>
    <w:rsid w:val="00187185"/>
    <w:rsid w:val="00187BF5"/>
    <w:rsid w:val="00190762"/>
    <w:rsid w:val="00190E90"/>
    <w:rsid w:val="001913D3"/>
    <w:rsid w:val="0019185D"/>
    <w:rsid w:val="00191E8D"/>
    <w:rsid w:val="001933C6"/>
    <w:rsid w:val="00193EE6"/>
    <w:rsid w:val="001958B1"/>
    <w:rsid w:val="00196599"/>
    <w:rsid w:val="0019770C"/>
    <w:rsid w:val="001A0B59"/>
    <w:rsid w:val="001A2215"/>
    <w:rsid w:val="001A2378"/>
    <w:rsid w:val="001A2637"/>
    <w:rsid w:val="001A31EC"/>
    <w:rsid w:val="001A69F1"/>
    <w:rsid w:val="001B1AFA"/>
    <w:rsid w:val="001B22D5"/>
    <w:rsid w:val="001B4F57"/>
    <w:rsid w:val="001C07B5"/>
    <w:rsid w:val="001C74E7"/>
    <w:rsid w:val="001D0104"/>
    <w:rsid w:val="001D0F78"/>
    <w:rsid w:val="001D28FB"/>
    <w:rsid w:val="001D4121"/>
    <w:rsid w:val="001D5781"/>
    <w:rsid w:val="001D5EF4"/>
    <w:rsid w:val="001D5F4D"/>
    <w:rsid w:val="001D627D"/>
    <w:rsid w:val="001D65AF"/>
    <w:rsid w:val="001E01FD"/>
    <w:rsid w:val="001E0CF1"/>
    <w:rsid w:val="001E0E08"/>
    <w:rsid w:val="001E1E21"/>
    <w:rsid w:val="001E3F79"/>
    <w:rsid w:val="001E4B42"/>
    <w:rsid w:val="001E6D12"/>
    <w:rsid w:val="001F04FD"/>
    <w:rsid w:val="001F1633"/>
    <w:rsid w:val="001F166A"/>
    <w:rsid w:val="001F1FC4"/>
    <w:rsid w:val="001F2BE3"/>
    <w:rsid w:val="0020466B"/>
    <w:rsid w:val="00205DF2"/>
    <w:rsid w:val="0020611E"/>
    <w:rsid w:val="002077C5"/>
    <w:rsid w:val="00207D32"/>
    <w:rsid w:val="002125CE"/>
    <w:rsid w:val="002131DC"/>
    <w:rsid w:val="00215757"/>
    <w:rsid w:val="00215E6C"/>
    <w:rsid w:val="00216F11"/>
    <w:rsid w:val="00217D9B"/>
    <w:rsid w:val="00221261"/>
    <w:rsid w:val="00226948"/>
    <w:rsid w:val="0023345A"/>
    <w:rsid w:val="00233F6E"/>
    <w:rsid w:val="0023495B"/>
    <w:rsid w:val="00234E6D"/>
    <w:rsid w:val="002358DE"/>
    <w:rsid w:val="00235DB5"/>
    <w:rsid w:val="002376A8"/>
    <w:rsid w:val="0024013B"/>
    <w:rsid w:val="00240780"/>
    <w:rsid w:val="00241A66"/>
    <w:rsid w:val="00242B1F"/>
    <w:rsid w:val="00243577"/>
    <w:rsid w:val="0025050E"/>
    <w:rsid w:val="00251941"/>
    <w:rsid w:val="002531BF"/>
    <w:rsid w:val="00256146"/>
    <w:rsid w:val="00257F93"/>
    <w:rsid w:val="00257FB7"/>
    <w:rsid w:val="0026137F"/>
    <w:rsid w:val="00261CC4"/>
    <w:rsid w:val="00261DD2"/>
    <w:rsid w:val="002638F9"/>
    <w:rsid w:val="00265038"/>
    <w:rsid w:val="00265B9F"/>
    <w:rsid w:val="0026783A"/>
    <w:rsid w:val="00270824"/>
    <w:rsid w:val="00271A81"/>
    <w:rsid w:val="00277413"/>
    <w:rsid w:val="00280A58"/>
    <w:rsid w:val="00282D9A"/>
    <w:rsid w:val="002843B6"/>
    <w:rsid w:val="00284754"/>
    <w:rsid w:val="00285354"/>
    <w:rsid w:val="00286773"/>
    <w:rsid w:val="00286950"/>
    <w:rsid w:val="00290DE8"/>
    <w:rsid w:val="00291AE3"/>
    <w:rsid w:val="00293B83"/>
    <w:rsid w:val="00293CF3"/>
    <w:rsid w:val="00294C72"/>
    <w:rsid w:val="00296581"/>
    <w:rsid w:val="00296FF1"/>
    <w:rsid w:val="002A1626"/>
    <w:rsid w:val="002A25AC"/>
    <w:rsid w:val="002A3C10"/>
    <w:rsid w:val="002A61C8"/>
    <w:rsid w:val="002B4228"/>
    <w:rsid w:val="002B5E51"/>
    <w:rsid w:val="002B6DD5"/>
    <w:rsid w:val="002B7676"/>
    <w:rsid w:val="002C0953"/>
    <w:rsid w:val="002C0BCD"/>
    <w:rsid w:val="002C4A39"/>
    <w:rsid w:val="002C5F85"/>
    <w:rsid w:val="002C64AD"/>
    <w:rsid w:val="002D0255"/>
    <w:rsid w:val="002D031F"/>
    <w:rsid w:val="002D1FDF"/>
    <w:rsid w:val="002D29E6"/>
    <w:rsid w:val="002D31BD"/>
    <w:rsid w:val="002D346F"/>
    <w:rsid w:val="002D41FE"/>
    <w:rsid w:val="002D44C0"/>
    <w:rsid w:val="002D61BB"/>
    <w:rsid w:val="002D6F49"/>
    <w:rsid w:val="002E07AE"/>
    <w:rsid w:val="002E0EE8"/>
    <w:rsid w:val="002E112F"/>
    <w:rsid w:val="002E2044"/>
    <w:rsid w:val="002E5BE5"/>
    <w:rsid w:val="002E607F"/>
    <w:rsid w:val="002F0EC3"/>
    <w:rsid w:val="002F2439"/>
    <w:rsid w:val="002F5886"/>
    <w:rsid w:val="002F66EF"/>
    <w:rsid w:val="00303FD2"/>
    <w:rsid w:val="00304220"/>
    <w:rsid w:val="003079B3"/>
    <w:rsid w:val="003128D8"/>
    <w:rsid w:val="00312A04"/>
    <w:rsid w:val="00313B86"/>
    <w:rsid w:val="003149B3"/>
    <w:rsid w:val="0031592E"/>
    <w:rsid w:val="00315B31"/>
    <w:rsid w:val="003178E8"/>
    <w:rsid w:val="00321817"/>
    <w:rsid w:val="00322943"/>
    <w:rsid w:val="00323C2D"/>
    <w:rsid w:val="00324296"/>
    <w:rsid w:val="00324C31"/>
    <w:rsid w:val="003257B8"/>
    <w:rsid w:val="00325AC5"/>
    <w:rsid w:val="0033077B"/>
    <w:rsid w:val="003322C9"/>
    <w:rsid w:val="00333037"/>
    <w:rsid w:val="00335012"/>
    <w:rsid w:val="00335C7F"/>
    <w:rsid w:val="003414D2"/>
    <w:rsid w:val="00343303"/>
    <w:rsid w:val="0034457F"/>
    <w:rsid w:val="003457EA"/>
    <w:rsid w:val="00346921"/>
    <w:rsid w:val="00350951"/>
    <w:rsid w:val="003529CB"/>
    <w:rsid w:val="003531F3"/>
    <w:rsid w:val="00353841"/>
    <w:rsid w:val="00357B4C"/>
    <w:rsid w:val="00360984"/>
    <w:rsid w:val="00362BD8"/>
    <w:rsid w:val="00363A29"/>
    <w:rsid w:val="00365035"/>
    <w:rsid w:val="00366491"/>
    <w:rsid w:val="00370886"/>
    <w:rsid w:val="00371186"/>
    <w:rsid w:val="00371FEA"/>
    <w:rsid w:val="00377057"/>
    <w:rsid w:val="00380799"/>
    <w:rsid w:val="00380F13"/>
    <w:rsid w:val="0038224D"/>
    <w:rsid w:val="00384C52"/>
    <w:rsid w:val="00387CB7"/>
    <w:rsid w:val="00387D40"/>
    <w:rsid w:val="00392C9D"/>
    <w:rsid w:val="00392ECF"/>
    <w:rsid w:val="003934A4"/>
    <w:rsid w:val="003940F3"/>
    <w:rsid w:val="00396234"/>
    <w:rsid w:val="003974F5"/>
    <w:rsid w:val="003A00C5"/>
    <w:rsid w:val="003A0A1B"/>
    <w:rsid w:val="003A0D91"/>
    <w:rsid w:val="003A3120"/>
    <w:rsid w:val="003A32A2"/>
    <w:rsid w:val="003A570D"/>
    <w:rsid w:val="003A5E38"/>
    <w:rsid w:val="003B0C84"/>
    <w:rsid w:val="003B16C8"/>
    <w:rsid w:val="003B27AF"/>
    <w:rsid w:val="003B490B"/>
    <w:rsid w:val="003B56D6"/>
    <w:rsid w:val="003B66A4"/>
    <w:rsid w:val="003B7DC7"/>
    <w:rsid w:val="003C223F"/>
    <w:rsid w:val="003C2DC7"/>
    <w:rsid w:val="003C3610"/>
    <w:rsid w:val="003C3D14"/>
    <w:rsid w:val="003C4FA1"/>
    <w:rsid w:val="003C5CB6"/>
    <w:rsid w:val="003D009C"/>
    <w:rsid w:val="003D1602"/>
    <w:rsid w:val="003D1630"/>
    <w:rsid w:val="003D57A3"/>
    <w:rsid w:val="003D72C0"/>
    <w:rsid w:val="003E16BC"/>
    <w:rsid w:val="003E28B4"/>
    <w:rsid w:val="003E4296"/>
    <w:rsid w:val="003F0013"/>
    <w:rsid w:val="003F00DA"/>
    <w:rsid w:val="003F286E"/>
    <w:rsid w:val="003F3D91"/>
    <w:rsid w:val="003F5299"/>
    <w:rsid w:val="003F7047"/>
    <w:rsid w:val="0040058C"/>
    <w:rsid w:val="00400723"/>
    <w:rsid w:val="0040131E"/>
    <w:rsid w:val="00401D2C"/>
    <w:rsid w:val="00402D27"/>
    <w:rsid w:val="00404A21"/>
    <w:rsid w:val="00405DCB"/>
    <w:rsid w:val="00411355"/>
    <w:rsid w:val="00411ABE"/>
    <w:rsid w:val="00412CFD"/>
    <w:rsid w:val="004148AA"/>
    <w:rsid w:val="00414C5D"/>
    <w:rsid w:val="004179F2"/>
    <w:rsid w:val="00421B99"/>
    <w:rsid w:val="00422143"/>
    <w:rsid w:val="00422F1D"/>
    <w:rsid w:val="004230B1"/>
    <w:rsid w:val="00424BFA"/>
    <w:rsid w:val="0042638A"/>
    <w:rsid w:val="0042711F"/>
    <w:rsid w:val="0042765C"/>
    <w:rsid w:val="00430F4D"/>
    <w:rsid w:val="00431D1C"/>
    <w:rsid w:val="00434193"/>
    <w:rsid w:val="004342FC"/>
    <w:rsid w:val="00440B34"/>
    <w:rsid w:val="00441175"/>
    <w:rsid w:val="00442A7F"/>
    <w:rsid w:val="0044303A"/>
    <w:rsid w:val="004435AE"/>
    <w:rsid w:val="00445530"/>
    <w:rsid w:val="00445BE2"/>
    <w:rsid w:val="004469BE"/>
    <w:rsid w:val="00446EC0"/>
    <w:rsid w:val="0045081C"/>
    <w:rsid w:val="00452F05"/>
    <w:rsid w:val="00456732"/>
    <w:rsid w:val="00457B49"/>
    <w:rsid w:val="004619EB"/>
    <w:rsid w:val="00461A17"/>
    <w:rsid w:val="004621C4"/>
    <w:rsid w:val="004633B2"/>
    <w:rsid w:val="004638A1"/>
    <w:rsid w:val="00464BCB"/>
    <w:rsid w:val="00465A66"/>
    <w:rsid w:val="00466DCE"/>
    <w:rsid w:val="00467CF1"/>
    <w:rsid w:val="00467D0F"/>
    <w:rsid w:val="00471B58"/>
    <w:rsid w:val="00473AAA"/>
    <w:rsid w:val="004742E5"/>
    <w:rsid w:val="004744FA"/>
    <w:rsid w:val="0047568A"/>
    <w:rsid w:val="00475BF7"/>
    <w:rsid w:val="00476F42"/>
    <w:rsid w:val="004775C0"/>
    <w:rsid w:val="00480100"/>
    <w:rsid w:val="004803A0"/>
    <w:rsid w:val="0048222A"/>
    <w:rsid w:val="00482C9D"/>
    <w:rsid w:val="00483253"/>
    <w:rsid w:val="00483A7E"/>
    <w:rsid w:val="004913B8"/>
    <w:rsid w:val="0049258E"/>
    <w:rsid w:val="00493790"/>
    <w:rsid w:val="00494BD4"/>
    <w:rsid w:val="004967E6"/>
    <w:rsid w:val="00496E26"/>
    <w:rsid w:val="004A00E1"/>
    <w:rsid w:val="004A030E"/>
    <w:rsid w:val="004A089A"/>
    <w:rsid w:val="004A132F"/>
    <w:rsid w:val="004A4992"/>
    <w:rsid w:val="004A4A7E"/>
    <w:rsid w:val="004A5FED"/>
    <w:rsid w:val="004A7654"/>
    <w:rsid w:val="004B1720"/>
    <w:rsid w:val="004B54F6"/>
    <w:rsid w:val="004B5C7A"/>
    <w:rsid w:val="004B61F6"/>
    <w:rsid w:val="004B640A"/>
    <w:rsid w:val="004C06D5"/>
    <w:rsid w:val="004C366B"/>
    <w:rsid w:val="004C36C5"/>
    <w:rsid w:val="004C397A"/>
    <w:rsid w:val="004C47E6"/>
    <w:rsid w:val="004C5183"/>
    <w:rsid w:val="004C666A"/>
    <w:rsid w:val="004C73FC"/>
    <w:rsid w:val="004D06D0"/>
    <w:rsid w:val="004D0C11"/>
    <w:rsid w:val="004D477E"/>
    <w:rsid w:val="004D647A"/>
    <w:rsid w:val="004D6FDA"/>
    <w:rsid w:val="004D7676"/>
    <w:rsid w:val="004D7ECA"/>
    <w:rsid w:val="004E131B"/>
    <w:rsid w:val="004E1788"/>
    <w:rsid w:val="004E4178"/>
    <w:rsid w:val="004F2A07"/>
    <w:rsid w:val="004F32BC"/>
    <w:rsid w:val="004F49F4"/>
    <w:rsid w:val="004F4B35"/>
    <w:rsid w:val="004F5ACB"/>
    <w:rsid w:val="004F61DF"/>
    <w:rsid w:val="0050095F"/>
    <w:rsid w:val="00501011"/>
    <w:rsid w:val="0050103B"/>
    <w:rsid w:val="00502154"/>
    <w:rsid w:val="005039C0"/>
    <w:rsid w:val="005039D9"/>
    <w:rsid w:val="00504C77"/>
    <w:rsid w:val="00505467"/>
    <w:rsid w:val="00505D25"/>
    <w:rsid w:val="00512BF3"/>
    <w:rsid w:val="00514E18"/>
    <w:rsid w:val="0051590C"/>
    <w:rsid w:val="00517907"/>
    <w:rsid w:val="005200D5"/>
    <w:rsid w:val="00521A80"/>
    <w:rsid w:val="00521C85"/>
    <w:rsid w:val="005237A5"/>
    <w:rsid w:val="00523AF3"/>
    <w:rsid w:val="00524075"/>
    <w:rsid w:val="00530882"/>
    <w:rsid w:val="00531A88"/>
    <w:rsid w:val="00532169"/>
    <w:rsid w:val="0053221A"/>
    <w:rsid w:val="0053744F"/>
    <w:rsid w:val="00537B6D"/>
    <w:rsid w:val="005404D7"/>
    <w:rsid w:val="00540B95"/>
    <w:rsid w:val="0054298A"/>
    <w:rsid w:val="00542FB9"/>
    <w:rsid w:val="005500B9"/>
    <w:rsid w:val="00551E82"/>
    <w:rsid w:val="00552096"/>
    <w:rsid w:val="0055211D"/>
    <w:rsid w:val="00552590"/>
    <w:rsid w:val="0055469B"/>
    <w:rsid w:val="00554943"/>
    <w:rsid w:val="00556A66"/>
    <w:rsid w:val="005601B6"/>
    <w:rsid w:val="00561BDB"/>
    <w:rsid w:val="0056650C"/>
    <w:rsid w:val="00566DCF"/>
    <w:rsid w:val="00567F3C"/>
    <w:rsid w:val="005702FD"/>
    <w:rsid w:val="00571704"/>
    <w:rsid w:val="00571E3B"/>
    <w:rsid w:val="00571FE3"/>
    <w:rsid w:val="005729C7"/>
    <w:rsid w:val="00575153"/>
    <w:rsid w:val="005756B6"/>
    <w:rsid w:val="005759C5"/>
    <w:rsid w:val="00575C2F"/>
    <w:rsid w:val="005778D1"/>
    <w:rsid w:val="00580664"/>
    <w:rsid w:val="00581351"/>
    <w:rsid w:val="0058463C"/>
    <w:rsid w:val="00584EC6"/>
    <w:rsid w:val="00586FDD"/>
    <w:rsid w:val="00587162"/>
    <w:rsid w:val="005928BE"/>
    <w:rsid w:val="00594A61"/>
    <w:rsid w:val="00596575"/>
    <w:rsid w:val="00596FF9"/>
    <w:rsid w:val="005975AB"/>
    <w:rsid w:val="00597E81"/>
    <w:rsid w:val="005A0865"/>
    <w:rsid w:val="005A08EC"/>
    <w:rsid w:val="005A1431"/>
    <w:rsid w:val="005A1F43"/>
    <w:rsid w:val="005A2FCF"/>
    <w:rsid w:val="005A4DDE"/>
    <w:rsid w:val="005A562E"/>
    <w:rsid w:val="005A727C"/>
    <w:rsid w:val="005B0CCE"/>
    <w:rsid w:val="005B1536"/>
    <w:rsid w:val="005B1E6F"/>
    <w:rsid w:val="005B248D"/>
    <w:rsid w:val="005B45E9"/>
    <w:rsid w:val="005B5515"/>
    <w:rsid w:val="005B6085"/>
    <w:rsid w:val="005C0603"/>
    <w:rsid w:val="005C15FF"/>
    <w:rsid w:val="005C2C79"/>
    <w:rsid w:val="005C316E"/>
    <w:rsid w:val="005C3E4D"/>
    <w:rsid w:val="005C55A0"/>
    <w:rsid w:val="005C73FE"/>
    <w:rsid w:val="005C74DF"/>
    <w:rsid w:val="005C7CA4"/>
    <w:rsid w:val="005D434C"/>
    <w:rsid w:val="005D4444"/>
    <w:rsid w:val="005D44D0"/>
    <w:rsid w:val="005D5F7B"/>
    <w:rsid w:val="005D60F0"/>
    <w:rsid w:val="005D7A30"/>
    <w:rsid w:val="005E27ED"/>
    <w:rsid w:val="005E2BAC"/>
    <w:rsid w:val="005E38F3"/>
    <w:rsid w:val="005E420E"/>
    <w:rsid w:val="005E4729"/>
    <w:rsid w:val="005E485A"/>
    <w:rsid w:val="005E4942"/>
    <w:rsid w:val="005E4C88"/>
    <w:rsid w:val="005E516B"/>
    <w:rsid w:val="005E61E1"/>
    <w:rsid w:val="005E7726"/>
    <w:rsid w:val="005E7920"/>
    <w:rsid w:val="005F0515"/>
    <w:rsid w:val="005F0877"/>
    <w:rsid w:val="005F16FF"/>
    <w:rsid w:val="005F3E61"/>
    <w:rsid w:val="005F57BB"/>
    <w:rsid w:val="005F7620"/>
    <w:rsid w:val="005F7C5E"/>
    <w:rsid w:val="0060147F"/>
    <w:rsid w:val="00601546"/>
    <w:rsid w:val="00610996"/>
    <w:rsid w:val="006141F8"/>
    <w:rsid w:val="006150DA"/>
    <w:rsid w:val="00615528"/>
    <w:rsid w:val="00616CFE"/>
    <w:rsid w:val="00621FE8"/>
    <w:rsid w:val="00624017"/>
    <w:rsid w:val="006252EE"/>
    <w:rsid w:val="0062711D"/>
    <w:rsid w:val="006305EC"/>
    <w:rsid w:val="00633206"/>
    <w:rsid w:val="006338DC"/>
    <w:rsid w:val="006342DD"/>
    <w:rsid w:val="0063555E"/>
    <w:rsid w:val="00637AEC"/>
    <w:rsid w:val="00640B38"/>
    <w:rsid w:val="00641FF3"/>
    <w:rsid w:val="006423A9"/>
    <w:rsid w:val="00642440"/>
    <w:rsid w:val="00645D4B"/>
    <w:rsid w:val="006460FD"/>
    <w:rsid w:val="00646E6B"/>
    <w:rsid w:val="0064755F"/>
    <w:rsid w:val="00650FAE"/>
    <w:rsid w:val="00651EEC"/>
    <w:rsid w:val="00651FCD"/>
    <w:rsid w:val="006547FF"/>
    <w:rsid w:val="006554F2"/>
    <w:rsid w:val="006559FB"/>
    <w:rsid w:val="00656A08"/>
    <w:rsid w:val="00661122"/>
    <w:rsid w:val="00662337"/>
    <w:rsid w:val="00662392"/>
    <w:rsid w:val="0066266F"/>
    <w:rsid w:val="00662D68"/>
    <w:rsid w:val="00664DEA"/>
    <w:rsid w:val="00667AA3"/>
    <w:rsid w:val="006728A7"/>
    <w:rsid w:val="00676326"/>
    <w:rsid w:val="0067791B"/>
    <w:rsid w:val="00681F5C"/>
    <w:rsid w:val="00683655"/>
    <w:rsid w:val="00685BF7"/>
    <w:rsid w:val="00685F91"/>
    <w:rsid w:val="00687318"/>
    <w:rsid w:val="00692EAA"/>
    <w:rsid w:val="00694C48"/>
    <w:rsid w:val="00695EBF"/>
    <w:rsid w:val="0069673B"/>
    <w:rsid w:val="00697827"/>
    <w:rsid w:val="006A0C0F"/>
    <w:rsid w:val="006A23D8"/>
    <w:rsid w:val="006A337D"/>
    <w:rsid w:val="006A3CE7"/>
    <w:rsid w:val="006A5E5D"/>
    <w:rsid w:val="006A622F"/>
    <w:rsid w:val="006B2AF5"/>
    <w:rsid w:val="006B30F4"/>
    <w:rsid w:val="006B4D9F"/>
    <w:rsid w:val="006B4F3E"/>
    <w:rsid w:val="006B50B7"/>
    <w:rsid w:val="006B54F6"/>
    <w:rsid w:val="006B5E47"/>
    <w:rsid w:val="006B79B6"/>
    <w:rsid w:val="006C10E1"/>
    <w:rsid w:val="006C1E0E"/>
    <w:rsid w:val="006C1EAE"/>
    <w:rsid w:val="006C62F0"/>
    <w:rsid w:val="006C6D7E"/>
    <w:rsid w:val="006D3B53"/>
    <w:rsid w:val="006D3C30"/>
    <w:rsid w:val="006D40B1"/>
    <w:rsid w:val="006D41A6"/>
    <w:rsid w:val="006D4F20"/>
    <w:rsid w:val="006D57B2"/>
    <w:rsid w:val="006D57D2"/>
    <w:rsid w:val="006D6D38"/>
    <w:rsid w:val="006E0F1D"/>
    <w:rsid w:val="006E354A"/>
    <w:rsid w:val="006E378C"/>
    <w:rsid w:val="006E48F3"/>
    <w:rsid w:val="006E4C62"/>
    <w:rsid w:val="006E560C"/>
    <w:rsid w:val="006E57BE"/>
    <w:rsid w:val="006F0DE0"/>
    <w:rsid w:val="006F1820"/>
    <w:rsid w:val="006F192B"/>
    <w:rsid w:val="006F2F51"/>
    <w:rsid w:val="006F305E"/>
    <w:rsid w:val="006F4255"/>
    <w:rsid w:val="006F446E"/>
    <w:rsid w:val="006F4B99"/>
    <w:rsid w:val="006F4D1E"/>
    <w:rsid w:val="006F637A"/>
    <w:rsid w:val="006F702A"/>
    <w:rsid w:val="006F72F6"/>
    <w:rsid w:val="00700AC6"/>
    <w:rsid w:val="007014F7"/>
    <w:rsid w:val="007050D3"/>
    <w:rsid w:val="0070739F"/>
    <w:rsid w:val="00707A38"/>
    <w:rsid w:val="007114C7"/>
    <w:rsid w:val="007129F4"/>
    <w:rsid w:val="007139AD"/>
    <w:rsid w:val="00715ECD"/>
    <w:rsid w:val="00717E1E"/>
    <w:rsid w:val="007211FC"/>
    <w:rsid w:val="00722549"/>
    <w:rsid w:val="00723F48"/>
    <w:rsid w:val="00725D0B"/>
    <w:rsid w:val="00725E6C"/>
    <w:rsid w:val="007265E6"/>
    <w:rsid w:val="00732177"/>
    <w:rsid w:val="00734839"/>
    <w:rsid w:val="00737BA8"/>
    <w:rsid w:val="00741139"/>
    <w:rsid w:val="00743300"/>
    <w:rsid w:val="00746CAD"/>
    <w:rsid w:val="00750783"/>
    <w:rsid w:val="00750EE4"/>
    <w:rsid w:val="00751FFE"/>
    <w:rsid w:val="00753333"/>
    <w:rsid w:val="00753C01"/>
    <w:rsid w:val="00760A35"/>
    <w:rsid w:val="0076258E"/>
    <w:rsid w:val="00762759"/>
    <w:rsid w:val="007631FE"/>
    <w:rsid w:val="00765159"/>
    <w:rsid w:val="00767170"/>
    <w:rsid w:val="007717DF"/>
    <w:rsid w:val="00771FA9"/>
    <w:rsid w:val="00771FAD"/>
    <w:rsid w:val="00772898"/>
    <w:rsid w:val="00772CA0"/>
    <w:rsid w:val="00773534"/>
    <w:rsid w:val="00774F9F"/>
    <w:rsid w:val="00776DCB"/>
    <w:rsid w:val="00777D77"/>
    <w:rsid w:val="007801BB"/>
    <w:rsid w:val="0078676B"/>
    <w:rsid w:val="0079030C"/>
    <w:rsid w:val="0079078E"/>
    <w:rsid w:val="0079168F"/>
    <w:rsid w:val="007919BA"/>
    <w:rsid w:val="007921EE"/>
    <w:rsid w:val="007937D8"/>
    <w:rsid w:val="00793856"/>
    <w:rsid w:val="007940F8"/>
    <w:rsid w:val="007969EA"/>
    <w:rsid w:val="00797497"/>
    <w:rsid w:val="007A0D96"/>
    <w:rsid w:val="007A12A7"/>
    <w:rsid w:val="007A1CAD"/>
    <w:rsid w:val="007A4A77"/>
    <w:rsid w:val="007A4DCA"/>
    <w:rsid w:val="007A4F0A"/>
    <w:rsid w:val="007A679B"/>
    <w:rsid w:val="007A718D"/>
    <w:rsid w:val="007A7C3A"/>
    <w:rsid w:val="007B0E7E"/>
    <w:rsid w:val="007B1D04"/>
    <w:rsid w:val="007B3BFF"/>
    <w:rsid w:val="007B4D16"/>
    <w:rsid w:val="007B64EF"/>
    <w:rsid w:val="007B6901"/>
    <w:rsid w:val="007B7292"/>
    <w:rsid w:val="007B7D0B"/>
    <w:rsid w:val="007C2DEF"/>
    <w:rsid w:val="007C3E0F"/>
    <w:rsid w:val="007C58F7"/>
    <w:rsid w:val="007C68A6"/>
    <w:rsid w:val="007D2EE0"/>
    <w:rsid w:val="007D4BEC"/>
    <w:rsid w:val="007D6302"/>
    <w:rsid w:val="007E1D80"/>
    <w:rsid w:val="007E3FF3"/>
    <w:rsid w:val="007F13EE"/>
    <w:rsid w:val="007F23C8"/>
    <w:rsid w:val="007F255D"/>
    <w:rsid w:val="007F29E8"/>
    <w:rsid w:val="007F4554"/>
    <w:rsid w:val="007F45C4"/>
    <w:rsid w:val="007F4D96"/>
    <w:rsid w:val="007F5003"/>
    <w:rsid w:val="007F5A8E"/>
    <w:rsid w:val="007F7683"/>
    <w:rsid w:val="008011DA"/>
    <w:rsid w:val="00801780"/>
    <w:rsid w:val="00801A98"/>
    <w:rsid w:val="00802613"/>
    <w:rsid w:val="00804357"/>
    <w:rsid w:val="00804775"/>
    <w:rsid w:val="0080629F"/>
    <w:rsid w:val="00807C92"/>
    <w:rsid w:val="00812765"/>
    <w:rsid w:val="008133C8"/>
    <w:rsid w:val="008143FC"/>
    <w:rsid w:val="00816359"/>
    <w:rsid w:val="008173E4"/>
    <w:rsid w:val="00817F52"/>
    <w:rsid w:val="00820B8D"/>
    <w:rsid w:val="00821436"/>
    <w:rsid w:val="00821957"/>
    <w:rsid w:val="00823FA9"/>
    <w:rsid w:val="00825973"/>
    <w:rsid w:val="008265D6"/>
    <w:rsid w:val="008273DF"/>
    <w:rsid w:val="008339BC"/>
    <w:rsid w:val="00836C09"/>
    <w:rsid w:val="0084122E"/>
    <w:rsid w:val="00841DBC"/>
    <w:rsid w:val="00842432"/>
    <w:rsid w:val="008428FB"/>
    <w:rsid w:val="00844186"/>
    <w:rsid w:val="0084521D"/>
    <w:rsid w:val="00845F78"/>
    <w:rsid w:val="00847251"/>
    <w:rsid w:val="008473B7"/>
    <w:rsid w:val="0085084F"/>
    <w:rsid w:val="00852A73"/>
    <w:rsid w:val="0085640C"/>
    <w:rsid w:val="0085745E"/>
    <w:rsid w:val="00860D33"/>
    <w:rsid w:val="00863D63"/>
    <w:rsid w:val="00864FFF"/>
    <w:rsid w:val="008650CD"/>
    <w:rsid w:val="0086665B"/>
    <w:rsid w:val="008675E7"/>
    <w:rsid w:val="00870598"/>
    <w:rsid w:val="00872BDA"/>
    <w:rsid w:val="008732A3"/>
    <w:rsid w:val="00873DDF"/>
    <w:rsid w:val="0087546E"/>
    <w:rsid w:val="0087610E"/>
    <w:rsid w:val="00877AB6"/>
    <w:rsid w:val="00877DB4"/>
    <w:rsid w:val="00880008"/>
    <w:rsid w:val="008801A4"/>
    <w:rsid w:val="00882287"/>
    <w:rsid w:val="00882D87"/>
    <w:rsid w:val="00885ABB"/>
    <w:rsid w:val="00886EB6"/>
    <w:rsid w:val="008921EC"/>
    <w:rsid w:val="008923F3"/>
    <w:rsid w:val="00892431"/>
    <w:rsid w:val="00896371"/>
    <w:rsid w:val="00896E9A"/>
    <w:rsid w:val="00897B48"/>
    <w:rsid w:val="00897C72"/>
    <w:rsid w:val="008A09D0"/>
    <w:rsid w:val="008A3BBA"/>
    <w:rsid w:val="008A3DB2"/>
    <w:rsid w:val="008A4FE0"/>
    <w:rsid w:val="008A6AC3"/>
    <w:rsid w:val="008A6B42"/>
    <w:rsid w:val="008A733A"/>
    <w:rsid w:val="008B2DB3"/>
    <w:rsid w:val="008B3B02"/>
    <w:rsid w:val="008B46F8"/>
    <w:rsid w:val="008B6E08"/>
    <w:rsid w:val="008C0307"/>
    <w:rsid w:val="008C1D15"/>
    <w:rsid w:val="008C1EAE"/>
    <w:rsid w:val="008C31A7"/>
    <w:rsid w:val="008C6B2A"/>
    <w:rsid w:val="008D1815"/>
    <w:rsid w:val="008D247E"/>
    <w:rsid w:val="008D35CE"/>
    <w:rsid w:val="008D4281"/>
    <w:rsid w:val="008D47C9"/>
    <w:rsid w:val="008D582F"/>
    <w:rsid w:val="008D6C88"/>
    <w:rsid w:val="008D729E"/>
    <w:rsid w:val="008E0220"/>
    <w:rsid w:val="008E51F1"/>
    <w:rsid w:val="008E5C00"/>
    <w:rsid w:val="008E5D04"/>
    <w:rsid w:val="008E6599"/>
    <w:rsid w:val="008E6968"/>
    <w:rsid w:val="008F07DC"/>
    <w:rsid w:val="008F1358"/>
    <w:rsid w:val="008F240C"/>
    <w:rsid w:val="008F5787"/>
    <w:rsid w:val="008F60AB"/>
    <w:rsid w:val="009002B8"/>
    <w:rsid w:val="009007FB"/>
    <w:rsid w:val="00900A9F"/>
    <w:rsid w:val="0090320B"/>
    <w:rsid w:val="00906393"/>
    <w:rsid w:val="0091181D"/>
    <w:rsid w:val="0091237C"/>
    <w:rsid w:val="00912829"/>
    <w:rsid w:val="009129D4"/>
    <w:rsid w:val="00921EED"/>
    <w:rsid w:val="00922362"/>
    <w:rsid w:val="00922B3A"/>
    <w:rsid w:val="00923AC4"/>
    <w:rsid w:val="00924195"/>
    <w:rsid w:val="00925835"/>
    <w:rsid w:val="0092583D"/>
    <w:rsid w:val="00931643"/>
    <w:rsid w:val="00932972"/>
    <w:rsid w:val="0093636A"/>
    <w:rsid w:val="00936521"/>
    <w:rsid w:val="009413BB"/>
    <w:rsid w:val="00941C2A"/>
    <w:rsid w:val="0094411E"/>
    <w:rsid w:val="009476AE"/>
    <w:rsid w:val="009544DE"/>
    <w:rsid w:val="00957E44"/>
    <w:rsid w:val="0096033F"/>
    <w:rsid w:val="00960E3F"/>
    <w:rsid w:val="009616AD"/>
    <w:rsid w:val="00962587"/>
    <w:rsid w:val="00962891"/>
    <w:rsid w:val="0096745F"/>
    <w:rsid w:val="009716F8"/>
    <w:rsid w:val="00971BF7"/>
    <w:rsid w:val="009723B3"/>
    <w:rsid w:val="00972F72"/>
    <w:rsid w:val="009761C5"/>
    <w:rsid w:val="0097650D"/>
    <w:rsid w:val="00977B46"/>
    <w:rsid w:val="00982BA9"/>
    <w:rsid w:val="009850D4"/>
    <w:rsid w:val="00985739"/>
    <w:rsid w:val="00986C95"/>
    <w:rsid w:val="00987695"/>
    <w:rsid w:val="00987A2B"/>
    <w:rsid w:val="00987EA1"/>
    <w:rsid w:val="0099039C"/>
    <w:rsid w:val="00991A4C"/>
    <w:rsid w:val="00991D2D"/>
    <w:rsid w:val="0099679F"/>
    <w:rsid w:val="00996C03"/>
    <w:rsid w:val="00997493"/>
    <w:rsid w:val="00997558"/>
    <w:rsid w:val="009A1B44"/>
    <w:rsid w:val="009A3804"/>
    <w:rsid w:val="009A426F"/>
    <w:rsid w:val="009A4CA7"/>
    <w:rsid w:val="009A5FCA"/>
    <w:rsid w:val="009A6F3C"/>
    <w:rsid w:val="009A7128"/>
    <w:rsid w:val="009B163B"/>
    <w:rsid w:val="009B1FC6"/>
    <w:rsid w:val="009B6338"/>
    <w:rsid w:val="009C2DC5"/>
    <w:rsid w:val="009C363B"/>
    <w:rsid w:val="009C5491"/>
    <w:rsid w:val="009C5E0B"/>
    <w:rsid w:val="009C6345"/>
    <w:rsid w:val="009C7205"/>
    <w:rsid w:val="009D07D9"/>
    <w:rsid w:val="009D09BE"/>
    <w:rsid w:val="009D2C0F"/>
    <w:rsid w:val="009D352F"/>
    <w:rsid w:val="009D7A0A"/>
    <w:rsid w:val="009E5907"/>
    <w:rsid w:val="009E65E5"/>
    <w:rsid w:val="009E6735"/>
    <w:rsid w:val="009E6F44"/>
    <w:rsid w:val="009E7A4A"/>
    <w:rsid w:val="009F2068"/>
    <w:rsid w:val="009F3466"/>
    <w:rsid w:val="009F4483"/>
    <w:rsid w:val="009F6BC3"/>
    <w:rsid w:val="00A01F0C"/>
    <w:rsid w:val="00A0547D"/>
    <w:rsid w:val="00A05B76"/>
    <w:rsid w:val="00A05FF2"/>
    <w:rsid w:val="00A0608F"/>
    <w:rsid w:val="00A0636F"/>
    <w:rsid w:val="00A10FD6"/>
    <w:rsid w:val="00A12AB8"/>
    <w:rsid w:val="00A14795"/>
    <w:rsid w:val="00A2094D"/>
    <w:rsid w:val="00A22077"/>
    <w:rsid w:val="00A2396D"/>
    <w:rsid w:val="00A24307"/>
    <w:rsid w:val="00A25309"/>
    <w:rsid w:val="00A278D8"/>
    <w:rsid w:val="00A32EF7"/>
    <w:rsid w:val="00A351FF"/>
    <w:rsid w:val="00A353CF"/>
    <w:rsid w:val="00A4282C"/>
    <w:rsid w:val="00A42C1F"/>
    <w:rsid w:val="00A43712"/>
    <w:rsid w:val="00A4600A"/>
    <w:rsid w:val="00A46024"/>
    <w:rsid w:val="00A460FB"/>
    <w:rsid w:val="00A4639A"/>
    <w:rsid w:val="00A505B8"/>
    <w:rsid w:val="00A506EC"/>
    <w:rsid w:val="00A51479"/>
    <w:rsid w:val="00A52A94"/>
    <w:rsid w:val="00A54B59"/>
    <w:rsid w:val="00A57519"/>
    <w:rsid w:val="00A5781A"/>
    <w:rsid w:val="00A60390"/>
    <w:rsid w:val="00A60F9B"/>
    <w:rsid w:val="00A64171"/>
    <w:rsid w:val="00A6553F"/>
    <w:rsid w:val="00A65668"/>
    <w:rsid w:val="00A658E8"/>
    <w:rsid w:val="00A676CE"/>
    <w:rsid w:val="00A70318"/>
    <w:rsid w:val="00A7036A"/>
    <w:rsid w:val="00A70384"/>
    <w:rsid w:val="00A7063D"/>
    <w:rsid w:val="00A70E36"/>
    <w:rsid w:val="00A723C8"/>
    <w:rsid w:val="00A72B12"/>
    <w:rsid w:val="00A73077"/>
    <w:rsid w:val="00A73FEC"/>
    <w:rsid w:val="00A755D4"/>
    <w:rsid w:val="00A75D0E"/>
    <w:rsid w:val="00A767EC"/>
    <w:rsid w:val="00A81741"/>
    <w:rsid w:val="00A82988"/>
    <w:rsid w:val="00A90D02"/>
    <w:rsid w:val="00A9258B"/>
    <w:rsid w:val="00A931C1"/>
    <w:rsid w:val="00A968D6"/>
    <w:rsid w:val="00A97D12"/>
    <w:rsid w:val="00AA08F1"/>
    <w:rsid w:val="00AA0915"/>
    <w:rsid w:val="00AA0D07"/>
    <w:rsid w:val="00AA0D75"/>
    <w:rsid w:val="00AA2F84"/>
    <w:rsid w:val="00AA4168"/>
    <w:rsid w:val="00AA436C"/>
    <w:rsid w:val="00AA4A99"/>
    <w:rsid w:val="00AA676E"/>
    <w:rsid w:val="00AB0CC4"/>
    <w:rsid w:val="00AB23CD"/>
    <w:rsid w:val="00AB23D9"/>
    <w:rsid w:val="00AB4844"/>
    <w:rsid w:val="00AB5BBB"/>
    <w:rsid w:val="00AB69B4"/>
    <w:rsid w:val="00AB6C96"/>
    <w:rsid w:val="00AB7B38"/>
    <w:rsid w:val="00AC3405"/>
    <w:rsid w:val="00AC6655"/>
    <w:rsid w:val="00AC6939"/>
    <w:rsid w:val="00AC6D85"/>
    <w:rsid w:val="00AD03DA"/>
    <w:rsid w:val="00AD1DD2"/>
    <w:rsid w:val="00AD2C36"/>
    <w:rsid w:val="00AD4B7E"/>
    <w:rsid w:val="00AD6571"/>
    <w:rsid w:val="00AD72A0"/>
    <w:rsid w:val="00AE4667"/>
    <w:rsid w:val="00AE61A3"/>
    <w:rsid w:val="00AE6EAB"/>
    <w:rsid w:val="00AF029B"/>
    <w:rsid w:val="00AF1880"/>
    <w:rsid w:val="00AF2F34"/>
    <w:rsid w:val="00AF3C62"/>
    <w:rsid w:val="00AF41ED"/>
    <w:rsid w:val="00AF6364"/>
    <w:rsid w:val="00AF6849"/>
    <w:rsid w:val="00B01046"/>
    <w:rsid w:val="00B07439"/>
    <w:rsid w:val="00B10FAB"/>
    <w:rsid w:val="00B11A63"/>
    <w:rsid w:val="00B16968"/>
    <w:rsid w:val="00B16E8E"/>
    <w:rsid w:val="00B205ED"/>
    <w:rsid w:val="00B21597"/>
    <w:rsid w:val="00B217C4"/>
    <w:rsid w:val="00B21C9E"/>
    <w:rsid w:val="00B23065"/>
    <w:rsid w:val="00B23720"/>
    <w:rsid w:val="00B26B4F"/>
    <w:rsid w:val="00B27D27"/>
    <w:rsid w:val="00B30B7C"/>
    <w:rsid w:val="00B30BB1"/>
    <w:rsid w:val="00B32B82"/>
    <w:rsid w:val="00B34526"/>
    <w:rsid w:val="00B36D1F"/>
    <w:rsid w:val="00B36DD1"/>
    <w:rsid w:val="00B36E8D"/>
    <w:rsid w:val="00B37916"/>
    <w:rsid w:val="00B4111C"/>
    <w:rsid w:val="00B444BD"/>
    <w:rsid w:val="00B44A0B"/>
    <w:rsid w:val="00B44BA4"/>
    <w:rsid w:val="00B45AA2"/>
    <w:rsid w:val="00B46325"/>
    <w:rsid w:val="00B46834"/>
    <w:rsid w:val="00B52103"/>
    <w:rsid w:val="00B55CBE"/>
    <w:rsid w:val="00B57174"/>
    <w:rsid w:val="00B57180"/>
    <w:rsid w:val="00B63A07"/>
    <w:rsid w:val="00B653B2"/>
    <w:rsid w:val="00B654EB"/>
    <w:rsid w:val="00B750D3"/>
    <w:rsid w:val="00B75A6A"/>
    <w:rsid w:val="00B8037F"/>
    <w:rsid w:val="00B80986"/>
    <w:rsid w:val="00B80F1C"/>
    <w:rsid w:val="00B8212B"/>
    <w:rsid w:val="00B8304E"/>
    <w:rsid w:val="00B84544"/>
    <w:rsid w:val="00B9121B"/>
    <w:rsid w:val="00B912E3"/>
    <w:rsid w:val="00B92A8C"/>
    <w:rsid w:val="00B93DE7"/>
    <w:rsid w:val="00B941E5"/>
    <w:rsid w:val="00B97442"/>
    <w:rsid w:val="00BA0BA7"/>
    <w:rsid w:val="00BA1DBF"/>
    <w:rsid w:val="00BA7057"/>
    <w:rsid w:val="00BB0916"/>
    <w:rsid w:val="00BB2BFD"/>
    <w:rsid w:val="00BB3EED"/>
    <w:rsid w:val="00BB49D1"/>
    <w:rsid w:val="00BB5F64"/>
    <w:rsid w:val="00BC2F72"/>
    <w:rsid w:val="00BC3092"/>
    <w:rsid w:val="00BC30A2"/>
    <w:rsid w:val="00BC37CB"/>
    <w:rsid w:val="00BC7272"/>
    <w:rsid w:val="00BD1F72"/>
    <w:rsid w:val="00BD2136"/>
    <w:rsid w:val="00BD3DC6"/>
    <w:rsid w:val="00BD42B6"/>
    <w:rsid w:val="00BD5DEC"/>
    <w:rsid w:val="00BD5FFE"/>
    <w:rsid w:val="00BD74F9"/>
    <w:rsid w:val="00BE199D"/>
    <w:rsid w:val="00BE3415"/>
    <w:rsid w:val="00BE3C5D"/>
    <w:rsid w:val="00BE3F1E"/>
    <w:rsid w:val="00BE512F"/>
    <w:rsid w:val="00BE5CD1"/>
    <w:rsid w:val="00BE7C1B"/>
    <w:rsid w:val="00BF19E3"/>
    <w:rsid w:val="00BF3A03"/>
    <w:rsid w:val="00BF4080"/>
    <w:rsid w:val="00BF5099"/>
    <w:rsid w:val="00BF563E"/>
    <w:rsid w:val="00BF708D"/>
    <w:rsid w:val="00C0011D"/>
    <w:rsid w:val="00C00C67"/>
    <w:rsid w:val="00C03377"/>
    <w:rsid w:val="00C04F45"/>
    <w:rsid w:val="00C06686"/>
    <w:rsid w:val="00C06E62"/>
    <w:rsid w:val="00C07C21"/>
    <w:rsid w:val="00C148FB"/>
    <w:rsid w:val="00C14A83"/>
    <w:rsid w:val="00C16AE2"/>
    <w:rsid w:val="00C20221"/>
    <w:rsid w:val="00C22B7E"/>
    <w:rsid w:val="00C23B87"/>
    <w:rsid w:val="00C23BBD"/>
    <w:rsid w:val="00C251AF"/>
    <w:rsid w:val="00C2576F"/>
    <w:rsid w:val="00C25C9C"/>
    <w:rsid w:val="00C26162"/>
    <w:rsid w:val="00C26CC2"/>
    <w:rsid w:val="00C311C5"/>
    <w:rsid w:val="00C31B7F"/>
    <w:rsid w:val="00C3514C"/>
    <w:rsid w:val="00C3541A"/>
    <w:rsid w:val="00C37240"/>
    <w:rsid w:val="00C422DA"/>
    <w:rsid w:val="00C42940"/>
    <w:rsid w:val="00C42D78"/>
    <w:rsid w:val="00C5172A"/>
    <w:rsid w:val="00C51CC3"/>
    <w:rsid w:val="00C54C6E"/>
    <w:rsid w:val="00C56D3F"/>
    <w:rsid w:val="00C602EE"/>
    <w:rsid w:val="00C635A5"/>
    <w:rsid w:val="00C6382A"/>
    <w:rsid w:val="00C6398B"/>
    <w:rsid w:val="00C66DDB"/>
    <w:rsid w:val="00C701B0"/>
    <w:rsid w:val="00C70658"/>
    <w:rsid w:val="00C71DCC"/>
    <w:rsid w:val="00C72C86"/>
    <w:rsid w:val="00C747DA"/>
    <w:rsid w:val="00C74A09"/>
    <w:rsid w:val="00C84EEE"/>
    <w:rsid w:val="00C858AD"/>
    <w:rsid w:val="00C867E5"/>
    <w:rsid w:val="00C87516"/>
    <w:rsid w:val="00C87DFE"/>
    <w:rsid w:val="00C9177A"/>
    <w:rsid w:val="00C92F22"/>
    <w:rsid w:val="00C9569B"/>
    <w:rsid w:val="00C978E5"/>
    <w:rsid w:val="00CA19E8"/>
    <w:rsid w:val="00CA1B8B"/>
    <w:rsid w:val="00CA27B2"/>
    <w:rsid w:val="00CA34BD"/>
    <w:rsid w:val="00CA3C6E"/>
    <w:rsid w:val="00CA4861"/>
    <w:rsid w:val="00CA4FF5"/>
    <w:rsid w:val="00CA503A"/>
    <w:rsid w:val="00CA53FE"/>
    <w:rsid w:val="00CA56A4"/>
    <w:rsid w:val="00CA7D04"/>
    <w:rsid w:val="00CB0FF8"/>
    <w:rsid w:val="00CB1345"/>
    <w:rsid w:val="00CC139B"/>
    <w:rsid w:val="00CC1504"/>
    <w:rsid w:val="00CC47A4"/>
    <w:rsid w:val="00CC55F5"/>
    <w:rsid w:val="00CC5A73"/>
    <w:rsid w:val="00CC5E40"/>
    <w:rsid w:val="00CC6E5C"/>
    <w:rsid w:val="00CC7E67"/>
    <w:rsid w:val="00CD1883"/>
    <w:rsid w:val="00CD4325"/>
    <w:rsid w:val="00CD47B2"/>
    <w:rsid w:val="00CD59C3"/>
    <w:rsid w:val="00CE0E0F"/>
    <w:rsid w:val="00CE2B4E"/>
    <w:rsid w:val="00CE33E4"/>
    <w:rsid w:val="00CE5C57"/>
    <w:rsid w:val="00CE6E6D"/>
    <w:rsid w:val="00CE73E6"/>
    <w:rsid w:val="00CE74DB"/>
    <w:rsid w:val="00CF42AF"/>
    <w:rsid w:val="00CF558A"/>
    <w:rsid w:val="00CF69AF"/>
    <w:rsid w:val="00CF7F39"/>
    <w:rsid w:val="00D00AA3"/>
    <w:rsid w:val="00D00C0B"/>
    <w:rsid w:val="00D02E50"/>
    <w:rsid w:val="00D035B5"/>
    <w:rsid w:val="00D03C66"/>
    <w:rsid w:val="00D045BC"/>
    <w:rsid w:val="00D051C9"/>
    <w:rsid w:val="00D05D29"/>
    <w:rsid w:val="00D05FC6"/>
    <w:rsid w:val="00D07ABA"/>
    <w:rsid w:val="00D11748"/>
    <w:rsid w:val="00D17D73"/>
    <w:rsid w:val="00D20C13"/>
    <w:rsid w:val="00D2351D"/>
    <w:rsid w:val="00D24859"/>
    <w:rsid w:val="00D24FA9"/>
    <w:rsid w:val="00D25194"/>
    <w:rsid w:val="00D2539C"/>
    <w:rsid w:val="00D27788"/>
    <w:rsid w:val="00D30833"/>
    <w:rsid w:val="00D343B0"/>
    <w:rsid w:val="00D35999"/>
    <w:rsid w:val="00D3678D"/>
    <w:rsid w:val="00D36956"/>
    <w:rsid w:val="00D40BDC"/>
    <w:rsid w:val="00D42256"/>
    <w:rsid w:val="00D44D0F"/>
    <w:rsid w:val="00D4504F"/>
    <w:rsid w:val="00D5122F"/>
    <w:rsid w:val="00D51D34"/>
    <w:rsid w:val="00D550FA"/>
    <w:rsid w:val="00D57DE4"/>
    <w:rsid w:val="00D6064A"/>
    <w:rsid w:val="00D60828"/>
    <w:rsid w:val="00D60956"/>
    <w:rsid w:val="00D61F13"/>
    <w:rsid w:val="00D63CA2"/>
    <w:rsid w:val="00D6454C"/>
    <w:rsid w:val="00D6472B"/>
    <w:rsid w:val="00D65505"/>
    <w:rsid w:val="00D66847"/>
    <w:rsid w:val="00D67A98"/>
    <w:rsid w:val="00D67DBD"/>
    <w:rsid w:val="00D67FFC"/>
    <w:rsid w:val="00D701A0"/>
    <w:rsid w:val="00D70BAD"/>
    <w:rsid w:val="00D72603"/>
    <w:rsid w:val="00D73739"/>
    <w:rsid w:val="00D74D61"/>
    <w:rsid w:val="00D77F4A"/>
    <w:rsid w:val="00D77F5C"/>
    <w:rsid w:val="00D80EA9"/>
    <w:rsid w:val="00D81F11"/>
    <w:rsid w:val="00D82840"/>
    <w:rsid w:val="00D86D92"/>
    <w:rsid w:val="00D9012E"/>
    <w:rsid w:val="00D91475"/>
    <w:rsid w:val="00D92C02"/>
    <w:rsid w:val="00D954D9"/>
    <w:rsid w:val="00D96BA7"/>
    <w:rsid w:val="00DA13C3"/>
    <w:rsid w:val="00DA450E"/>
    <w:rsid w:val="00DA4768"/>
    <w:rsid w:val="00DA6618"/>
    <w:rsid w:val="00DA6FC6"/>
    <w:rsid w:val="00DA729C"/>
    <w:rsid w:val="00DA7945"/>
    <w:rsid w:val="00DB5047"/>
    <w:rsid w:val="00DB5362"/>
    <w:rsid w:val="00DC248B"/>
    <w:rsid w:val="00DC2794"/>
    <w:rsid w:val="00DC27A2"/>
    <w:rsid w:val="00DC3245"/>
    <w:rsid w:val="00DC6ABD"/>
    <w:rsid w:val="00DD0749"/>
    <w:rsid w:val="00DD295B"/>
    <w:rsid w:val="00DD3ECA"/>
    <w:rsid w:val="00DD45A3"/>
    <w:rsid w:val="00DD59E6"/>
    <w:rsid w:val="00DD5DB0"/>
    <w:rsid w:val="00DD688C"/>
    <w:rsid w:val="00DE0046"/>
    <w:rsid w:val="00DE02F5"/>
    <w:rsid w:val="00DE1844"/>
    <w:rsid w:val="00DE36DB"/>
    <w:rsid w:val="00DE3B2A"/>
    <w:rsid w:val="00DE3FA0"/>
    <w:rsid w:val="00DE7C27"/>
    <w:rsid w:val="00DF1334"/>
    <w:rsid w:val="00DF5B9E"/>
    <w:rsid w:val="00DF5BC6"/>
    <w:rsid w:val="00DF6588"/>
    <w:rsid w:val="00DF6B45"/>
    <w:rsid w:val="00E029AC"/>
    <w:rsid w:val="00E02F73"/>
    <w:rsid w:val="00E036E4"/>
    <w:rsid w:val="00E0465E"/>
    <w:rsid w:val="00E062EC"/>
    <w:rsid w:val="00E10F8A"/>
    <w:rsid w:val="00E1132D"/>
    <w:rsid w:val="00E124A3"/>
    <w:rsid w:val="00E13692"/>
    <w:rsid w:val="00E15EAE"/>
    <w:rsid w:val="00E1734A"/>
    <w:rsid w:val="00E17CEC"/>
    <w:rsid w:val="00E2066A"/>
    <w:rsid w:val="00E2303D"/>
    <w:rsid w:val="00E25EDE"/>
    <w:rsid w:val="00E3147B"/>
    <w:rsid w:val="00E31A94"/>
    <w:rsid w:val="00E335D1"/>
    <w:rsid w:val="00E340C3"/>
    <w:rsid w:val="00E37540"/>
    <w:rsid w:val="00E37E2D"/>
    <w:rsid w:val="00E37F9E"/>
    <w:rsid w:val="00E40625"/>
    <w:rsid w:val="00E40FC9"/>
    <w:rsid w:val="00E417D2"/>
    <w:rsid w:val="00E42DC3"/>
    <w:rsid w:val="00E435C6"/>
    <w:rsid w:val="00E44B41"/>
    <w:rsid w:val="00E45E13"/>
    <w:rsid w:val="00E461EA"/>
    <w:rsid w:val="00E46ADE"/>
    <w:rsid w:val="00E46D30"/>
    <w:rsid w:val="00E475F2"/>
    <w:rsid w:val="00E47988"/>
    <w:rsid w:val="00E516E8"/>
    <w:rsid w:val="00E520E1"/>
    <w:rsid w:val="00E52DA2"/>
    <w:rsid w:val="00E541C8"/>
    <w:rsid w:val="00E54B7E"/>
    <w:rsid w:val="00E56395"/>
    <w:rsid w:val="00E56E5B"/>
    <w:rsid w:val="00E56F82"/>
    <w:rsid w:val="00E610F4"/>
    <w:rsid w:val="00E612C8"/>
    <w:rsid w:val="00E612CE"/>
    <w:rsid w:val="00E62572"/>
    <w:rsid w:val="00E628FD"/>
    <w:rsid w:val="00E63F19"/>
    <w:rsid w:val="00E661B2"/>
    <w:rsid w:val="00E71778"/>
    <w:rsid w:val="00E72785"/>
    <w:rsid w:val="00E741A4"/>
    <w:rsid w:val="00E75917"/>
    <w:rsid w:val="00E75BDF"/>
    <w:rsid w:val="00E8167F"/>
    <w:rsid w:val="00E8204D"/>
    <w:rsid w:val="00E82338"/>
    <w:rsid w:val="00E83EFE"/>
    <w:rsid w:val="00E85746"/>
    <w:rsid w:val="00E91F96"/>
    <w:rsid w:val="00E92818"/>
    <w:rsid w:val="00E95B58"/>
    <w:rsid w:val="00E960F4"/>
    <w:rsid w:val="00E97C3E"/>
    <w:rsid w:val="00EA0E73"/>
    <w:rsid w:val="00EA4AC9"/>
    <w:rsid w:val="00EA4CE1"/>
    <w:rsid w:val="00EA4FBB"/>
    <w:rsid w:val="00EA56B5"/>
    <w:rsid w:val="00EA6373"/>
    <w:rsid w:val="00EA7EDE"/>
    <w:rsid w:val="00EB1D0A"/>
    <w:rsid w:val="00EB2ED1"/>
    <w:rsid w:val="00EB31C8"/>
    <w:rsid w:val="00EB4A0B"/>
    <w:rsid w:val="00EB7152"/>
    <w:rsid w:val="00EB7559"/>
    <w:rsid w:val="00EB797C"/>
    <w:rsid w:val="00EC1952"/>
    <w:rsid w:val="00EC2C45"/>
    <w:rsid w:val="00EC2F8C"/>
    <w:rsid w:val="00EC49BF"/>
    <w:rsid w:val="00EC5333"/>
    <w:rsid w:val="00EC5709"/>
    <w:rsid w:val="00EC58EC"/>
    <w:rsid w:val="00EC5D1A"/>
    <w:rsid w:val="00EC654C"/>
    <w:rsid w:val="00ED04AC"/>
    <w:rsid w:val="00ED0CA7"/>
    <w:rsid w:val="00ED11A1"/>
    <w:rsid w:val="00ED1261"/>
    <w:rsid w:val="00ED22C9"/>
    <w:rsid w:val="00ED4AD4"/>
    <w:rsid w:val="00ED5270"/>
    <w:rsid w:val="00ED571B"/>
    <w:rsid w:val="00ED588A"/>
    <w:rsid w:val="00ED6B1B"/>
    <w:rsid w:val="00ED7758"/>
    <w:rsid w:val="00EE037B"/>
    <w:rsid w:val="00EE1976"/>
    <w:rsid w:val="00EE39FD"/>
    <w:rsid w:val="00EE578E"/>
    <w:rsid w:val="00EE7B42"/>
    <w:rsid w:val="00EF0138"/>
    <w:rsid w:val="00EF2C15"/>
    <w:rsid w:val="00EF4A97"/>
    <w:rsid w:val="00EF509D"/>
    <w:rsid w:val="00EF5157"/>
    <w:rsid w:val="00EF5E14"/>
    <w:rsid w:val="00EF6F98"/>
    <w:rsid w:val="00EF771C"/>
    <w:rsid w:val="00F0145C"/>
    <w:rsid w:val="00F0220B"/>
    <w:rsid w:val="00F02DFE"/>
    <w:rsid w:val="00F03535"/>
    <w:rsid w:val="00F05280"/>
    <w:rsid w:val="00F12DF7"/>
    <w:rsid w:val="00F13DB0"/>
    <w:rsid w:val="00F150F6"/>
    <w:rsid w:val="00F16606"/>
    <w:rsid w:val="00F16AE4"/>
    <w:rsid w:val="00F16EEC"/>
    <w:rsid w:val="00F22064"/>
    <w:rsid w:val="00F244FB"/>
    <w:rsid w:val="00F2462B"/>
    <w:rsid w:val="00F248AD"/>
    <w:rsid w:val="00F31025"/>
    <w:rsid w:val="00F3134C"/>
    <w:rsid w:val="00F31B18"/>
    <w:rsid w:val="00F32409"/>
    <w:rsid w:val="00F36B02"/>
    <w:rsid w:val="00F40694"/>
    <w:rsid w:val="00F431CD"/>
    <w:rsid w:val="00F433EB"/>
    <w:rsid w:val="00F470DD"/>
    <w:rsid w:val="00F50451"/>
    <w:rsid w:val="00F52D88"/>
    <w:rsid w:val="00F617C7"/>
    <w:rsid w:val="00F61A05"/>
    <w:rsid w:val="00F6255C"/>
    <w:rsid w:val="00F62648"/>
    <w:rsid w:val="00F6627B"/>
    <w:rsid w:val="00F6766C"/>
    <w:rsid w:val="00F7180F"/>
    <w:rsid w:val="00F72394"/>
    <w:rsid w:val="00F76D9A"/>
    <w:rsid w:val="00F770BA"/>
    <w:rsid w:val="00F82040"/>
    <w:rsid w:val="00F83651"/>
    <w:rsid w:val="00F8485A"/>
    <w:rsid w:val="00F87955"/>
    <w:rsid w:val="00F90256"/>
    <w:rsid w:val="00F90299"/>
    <w:rsid w:val="00F90EC4"/>
    <w:rsid w:val="00F92894"/>
    <w:rsid w:val="00F93633"/>
    <w:rsid w:val="00F96343"/>
    <w:rsid w:val="00F973F6"/>
    <w:rsid w:val="00FA182D"/>
    <w:rsid w:val="00FA187E"/>
    <w:rsid w:val="00FA3B7F"/>
    <w:rsid w:val="00FA4E8C"/>
    <w:rsid w:val="00FA65C8"/>
    <w:rsid w:val="00FB01F1"/>
    <w:rsid w:val="00FB0B9D"/>
    <w:rsid w:val="00FB18F4"/>
    <w:rsid w:val="00FB22DE"/>
    <w:rsid w:val="00FB26A1"/>
    <w:rsid w:val="00FB28E5"/>
    <w:rsid w:val="00FB3D7E"/>
    <w:rsid w:val="00FB468C"/>
    <w:rsid w:val="00FB493F"/>
    <w:rsid w:val="00FB5921"/>
    <w:rsid w:val="00FB7A11"/>
    <w:rsid w:val="00FB7A5C"/>
    <w:rsid w:val="00FC1D21"/>
    <w:rsid w:val="00FC25FD"/>
    <w:rsid w:val="00FC491D"/>
    <w:rsid w:val="00FC4B59"/>
    <w:rsid w:val="00FC592D"/>
    <w:rsid w:val="00FC67D5"/>
    <w:rsid w:val="00FD1BDF"/>
    <w:rsid w:val="00FD2B98"/>
    <w:rsid w:val="00FD40F0"/>
    <w:rsid w:val="00FD4924"/>
    <w:rsid w:val="00FD4DE1"/>
    <w:rsid w:val="00FD513D"/>
    <w:rsid w:val="00FD60BE"/>
    <w:rsid w:val="00FD7D93"/>
    <w:rsid w:val="00FE1014"/>
    <w:rsid w:val="00FE208A"/>
    <w:rsid w:val="00FE289B"/>
    <w:rsid w:val="00FE30DC"/>
    <w:rsid w:val="00FE3632"/>
    <w:rsid w:val="00FE47F4"/>
    <w:rsid w:val="00FE7171"/>
    <w:rsid w:val="00FF06FF"/>
    <w:rsid w:val="00FF2E7A"/>
    <w:rsid w:val="00FF2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9B1BF3"/>
  <w15:chartTrackingRefBased/>
  <w15:docId w15:val="{D9A8CD14-E44A-4457-8B3A-A494C12EE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before="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semiHidden="1" w:uiPriority="1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3"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3871"/>
    <w:pPr>
      <w:spacing w:before="80"/>
    </w:pPr>
    <w:rPr>
      <w:rFonts w:eastAsiaTheme="minorEastAsia"/>
      <w:kern w:val="22"/>
      <w:lang w:eastAsia="ja-JP"/>
      <w14:ligatures w14:val="standard"/>
    </w:rPr>
  </w:style>
  <w:style w:type="paragraph" w:styleId="Nagwek1">
    <w:name w:val="heading 1"/>
    <w:basedOn w:val="Normalny"/>
    <w:next w:val="Nagwek2"/>
    <w:link w:val="Nagwek1Znak"/>
    <w:uiPriority w:val="9"/>
    <w:qFormat/>
    <w:rsid w:val="004F4B35"/>
    <w:pPr>
      <w:keepNext/>
      <w:keepLines/>
      <w:spacing w:after="40"/>
      <w:contextualSpacing/>
      <w:outlineLvl w:val="0"/>
    </w:pPr>
    <w:rPr>
      <w:rFonts w:asciiTheme="majorHAnsi" w:eastAsiaTheme="majorEastAsia" w:hAnsiTheme="majorHAnsi" w:cstheme="majorBidi"/>
      <w:caps/>
      <w:color w:val="355D7E" w:themeColor="accent1" w:themeShade="80"/>
      <w:sz w:val="28"/>
      <w:szCs w:val="28"/>
    </w:rPr>
  </w:style>
  <w:style w:type="paragraph" w:styleId="Nagwek2">
    <w:name w:val="heading 2"/>
    <w:basedOn w:val="Normalny"/>
    <w:next w:val="Nagwek3"/>
    <w:link w:val="Nagwek2Znak"/>
    <w:uiPriority w:val="9"/>
    <w:unhideWhenUsed/>
    <w:qFormat/>
    <w:rsid w:val="00153871"/>
    <w:pPr>
      <w:keepNext/>
      <w:keepLines/>
      <w:pBdr>
        <w:top w:val="single" w:sz="4" w:space="1" w:color="B85A22" w:themeColor="accent2" w:themeShade="BF"/>
      </w:pBdr>
      <w:spacing w:before="360" w:after="120"/>
      <w:contextualSpacing/>
      <w:outlineLvl w:val="1"/>
    </w:pPr>
    <w:rPr>
      <w:rFonts w:asciiTheme="majorHAnsi" w:eastAsiaTheme="majorEastAsia" w:hAnsiTheme="majorHAnsi" w:cstheme="majorBidi"/>
      <w:b/>
      <w:bCs/>
      <w:caps/>
      <w:color w:val="B85A22" w:themeColor="accent2" w:themeShade="BF"/>
      <w:spacing w:val="20"/>
      <w:sz w:val="24"/>
      <w:szCs w:val="24"/>
    </w:rPr>
  </w:style>
  <w:style w:type="paragraph" w:styleId="Nagwek3">
    <w:name w:val="heading 3"/>
    <w:basedOn w:val="Normalny"/>
    <w:link w:val="Nagwek3Znak"/>
    <w:uiPriority w:val="9"/>
    <w:unhideWhenUsed/>
    <w:qFormat/>
    <w:rsid w:val="007A679B"/>
    <w:pPr>
      <w:keepNext/>
      <w:keepLines/>
      <w:spacing w:before="240" w:after="120"/>
      <w:contextualSpacing/>
      <w:outlineLvl w:val="2"/>
    </w:pPr>
    <w:rPr>
      <w:rFonts w:asciiTheme="majorHAnsi" w:eastAsiaTheme="majorEastAsia" w:hAnsiTheme="majorHAnsi" w:cstheme="majorBidi"/>
      <w:b/>
      <w:bCs/>
      <w:caps/>
      <w:color w:val="555A3C" w:themeColor="accent3" w:themeShade="80"/>
      <w:sz w:val="24"/>
      <w:szCs w:val="24"/>
    </w:rPr>
  </w:style>
  <w:style w:type="paragraph" w:styleId="Nagwek4">
    <w:name w:val="heading 4"/>
    <w:basedOn w:val="Normalny"/>
    <w:next w:val="Normalny"/>
    <w:link w:val="Nagwek4Znak"/>
    <w:uiPriority w:val="9"/>
    <w:semiHidden/>
    <w:unhideWhenUsed/>
    <w:qFormat/>
    <w:rsid w:val="00A70318"/>
    <w:pPr>
      <w:keepNext/>
      <w:keepLines/>
      <w:spacing w:before="40"/>
      <w:outlineLvl w:val="3"/>
    </w:pPr>
    <w:rPr>
      <w:rFonts w:asciiTheme="majorHAnsi" w:eastAsiaTheme="majorEastAsia" w:hAnsiTheme="majorHAnsi" w:cstheme="majorBidi"/>
      <w:b/>
      <w:iCs/>
      <w:color w:val="555A3C" w:themeColor="accent3" w:themeShade="80"/>
      <w:sz w:val="24"/>
    </w:rPr>
  </w:style>
  <w:style w:type="paragraph" w:styleId="Nagwek5">
    <w:name w:val="heading 5"/>
    <w:basedOn w:val="Normalny"/>
    <w:next w:val="Normalny"/>
    <w:link w:val="Nagwek5Znak"/>
    <w:uiPriority w:val="9"/>
    <w:semiHidden/>
    <w:unhideWhenUsed/>
    <w:qFormat/>
    <w:rsid w:val="00A70318"/>
    <w:pPr>
      <w:keepNext/>
      <w:keepLines/>
      <w:spacing w:before="40"/>
      <w:outlineLvl w:val="4"/>
    </w:pPr>
    <w:rPr>
      <w:rFonts w:asciiTheme="majorHAnsi" w:eastAsiaTheme="majorEastAsia" w:hAnsiTheme="majorHAnsi" w:cstheme="majorBidi"/>
      <w:i/>
      <w:color w:val="555A3C" w:themeColor="accent3" w:themeShade="80"/>
      <w:sz w:val="24"/>
    </w:rPr>
  </w:style>
  <w:style w:type="paragraph" w:styleId="Nagwek6">
    <w:name w:val="heading 6"/>
    <w:basedOn w:val="Normalny"/>
    <w:next w:val="Normalny"/>
    <w:link w:val="Nagwek6Znak"/>
    <w:uiPriority w:val="9"/>
    <w:semiHidden/>
    <w:unhideWhenUsed/>
    <w:qFormat/>
    <w:rsid w:val="00A70318"/>
    <w:pPr>
      <w:keepNext/>
      <w:keepLines/>
      <w:spacing w:before="40"/>
      <w:outlineLvl w:val="5"/>
    </w:pPr>
    <w:rPr>
      <w:rFonts w:asciiTheme="majorHAnsi" w:eastAsiaTheme="majorEastAsia" w:hAnsiTheme="majorHAnsi" w:cstheme="majorBidi"/>
      <w:color w:val="7B3C17" w:themeColor="accent2" w:themeShade="80"/>
    </w:rPr>
  </w:style>
  <w:style w:type="paragraph" w:styleId="Nagwek7">
    <w:name w:val="heading 7"/>
    <w:basedOn w:val="Normalny"/>
    <w:next w:val="Normalny"/>
    <w:link w:val="Nagwek7Znak"/>
    <w:uiPriority w:val="9"/>
    <w:semiHidden/>
    <w:unhideWhenUsed/>
    <w:qFormat/>
    <w:rsid w:val="00A70318"/>
    <w:pPr>
      <w:keepNext/>
      <w:keepLines/>
      <w:spacing w:before="40"/>
      <w:outlineLvl w:val="6"/>
    </w:pPr>
    <w:rPr>
      <w:rFonts w:asciiTheme="majorHAnsi" w:eastAsiaTheme="majorEastAsia" w:hAnsiTheme="majorHAnsi" w:cstheme="majorBidi"/>
      <w:i/>
      <w:iCs/>
      <w:color w:val="7B3C17" w:themeColor="accent2" w:themeShade="80"/>
    </w:rPr>
  </w:style>
  <w:style w:type="paragraph" w:styleId="Nagwek8">
    <w:name w:val="heading 8"/>
    <w:basedOn w:val="Normalny"/>
    <w:next w:val="Normalny"/>
    <w:link w:val="Nagwek8Znak"/>
    <w:uiPriority w:val="9"/>
    <w:semiHidden/>
    <w:unhideWhenUsed/>
    <w:qFormat/>
    <w:rsid w:val="008F07DC"/>
    <w:pPr>
      <w:keepNext/>
      <w:keepLines/>
      <w:spacing w:before="40"/>
      <w:outlineLvl w:val="7"/>
    </w:pPr>
    <w:rPr>
      <w:rFonts w:asciiTheme="majorHAnsi" w:eastAsiaTheme="majorEastAsia" w:hAnsiTheme="majorHAnsi" w:cstheme="majorBidi"/>
      <w:szCs w:val="21"/>
    </w:rPr>
  </w:style>
  <w:style w:type="paragraph" w:styleId="Nagwek9">
    <w:name w:val="heading 9"/>
    <w:basedOn w:val="Normalny"/>
    <w:next w:val="Normalny"/>
    <w:link w:val="Nagwek9Znak"/>
    <w:uiPriority w:val="9"/>
    <w:semiHidden/>
    <w:unhideWhenUsed/>
    <w:qFormat/>
    <w:rsid w:val="008F07DC"/>
    <w:pPr>
      <w:keepNext/>
      <w:keepLines/>
      <w:spacing w:before="40"/>
      <w:outlineLvl w:val="8"/>
    </w:pPr>
    <w:rPr>
      <w:rFonts w:asciiTheme="majorHAnsi" w:eastAsiaTheme="majorEastAsia" w:hAnsiTheme="majorHAnsi" w:cstheme="majorBidi"/>
      <w:i/>
      <w:iCs/>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makra">
    <w:name w:val="macro"/>
    <w:link w:val="TekstmakraZnak"/>
    <w:uiPriority w:val="99"/>
    <w:semiHidden/>
    <w:unhideWhenUsed/>
    <w:rsid w:val="006E48F3"/>
    <w:pPr>
      <w:tabs>
        <w:tab w:val="left" w:pos="480"/>
        <w:tab w:val="left" w:pos="960"/>
        <w:tab w:val="left" w:pos="1440"/>
        <w:tab w:val="left" w:pos="1920"/>
        <w:tab w:val="left" w:pos="2400"/>
        <w:tab w:val="left" w:pos="2880"/>
        <w:tab w:val="left" w:pos="3360"/>
        <w:tab w:val="left" w:pos="3840"/>
        <w:tab w:val="left" w:pos="4320"/>
      </w:tabs>
      <w:ind w:left="72" w:right="72"/>
    </w:pPr>
    <w:rPr>
      <w:rFonts w:ascii="Consolas" w:eastAsiaTheme="minorEastAsia" w:hAnsi="Consolas"/>
      <w:kern w:val="22"/>
      <w:szCs w:val="20"/>
      <w:lang w:eastAsia="ja-JP"/>
      <w14:ligatures w14:val="standard"/>
    </w:rPr>
  </w:style>
  <w:style w:type="character" w:customStyle="1" w:styleId="TekstmakraZnak">
    <w:name w:val="Tekst makra Znak"/>
    <w:basedOn w:val="Domylnaczcionkaakapitu"/>
    <w:link w:val="Tekstmakra"/>
    <w:uiPriority w:val="99"/>
    <w:semiHidden/>
    <w:rsid w:val="006E48F3"/>
    <w:rPr>
      <w:rFonts w:ascii="Consolas" w:eastAsiaTheme="minorEastAsia" w:hAnsi="Consolas"/>
      <w:kern w:val="22"/>
      <w:szCs w:val="20"/>
      <w:lang w:eastAsia="ja-JP"/>
      <w14:ligatures w14:val="standard"/>
    </w:rPr>
  </w:style>
  <w:style w:type="paragraph" w:styleId="Nagwek">
    <w:name w:val="header"/>
    <w:basedOn w:val="Normalny"/>
    <w:link w:val="NagwekZnak"/>
    <w:uiPriority w:val="99"/>
    <w:unhideWhenUsed/>
    <w:rsid w:val="008F07DC"/>
  </w:style>
  <w:style w:type="character" w:customStyle="1" w:styleId="NagwekZnak">
    <w:name w:val="Nagłówek Znak"/>
    <w:basedOn w:val="Domylnaczcionkaakapitu"/>
    <w:link w:val="Nagwek"/>
    <w:uiPriority w:val="99"/>
    <w:rsid w:val="008F07DC"/>
  </w:style>
  <w:style w:type="paragraph" w:styleId="Stopka">
    <w:name w:val="footer"/>
    <w:basedOn w:val="Normalny"/>
    <w:link w:val="StopkaZnak"/>
    <w:uiPriority w:val="99"/>
    <w:unhideWhenUsed/>
    <w:rsid w:val="008F07DC"/>
  </w:style>
  <w:style w:type="character" w:customStyle="1" w:styleId="StopkaZnak">
    <w:name w:val="Stopka Znak"/>
    <w:basedOn w:val="Domylnaczcionkaakapitu"/>
    <w:link w:val="Stopka"/>
    <w:uiPriority w:val="99"/>
    <w:rsid w:val="008F07DC"/>
  </w:style>
  <w:style w:type="character" w:customStyle="1" w:styleId="Nagwek3Znak">
    <w:name w:val="Nagłówek 3 Znak"/>
    <w:basedOn w:val="Domylnaczcionkaakapitu"/>
    <w:link w:val="Nagwek3"/>
    <w:uiPriority w:val="9"/>
    <w:rsid w:val="007A679B"/>
    <w:rPr>
      <w:rFonts w:asciiTheme="majorHAnsi" w:eastAsiaTheme="majorEastAsia" w:hAnsiTheme="majorHAnsi" w:cstheme="majorBidi"/>
      <w:b/>
      <w:bCs/>
      <w:caps/>
      <w:color w:val="555A3C" w:themeColor="accent3" w:themeShade="80"/>
      <w:kern w:val="22"/>
      <w:sz w:val="24"/>
      <w:szCs w:val="24"/>
      <w:lang w:eastAsia="ja-JP"/>
      <w14:ligatures w14:val="standard"/>
    </w:rPr>
  </w:style>
  <w:style w:type="paragraph" w:styleId="Tytu">
    <w:name w:val="Title"/>
    <w:basedOn w:val="Normalny"/>
    <w:link w:val="TytuZnak"/>
    <w:uiPriority w:val="3"/>
    <w:qFormat/>
    <w:rsid w:val="00906393"/>
    <w:pPr>
      <w:jc w:val="right"/>
    </w:pPr>
    <w:rPr>
      <w:rFonts w:asciiTheme="majorHAnsi" w:eastAsiaTheme="majorEastAsia" w:hAnsiTheme="majorHAnsi" w:cstheme="majorBidi"/>
      <w:caps/>
      <w:color w:val="B85A22" w:themeColor="accent2" w:themeShade="BF"/>
      <w:sz w:val="52"/>
      <w:szCs w:val="52"/>
    </w:rPr>
  </w:style>
  <w:style w:type="character" w:customStyle="1" w:styleId="TytuZnak">
    <w:name w:val="Tytuł Znak"/>
    <w:basedOn w:val="Domylnaczcionkaakapitu"/>
    <w:link w:val="Tytu"/>
    <w:uiPriority w:val="3"/>
    <w:rsid w:val="00906393"/>
    <w:rPr>
      <w:rFonts w:asciiTheme="majorHAnsi" w:eastAsiaTheme="majorEastAsia" w:hAnsiTheme="majorHAnsi" w:cstheme="majorBidi"/>
      <w:caps/>
      <w:color w:val="B85A22" w:themeColor="accent2" w:themeShade="BF"/>
      <w:kern w:val="22"/>
      <w:sz w:val="52"/>
      <w:szCs w:val="52"/>
      <w:lang w:eastAsia="ja-JP"/>
      <w14:ligatures w14:val="standard"/>
    </w:rPr>
  </w:style>
  <w:style w:type="paragraph" w:styleId="Podtytu">
    <w:name w:val="Subtitle"/>
    <w:basedOn w:val="Normalny"/>
    <w:link w:val="PodtytuZnak"/>
    <w:uiPriority w:val="1"/>
    <w:qFormat/>
    <w:rsid w:val="00906393"/>
    <w:pPr>
      <w:jc w:val="right"/>
    </w:pPr>
    <w:rPr>
      <w:rFonts w:asciiTheme="majorHAnsi" w:eastAsiaTheme="majorEastAsia" w:hAnsiTheme="majorHAnsi" w:cstheme="majorBidi"/>
      <w:caps/>
      <w:sz w:val="28"/>
      <w:szCs w:val="28"/>
    </w:rPr>
  </w:style>
  <w:style w:type="character" w:customStyle="1" w:styleId="PodtytuZnak">
    <w:name w:val="Podtytuł Znak"/>
    <w:basedOn w:val="Domylnaczcionkaakapitu"/>
    <w:link w:val="Podtytu"/>
    <w:uiPriority w:val="1"/>
    <w:rsid w:val="00906393"/>
    <w:rPr>
      <w:rFonts w:asciiTheme="majorHAnsi" w:eastAsiaTheme="majorEastAsia" w:hAnsiTheme="majorHAnsi" w:cstheme="majorBidi"/>
      <w:caps/>
      <w:kern w:val="22"/>
      <w:sz w:val="28"/>
      <w:szCs w:val="28"/>
      <w:lang w:eastAsia="ja-JP"/>
      <w14:ligatures w14:val="standard"/>
    </w:rPr>
  </w:style>
  <w:style w:type="character" w:customStyle="1" w:styleId="Nagwek8Znak">
    <w:name w:val="Nagłówek 8 Znak"/>
    <w:basedOn w:val="Domylnaczcionkaakapitu"/>
    <w:link w:val="Nagwek8"/>
    <w:uiPriority w:val="9"/>
    <w:semiHidden/>
    <w:rsid w:val="008F07DC"/>
    <w:rPr>
      <w:rFonts w:asciiTheme="majorHAnsi" w:eastAsiaTheme="majorEastAsia" w:hAnsiTheme="majorHAnsi" w:cstheme="majorBidi"/>
      <w:szCs w:val="21"/>
    </w:rPr>
  </w:style>
  <w:style w:type="character" w:customStyle="1" w:styleId="Nagwek9Znak">
    <w:name w:val="Nagłówek 9 Znak"/>
    <w:basedOn w:val="Domylnaczcionkaakapitu"/>
    <w:link w:val="Nagwek9"/>
    <w:uiPriority w:val="9"/>
    <w:semiHidden/>
    <w:rsid w:val="008F07DC"/>
    <w:rPr>
      <w:rFonts w:asciiTheme="majorHAnsi" w:eastAsiaTheme="majorEastAsia" w:hAnsiTheme="majorHAnsi" w:cstheme="majorBidi"/>
      <w:i/>
      <w:iCs/>
      <w:szCs w:val="21"/>
    </w:rPr>
  </w:style>
  <w:style w:type="character" w:styleId="Wyrnienieintensywne">
    <w:name w:val="Intense Emphasis"/>
    <w:basedOn w:val="Domylnaczcionkaakapitu"/>
    <w:uiPriority w:val="21"/>
    <w:semiHidden/>
    <w:unhideWhenUsed/>
    <w:qFormat/>
    <w:rsid w:val="008F07DC"/>
    <w:rPr>
      <w:i/>
      <w:iCs/>
      <w:color w:val="355D7E" w:themeColor="accent1" w:themeShade="80"/>
    </w:rPr>
  </w:style>
  <w:style w:type="paragraph" w:styleId="Cytat">
    <w:name w:val="Quote"/>
    <w:basedOn w:val="Normalny"/>
    <w:next w:val="Normalny"/>
    <w:link w:val="CytatZnak"/>
    <w:uiPriority w:val="29"/>
    <w:semiHidden/>
    <w:unhideWhenUsed/>
    <w:qFormat/>
    <w:rsid w:val="008F07DC"/>
    <w:pPr>
      <w:spacing w:before="200"/>
      <w:jc w:val="center"/>
    </w:pPr>
    <w:rPr>
      <w:i/>
      <w:iCs/>
      <w:color w:val="404040" w:themeColor="text1" w:themeTint="BF"/>
    </w:rPr>
  </w:style>
  <w:style w:type="character" w:customStyle="1" w:styleId="CytatZnak">
    <w:name w:val="Cytat Znak"/>
    <w:basedOn w:val="Domylnaczcionkaakapitu"/>
    <w:link w:val="Cytat"/>
    <w:uiPriority w:val="29"/>
    <w:semiHidden/>
    <w:rsid w:val="008F07DC"/>
    <w:rPr>
      <w:i/>
      <w:iCs/>
      <w:color w:val="404040" w:themeColor="text1" w:themeTint="BF"/>
    </w:rPr>
  </w:style>
  <w:style w:type="paragraph" w:styleId="Cytatintensywny">
    <w:name w:val="Intense Quote"/>
    <w:basedOn w:val="Normalny"/>
    <w:next w:val="Normalny"/>
    <w:link w:val="CytatintensywnyZnak"/>
    <w:uiPriority w:val="30"/>
    <w:semiHidden/>
    <w:unhideWhenUsed/>
    <w:qFormat/>
    <w:rsid w:val="008F07DC"/>
    <w:pPr>
      <w:pBdr>
        <w:top w:val="single" w:sz="4" w:space="10" w:color="355D7E" w:themeColor="accent1" w:themeShade="80"/>
        <w:bottom w:val="single" w:sz="4" w:space="10" w:color="355D7E" w:themeColor="accent1" w:themeShade="80"/>
      </w:pBdr>
      <w:spacing w:before="360" w:after="360"/>
      <w:jc w:val="center"/>
    </w:pPr>
    <w:rPr>
      <w:i/>
      <w:iCs/>
      <w:color w:val="355D7E" w:themeColor="accent1" w:themeShade="80"/>
    </w:rPr>
  </w:style>
  <w:style w:type="character" w:customStyle="1" w:styleId="CytatintensywnyZnak">
    <w:name w:val="Cytat intensywny Znak"/>
    <w:basedOn w:val="Domylnaczcionkaakapitu"/>
    <w:link w:val="Cytatintensywny"/>
    <w:uiPriority w:val="30"/>
    <w:semiHidden/>
    <w:rsid w:val="008F07DC"/>
    <w:rPr>
      <w:i/>
      <w:iCs/>
      <w:color w:val="355D7E" w:themeColor="accent1" w:themeShade="80"/>
    </w:rPr>
  </w:style>
  <w:style w:type="character" w:styleId="Odwoanieintensywne">
    <w:name w:val="Intense Reference"/>
    <w:basedOn w:val="Domylnaczcionkaakapitu"/>
    <w:uiPriority w:val="32"/>
    <w:semiHidden/>
    <w:unhideWhenUsed/>
    <w:qFormat/>
    <w:rsid w:val="008F07DC"/>
    <w:rPr>
      <w:b/>
      <w:bCs/>
      <w:caps w:val="0"/>
      <w:smallCaps/>
      <w:color w:val="355D7E" w:themeColor="accent1" w:themeShade="80"/>
      <w:spacing w:val="5"/>
    </w:rPr>
  </w:style>
  <w:style w:type="paragraph" w:styleId="Legenda">
    <w:name w:val="caption"/>
    <w:basedOn w:val="Normalny"/>
    <w:next w:val="Normalny"/>
    <w:uiPriority w:val="35"/>
    <w:semiHidden/>
    <w:unhideWhenUsed/>
    <w:qFormat/>
    <w:rsid w:val="008F07DC"/>
    <w:pPr>
      <w:spacing w:after="200"/>
    </w:pPr>
    <w:rPr>
      <w:i/>
      <w:iCs/>
      <w:color w:val="775F55" w:themeColor="text2"/>
      <w:szCs w:val="18"/>
    </w:rPr>
  </w:style>
  <w:style w:type="character" w:customStyle="1" w:styleId="Nagwek1Znak">
    <w:name w:val="Nagłówek 1 Znak"/>
    <w:basedOn w:val="Domylnaczcionkaakapitu"/>
    <w:link w:val="Nagwek1"/>
    <w:uiPriority w:val="9"/>
    <w:rsid w:val="004F4B35"/>
    <w:rPr>
      <w:rFonts w:asciiTheme="majorHAnsi" w:eastAsiaTheme="majorEastAsia" w:hAnsiTheme="majorHAnsi" w:cstheme="majorBidi"/>
      <w:caps/>
      <w:color w:val="355D7E" w:themeColor="accent1" w:themeShade="80"/>
      <w:kern w:val="22"/>
      <w:sz w:val="28"/>
      <w:szCs w:val="28"/>
      <w:lang w:eastAsia="ja-JP"/>
      <w14:ligatures w14:val="standard"/>
    </w:rPr>
  </w:style>
  <w:style w:type="paragraph" w:styleId="Nagwekspisutreci">
    <w:name w:val="TOC Heading"/>
    <w:basedOn w:val="Nagwek1"/>
    <w:next w:val="Normalny"/>
    <w:uiPriority w:val="39"/>
    <w:unhideWhenUsed/>
    <w:qFormat/>
    <w:rsid w:val="008F07DC"/>
    <w:pPr>
      <w:outlineLvl w:val="9"/>
    </w:pPr>
  </w:style>
  <w:style w:type="character" w:customStyle="1" w:styleId="Nagwek2Znak">
    <w:name w:val="Nagłówek 2 Znak"/>
    <w:basedOn w:val="Domylnaczcionkaakapitu"/>
    <w:link w:val="Nagwek2"/>
    <w:uiPriority w:val="9"/>
    <w:rsid w:val="00153871"/>
    <w:rPr>
      <w:rFonts w:asciiTheme="majorHAnsi" w:eastAsiaTheme="majorEastAsia" w:hAnsiTheme="majorHAnsi" w:cstheme="majorBidi"/>
      <w:b/>
      <w:bCs/>
      <w:caps/>
      <w:color w:val="B85A22" w:themeColor="accent2" w:themeShade="BF"/>
      <w:spacing w:val="20"/>
      <w:kern w:val="22"/>
      <w:sz w:val="24"/>
      <w:szCs w:val="24"/>
      <w:lang w:eastAsia="ja-JP"/>
      <w14:ligatures w14:val="standard"/>
    </w:rPr>
  </w:style>
  <w:style w:type="paragraph" w:styleId="Tekstdymka">
    <w:name w:val="Balloon Text"/>
    <w:basedOn w:val="Normalny"/>
    <w:link w:val="TekstdymkaZnak"/>
    <w:uiPriority w:val="99"/>
    <w:semiHidden/>
    <w:unhideWhenUsed/>
    <w:rsid w:val="008F07DC"/>
    <w:rPr>
      <w:rFonts w:ascii="Segoe UI" w:hAnsi="Segoe UI" w:cs="Segoe UI"/>
      <w:szCs w:val="18"/>
    </w:rPr>
  </w:style>
  <w:style w:type="character" w:customStyle="1" w:styleId="TekstdymkaZnak">
    <w:name w:val="Tekst dymka Znak"/>
    <w:basedOn w:val="Domylnaczcionkaakapitu"/>
    <w:link w:val="Tekstdymka"/>
    <w:uiPriority w:val="99"/>
    <w:semiHidden/>
    <w:rsid w:val="008F07DC"/>
    <w:rPr>
      <w:rFonts w:ascii="Segoe UI" w:hAnsi="Segoe UI" w:cs="Segoe UI"/>
      <w:szCs w:val="18"/>
    </w:rPr>
  </w:style>
  <w:style w:type="paragraph" w:styleId="Tekstblokowy">
    <w:name w:val="Block Text"/>
    <w:basedOn w:val="Normalny"/>
    <w:uiPriority w:val="99"/>
    <w:semiHidden/>
    <w:unhideWhenUsed/>
    <w:rsid w:val="008F07DC"/>
    <w:pPr>
      <w:pBdr>
        <w:top w:val="single" w:sz="2" w:space="10" w:color="355D7E" w:themeColor="accent1" w:themeShade="80"/>
        <w:left w:val="single" w:sz="2" w:space="10" w:color="355D7E" w:themeColor="accent1" w:themeShade="80"/>
        <w:bottom w:val="single" w:sz="2" w:space="10" w:color="355D7E" w:themeColor="accent1" w:themeShade="80"/>
        <w:right w:val="single" w:sz="2" w:space="10" w:color="355D7E" w:themeColor="accent1" w:themeShade="80"/>
      </w:pBdr>
      <w:ind w:left="1152" w:right="1152"/>
    </w:pPr>
    <w:rPr>
      <w:i/>
      <w:iCs/>
      <w:color w:val="355D7E" w:themeColor="accent1" w:themeShade="80"/>
    </w:rPr>
  </w:style>
  <w:style w:type="paragraph" w:styleId="Tekstpodstawowy3">
    <w:name w:val="Body Text 3"/>
    <w:basedOn w:val="Normalny"/>
    <w:link w:val="Tekstpodstawowy3Znak"/>
    <w:uiPriority w:val="99"/>
    <w:semiHidden/>
    <w:unhideWhenUsed/>
    <w:rsid w:val="008F07DC"/>
    <w:pPr>
      <w:spacing w:after="120"/>
    </w:pPr>
    <w:rPr>
      <w:szCs w:val="16"/>
    </w:rPr>
  </w:style>
  <w:style w:type="character" w:customStyle="1" w:styleId="Tekstpodstawowy3Znak">
    <w:name w:val="Tekst podstawowy 3 Znak"/>
    <w:basedOn w:val="Domylnaczcionkaakapitu"/>
    <w:link w:val="Tekstpodstawowy3"/>
    <w:uiPriority w:val="99"/>
    <w:semiHidden/>
    <w:rsid w:val="008F07DC"/>
    <w:rPr>
      <w:szCs w:val="16"/>
    </w:rPr>
  </w:style>
  <w:style w:type="paragraph" w:styleId="Tekstpodstawowywcity3">
    <w:name w:val="Body Text Indent 3"/>
    <w:basedOn w:val="Normalny"/>
    <w:link w:val="Tekstpodstawowywcity3Znak"/>
    <w:uiPriority w:val="99"/>
    <w:semiHidden/>
    <w:unhideWhenUsed/>
    <w:rsid w:val="008F07DC"/>
    <w:pPr>
      <w:spacing w:after="120"/>
      <w:ind w:left="360"/>
    </w:pPr>
    <w:rPr>
      <w:szCs w:val="16"/>
    </w:rPr>
  </w:style>
  <w:style w:type="character" w:customStyle="1" w:styleId="Tekstpodstawowywcity3Znak">
    <w:name w:val="Tekst podstawowy wcięty 3 Znak"/>
    <w:basedOn w:val="Domylnaczcionkaakapitu"/>
    <w:link w:val="Tekstpodstawowywcity3"/>
    <w:uiPriority w:val="99"/>
    <w:semiHidden/>
    <w:rsid w:val="008F07DC"/>
    <w:rPr>
      <w:szCs w:val="16"/>
    </w:rPr>
  </w:style>
  <w:style w:type="character" w:styleId="Odwoaniedokomentarza">
    <w:name w:val="annotation reference"/>
    <w:basedOn w:val="Domylnaczcionkaakapitu"/>
    <w:uiPriority w:val="99"/>
    <w:semiHidden/>
    <w:unhideWhenUsed/>
    <w:rsid w:val="008F07DC"/>
    <w:rPr>
      <w:sz w:val="22"/>
      <w:szCs w:val="16"/>
    </w:rPr>
  </w:style>
  <w:style w:type="paragraph" w:styleId="Tekstkomentarza">
    <w:name w:val="annotation text"/>
    <w:basedOn w:val="Normalny"/>
    <w:link w:val="TekstkomentarzaZnak"/>
    <w:uiPriority w:val="99"/>
    <w:unhideWhenUsed/>
    <w:rsid w:val="008F07DC"/>
    <w:rPr>
      <w:szCs w:val="20"/>
    </w:rPr>
  </w:style>
  <w:style w:type="character" w:customStyle="1" w:styleId="TekstkomentarzaZnak">
    <w:name w:val="Tekst komentarza Znak"/>
    <w:basedOn w:val="Domylnaczcionkaakapitu"/>
    <w:link w:val="Tekstkomentarza"/>
    <w:uiPriority w:val="99"/>
    <w:rsid w:val="008F07DC"/>
    <w:rPr>
      <w:szCs w:val="20"/>
    </w:rPr>
  </w:style>
  <w:style w:type="paragraph" w:styleId="Tematkomentarza">
    <w:name w:val="annotation subject"/>
    <w:basedOn w:val="Tekstkomentarza"/>
    <w:next w:val="Tekstkomentarza"/>
    <w:link w:val="TematkomentarzaZnak"/>
    <w:uiPriority w:val="99"/>
    <w:semiHidden/>
    <w:unhideWhenUsed/>
    <w:rsid w:val="008F07DC"/>
    <w:rPr>
      <w:b/>
      <w:bCs/>
    </w:rPr>
  </w:style>
  <w:style w:type="character" w:customStyle="1" w:styleId="TematkomentarzaZnak">
    <w:name w:val="Temat komentarza Znak"/>
    <w:basedOn w:val="TekstkomentarzaZnak"/>
    <w:link w:val="Tematkomentarza"/>
    <w:uiPriority w:val="99"/>
    <w:semiHidden/>
    <w:rsid w:val="008F07DC"/>
    <w:rPr>
      <w:b/>
      <w:bCs/>
      <w:szCs w:val="20"/>
    </w:rPr>
  </w:style>
  <w:style w:type="paragraph" w:styleId="Mapadokumentu">
    <w:name w:val="Document Map"/>
    <w:basedOn w:val="Normalny"/>
    <w:link w:val="MapadokumentuZnak"/>
    <w:uiPriority w:val="99"/>
    <w:semiHidden/>
    <w:unhideWhenUsed/>
    <w:rsid w:val="008F07DC"/>
    <w:rPr>
      <w:rFonts w:ascii="Segoe UI" w:hAnsi="Segoe UI" w:cs="Segoe UI"/>
      <w:szCs w:val="16"/>
    </w:rPr>
  </w:style>
  <w:style w:type="character" w:customStyle="1" w:styleId="MapadokumentuZnak">
    <w:name w:val="Mapa dokumentu Znak"/>
    <w:basedOn w:val="Domylnaczcionkaakapitu"/>
    <w:link w:val="Mapadokumentu"/>
    <w:uiPriority w:val="99"/>
    <w:semiHidden/>
    <w:rsid w:val="008F07DC"/>
    <w:rPr>
      <w:rFonts w:ascii="Segoe UI" w:hAnsi="Segoe UI" w:cs="Segoe UI"/>
      <w:szCs w:val="16"/>
    </w:rPr>
  </w:style>
  <w:style w:type="paragraph" w:styleId="Tekstprzypisukocowego">
    <w:name w:val="endnote text"/>
    <w:basedOn w:val="Normalny"/>
    <w:link w:val="TekstprzypisukocowegoZnak"/>
    <w:uiPriority w:val="99"/>
    <w:semiHidden/>
    <w:unhideWhenUsed/>
    <w:rsid w:val="008F07DC"/>
    <w:rPr>
      <w:szCs w:val="20"/>
    </w:rPr>
  </w:style>
  <w:style w:type="character" w:customStyle="1" w:styleId="TekstprzypisukocowegoZnak">
    <w:name w:val="Tekst przypisu końcowego Znak"/>
    <w:basedOn w:val="Domylnaczcionkaakapitu"/>
    <w:link w:val="Tekstprzypisukocowego"/>
    <w:uiPriority w:val="99"/>
    <w:semiHidden/>
    <w:rsid w:val="008F07DC"/>
    <w:rPr>
      <w:szCs w:val="20"/>
    </w:rPr>
  </w:style>
  <w:style w:type="paragraph" w:styleId="Adreszwrotnynakopercie">
    <w:name w:val="envelope return"/>
    <w:basedOn w:val="Normalny"/>
    <w:uiPriority w:val="99"/>
    <w:semiHidden/>
    <w:unhideWhenUsed/>
    <w:rsid w:val="008F07DC"/>
    <w:rPr>
      <w:rFonts w:asciiTheme="majorHAnsi" w:eastAsiaTheme="majorEastAsia" w:hAnsiTheme="majorHAnsi" w:cstheme="majorBidi"/>
      <w:szCs w:val="20"/>
    </w:rPr>
  </w:style>
  <w:style w:type="paragraph" w:styleId="Tekstprzypisudolnego">
    <w:name w:val="footnote text"/>
    <w:basedOn w:val="Normalny"/>
    <w:link w:val="TekstprzypisudolnegoZnak"/>
    <w:uiPriority w:val="99"/>
    <w:semiHidden/>
    <w:unhideWhenUsed/>
    <w:rsid w:val="008F07DC"/>
    <w:rPr>
      <w:szCs w:val="20"/>
    </w:rPr>
  </w:style>
  <w:style w:type="character" w:customStyle="1" w:styleId="TekstprzypisudolnegoZnak">
    <w:name w:val="Tekst przypisu dolnego Znak"/>
    <w:basedOn w:val="Domylnaczcionkaakapitu"/>
    <w:link w:val="Tekstprzypisudolnego"/>
    <w:uiPriority w:val="99"/>
    <w:semiHidden/>
    <w:rsid w:val="008F07DC"/>
    <w:rPr>
      <w:szCs w:val="20"/>
    </w:rPr>
  </w:style>
  <w:style w:type="character" w:styleId="HTML-kod">
    <w:name w:val="HTML Code"/>
    <w:basedOn w:val="Domylnaczcionkaakapitu"/>
    <w:uiPriority w:val="99"/>
    <w:semiHidden/>
    <w:unhideWhenUsed/>
    <w:rsid w:val="008F07DC"/>
    <w:rPr>
      <w:rFonts w:ascii="Consolas" w:hAnsi="Consolas"/>
      <w:sz w:val="22"/>
      <w:szCs w:val="20"/>
    </w:rPr>
  </w:style>
  <w:style w:type="character" w:styleId="HTML-klawiatura">
    <w:name w:val="HTML Keyboard"/>
    <w:basedOn w:val="Domylnaczcionkaakapitu"/>
    <w:uiPriority w:val="99"/>
    <w:semiHidden/>
    <w:unhideWhenUsed/>
    <w:rsid w:val="008F07DC"/>
    <w:rPr>
      <w:rFonts w:ascii="Consolas" w:hAnsi="Consolas"/>
      <w:sz w:val="22"/>
      <w:szCs w:val="20"/>
    </w:rPr>
  </w:style>
  <w:style w:type="paragraph" w:styleId="HTML-wstpniesformatowany">
    <w:name w:val="HTML Preformatted"/>
    <w:basedOn w:val="Normalny"/>
    <w:link w:val="HTML-wstpniesformatowanyZnak"/>
    <w:uiPriority w:val="99"/>
    <w:semiHidden/>
    <w:unhideWhenUsed/>
    <w:rsid w:val="008F07DC"/>
    <w:rPr>
      <w:rFonts w:ascii="Consolas" w:hAnsi="Consolas"/>
      <w:szCs w:val="20"/>
    </w:rPr>
  </w:style>
  <w:style w:type="character" w:customStyle="1" w:styleId="HTML-wstpniesformatowanyZnak">
    <w:name w:val="HTML - wstępnie sformatowany Znak"/>
    <w:basedOn w:val="Domylnaczcionkaakapitu"/>
    <w:link w:val="HTML-wstpniesformatowany"/>
    <w:uiPriority w:val="99"/>
    <w:semiHidden/>
    <w:rsid w:val="008F07DC"/>
    <w:rPr>
      <w:rFonts w:ascii="Consolas" w:hAnsi="Consolas"/>
      <w:szCs w:val="20"/>
    </w:rPr>
  </w:style>
  <w:style w:type="character" w:styleId="HTML-staaszeroko">
    <w:name w:val="HTML Typewriter"/>
    <w:basedOn w:val="Domylnaczcionkaakapitu"/>
    <w:uiPriority w:val="99"/>
    <w:semiHidden/>
    <w:unhideWhenUsed/>
    <w:rsid w:val="008F07DC"/>
    <w:rPr>
      <w:rFonts w:ascii="Consolas" w:hAnsi="Consolas"/>
      <w:sz w:val="22"/>
      <w:szCs w:val="20"/>
    </w:rPr>
  </w:style>
  <w:style w:type="paragraph" w:styleId="Zwykytekst">
    <w:name w:val="Plain Text"/>
    <w:basedOn w:val="Normalny"/>
    <w:link w:val="ZwykytekstZnak"/>
    <w:uiPriority w:val="99"/>
    <w:semiHidden/>
    <w:unhideWhenUsed/>
    <w:rsid w:val="008F07DC"/>
    <w:rPr>
      <w:rFonts w:ascii="Consolas" w:hAnsi="Consolas"/>
      <w:szCs w:val="21"/>
    </w:rPr>
  </w:style>
  <w:style w:type="character" w:customStyle="1" w:styleId="ZwykytekstZnak">
    <w:name w:val="Zwykły tekst Znak"/>
    <w:basedOn w:val="Domylnaczcionkaakapitu"/>
    <w:link w:val="Zwykytekst"/>
    <w:uiPriority w:val="99"/>
    <w:semiHidden/>
    <w:rsid w:val="008F07DC"/>
    <w:rPr>
      <w:rFonts w:ascii="Consolas" w:hAnsi="Consolas"/>
      <w:szCs w:val="21"/>
    </w:rPr>
  </w:style>
  <w:style w:type="table" w:customStyle="1" w:styleId="Bezobramowania">
    <w:name w:val="Bez obramowania"/>
    <w:basedOn w:val="Standardowy"/>
    <w:uiPriority w:val="99"/>
    <w:rsid w:val="004F4B35"/>
    <w:rPr>
      <w:rFonts w:eastAsiaTheme="minorEastAsia"/>
      <w:kern w:val="22"/>
      <w:lang w:eastAsia="ja-JP"/>
      <w14:ligatures w14:val="standard"/>
    </w:rPr>
    <w:tblPr>
      <w:tblBorders>
        <w:bottom w:val="single" w:sz="4" w:space="0" w:color="F1CBB5" w:themeColor="accent2" w:themeTint="66"/>
        <w:insideH w:val="single" w:sz="4" w:space="0" w:color="F1CBB5" w:themeColor="accent2" w:themeTint="66"/>
        <w:insideV w:val="single" w:sz="4" w:space="0" w:color="F1CBB5" w:themeColor="accent2" w:themeTint="66"/>
      </w:tblBorders>
      <w:tblCellMar>
        <w:left w:w="72" w:type="dxa"/>
        <w:right w:w="72" w:type="dxa"/>
      </w:tblCellMar>
    </w:tblPr>
    <w:tblStylePr w:type="firstRow">
      <w:pPr>
        <w:keepNext/>
        <w:wordWrap/>
      </w:pPr>
      <w:rPr>
        <w:rFonts w:asciiTheme="majorHAnsi" w:hAnsiTheme="majorHAnsi"/>
        <w:b/>
        <w:i w:val="0"/>
        <w:caps w:val="0"/>
        <w:smallCaps w:val="0"/>
        <w:color w:val="auto"/>
        <w:sz w:val="22"/>
      </w:rPr>
      <w:tblPr/>
      <w:trPr>
        <w:tblHeader/>
      </w:trPr>
      <w:tcPr>
        <w:tcBorders>
          <w:top w:val="nil"/>
          <w:left w:val="nil"/>
          <w:bottom w:val="single" w:sz="12" w:space="0" w:color="F1CBB5" w:themeColor="accent2" w:themeTint="66"/>
          <w:right w:val="nil"/>
          <w:insideH w:val="nil"/>
          <w:insideV w:val="single" w:sz="4" w:space="0" w:color="F1CBB5" w:themeColor="accent2" w:themeTint="66"/>
          <w:tl2br w:val="nil"/>
          <w:tr2bl w:val="nil"/>
        </w:tcBorders>
        <w:vAlign w:val="bottom"/>
      </w:tcPr>
    </w:tblStylePr>
    <w:tblStylePr w:type="firstCol">
      <w:rPr>
        <w:b/>
        <w:i w:val="0"/>
      </w:rPr>
    </w:tblStylePr>
  </w:style>
  <w:style w:type="paragraph" w:customStyle="1" w:styleId="Logo">
    <w:name w:val="Logo"/>
    <w:basedOn w:val="Normalny"/>
    <w:uiPriority w:val="2"/>
    <w:qFormat/>
    <w:rsid w:val="00906393"/>
    <w:pPr>
      <w:spacing w:before="4500" w:after="1440"/>
      <w:jc w:val="right"/>
    </w:pPr>
    <w:rPr>
      <w:color w:val="59473F" w:themeColor="text2" w:themeShade="BF"/>
      <w:sz w:val="52"/>
      <w:szCs w:val="52"/>
    </w:rPr>
  </w:style>
  <w:style w:type="paragraph" w:customStyle="1" w:styleId="Informacjekontaktowe">
    <w:name w:val="Informacje kontaktowe"/>
    <w:basedOn w:val="Normalny"/>
    <w:next w:val="Normalny"/>
    <w:uiPriority w:val="4"/>
    <w:qFormat/>
    <w:rsid w:val="00906393"/>
    <w:pPr>
      <w:spacing w:before="1440" w:line="360" w:lineRule="auto"/>
      <w:contextualSpacing/>
      <w:jc w:val="right"/>
    </w:pPr>
    <w:rPr>
      <w:caps/>
    </w:rPr>
  </w:style>
  <w:style w:type="paragraph" w:styleId="Listanumerowana">
    <w:name w:val="List Number"/>
    <w:basedOn w:val="Normalny"/>
    <w:uiPriority w:val="10"/>
    <w:qFormat/>
    <w:rsid w:val="00906393"/>
    <w:pPr>
      <w:numPr>
        <w:numId w:val="1"/>
      </w:numPr>
      <w:contextualSpacing/>
    </w:pPr>
  </w:style>
  <w:style w:type="character" w:styleId="Uwydatnienie">
    <w:name w:val="Emphasis"/>
    <w:basedOn w:val="Domylnaczcionkaakapitu"/>
    <w:uiPriority w:val="12"/>
    <w:unhideWhenUsed/>
    <w:qFormat/>
    <w:rsid w:val="00906393"/>
    <w:rPr>
      <w:i/>
      <w:iCs/>
      <w:color w:val="595959" w:themeColor="text1" w:themeTint="A6"/>
    </w:rPr>
  </w:style>
  <w:style w:type="paragraph" w:customStyle="1" w:styleId="Stopkawyrwnywaniedorodka">
    <w:name w:val="Stopka — wyrównywanie do środka"/>
    <w:basedOn w:val="Stopka"/>
    <w:link w:val="Stopkawyrwnywaniedorodkaznak"/>
    <w:uiPriority w:val="13"/>
    <w:qFormat/>
    <w:rsid w:val="00906393"/>
    <w:pPr>
      <w:jc w:val="center"/>
    </w:pPr>
  </w:style>
  <w:style w:type="character" w:customStyle="1" w:styleId="Stopkawyrwnywaniedorodkaznak">
    <w:name w:val="Stopka — wyrównywanie do środka — znak"/>
    <w:basedOn w:val="StopkaZnak"/>
    <w:link w:val="Stopkawyrwnywaniedorodka"/>
    <w:uiPriority w:val="13"/>
    <w:rsid w:val="00906393"/>
    <w:rPr>
      <w:rFonts w:eastAsiaTheme="minorEastAsia"/>
      <w:kern w:val="22"/>
      <w:lang w:eastAsia="ja-JP"/>
      <w14:ligatures w14:val="standard"/>
    </w:rPr>
  </w:style>
  <w:style w:type="paragraph" w:customStyle="1" w:styleId="Stopkawyrwnywaniedoprawej">
    <w:name w:val="Stopka — wyrównywanie do prawej"/>
    <w:basedOn w:val="Stopka"/>
    <w:link w:val="Stopkawyrwnywaniedoprawejznak"/>
    <w:uiPriority w:val="13"/>
    <w:qFormat/>
    <w:rsid w:val="00906393"/>
    <w:pPr>
      <w:jc w:val="right"/>
    </w:pPr>
  </w:style>
  <w:style w:type="character" w:customStyle="1" w:styleId="Stopkawyrwnywaniedoprawejznak">
    <w:name w:val="Stopka — wyrównywanie do prawej — znak"/>
    <w:basedOn w:val="StopkaZnak"/>
    <w:link w:val="Stopkawyrwnywaniedoprawej"/>
    <w:uiPriority w:val="13"/>
    <w:rsid w:val="00906393"/>
    <w:rPr>
      <w:rFonts w:eastAsiaTheme="minorEastAsia"/>
      <w:kern w:val="22"/>
      <w:lang w:eastAsia="ja-JP"/>
      <w14:ligatures w14:val="standard"/>
    </w:rPr>
  </w:style>
  <w:style w:type="paragraph" w:styleId="Listapunktowana">
    <w:name w:val="List Bullet"/>
    <w:basedOn w:val="Normalny"/>
    <w:uiPriority w:val="11"/>
    <w:qFormat/>
    <w:rsid w:val="00906393"/>
    <w:pPr>
      <w:numPr>
        <w:numId w:val="3"/>
      </w:numPr>
      <w:contextualSpacing/>
    </w:pPr>
  </w:style>
  <w:style w:type="table" w:styleId="Tabela-Siatka">
    <w:name w:val="Table Grid"/>
    <w:basedOn w:val="Standardowy"/>
    <w:uiPriority w:val="39"/>
    <w:rsid w:val="00AD1D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semiHidden/>
    <w:rsid w:val="004F4B35"/>
    <w:rPr>
      <w:color w:val="808080"/>
    </w:rPr>
  </w:style>
  <w:style w:type="character" w:customStyle="1" w:styleId="Nagwek4Znak">
    <w:name w:val="Nagłówek 4 Znak"/>
    <w:basedOn w:val="Domylnaczcionkaakapitu"/>
    <w:link w:val="Nagwek4"/>
    <w:uiPriority w:val="9"/>
    <w:semiHidden/>
    <w:rsid w:val="00A70318"/>
    <w:rPr>
      <w:rFonts w:asciiTheme="majorHAnsi" w:eastAsiaTheme="majorEastAsia" w:hAnsiTheme="majorHAnsi" w:cstheme="majorBidi"/>
      <w:b/>
      <w:iCs/>
      <w:color w:val="555A3C" w:themeColor="accent3" w:themeShade="80"/>
      <w:kern w:val="22"/>
      <w:sz w:val="24"/>
      <w:lang w:eastAsia="ja-JP"/>
      <w14:ligatures w14:val="standard"/>
    </w:rPr>
  </w:style>
  <w:style w:type="character" w:customStyle="1" w:styleId="Nagwek5Znak">
    <w:name w:val="Nagłówek 5 Znak"/>
    <w:basedOn w:val="Domylnaczcionkaakapitu"/>
    <w:link w:val="Nagwek5"/>
    <w:uiPriority w:val="9"/>
    <w:semiHidden/>
    <w:rsid w:val="00A70318"/>
    <w:rPr>
      <w:rFonts w:asciiTheme="majorHAnsi" w:eastAsiaTheme="majorEastAsia" w:hAnsiTheme="majorHAnsi" w:cstheme="majorBidi"/>
      <w:i/>
      <w:color w:val="555A3C" w:themeColor="accent3" w:themeShade="80"/>
      <w:kern w:val="22"/>
      <w:sz w:val="24"/>
      <w:lang w:eastAsia="ja-JP"/>
      <w14:ligatures w14:val="standard"/>
    </w:rPr>
  </w:style>
  <w:style w:type="character" w:customStyle="1" w:styleId="Nagwek6Znak">
    <w:name w:val="Nagłówek 6 Znak"/>
    <w:basedOn w:val="Domylnaczcionkaakapitu"/>
    <w:link w:val="Nagwek6"/>
    <w:uiPriority w:val="9"/>
    <w:semiHidden/>
    <w:rsid w:val="00A70318"/>
    <w:rPr>
      <w:rFonts w:asciiTheme="majorHAnsi" w:eastAsiaTheme="majorEastAsia" w:hAnsiTheme="majorHAnsi" w:cstheme="majorBidi"/>
      <w:color w:val="7B3C17" w:themeColor="accent2" w:themeShade="80"/>
      <w:kern w:val="22"/>
      <w:lang w:eastAsia="ja-JP"/>
      <w14:ligatures w14:val="standard"/>
    </w:rPr>
  </w:style>
  <w:style w:type="character" w:customStyle="1" w:styleId="Nagwek7Znak">
    <w:name w:val="Nagłówek 7 Znak"/>
    <w:basedOn w:val="Domylnaczcionkaakapitu"/>
    <w:link w:val="Nagwek7"/>
    <w:uiPriority w:val="9"/>
    <w:semiHidden/>
    <w:rsid w:val="00A70318"/>
    <w:rPr>
      <w:rFonts w:asciiTheme="majorHAnsi" w:eastAsiaTheme="majorEastAsia" w:hAnsiTheme="majorHAnsi" w:cstheme="majorBidi"/>
      <w:i/>
      <w:iCs/>
      <w:color w:val="7B3C17" w:themeColor="accent2" w:themeShade="80"/>
      <w:kern w:val="22"/>
      <w:lang w:eastAsia="ja-JP"/>
      <w14:ligatures w14:val="standard"/>
    </w:rPr>
  </w:style>
  <w:style w:type="paragraph" w:styleId="Spistreci1">
    <w:name w:val="toc 1"/>
    <w:basedOn w:val="Normalny"/>
    <w:next w:val="Normalny"/>
    <w:autoRedefine/>
    <w:uiPriority w:val="39"/>
    <w:unhideWhenUsed/>
    <w:rsid w:val="0003379F"/>
    <w:pPr>
      <w:spacing w:after="100"/>
    </w:pPr>
  </w:style>
  <w:style w:type="paragraph" w:styleId="Spistreci2">
    <w:name w:val="toc 2"/>
    <w:basedOn w:val="Normalny"/>
    <w:next w:val="Normalny"/>
    <w:autoRedefine/>
    <w:uiPriority w:val="39"/>
    <w:unhideWhenUsed/>
    <w:rsid w:val="0003379F"/>
    <w:pPr>
      <w:spacing w:after="100"/>
      <w:ind w:left="220"/>
    </w:pPr>
  </w:style>
  <w:style w:type="paragraph" w:styleId="Spistreci3">
    <w:name w:val="toc 3"/>
    <w:basedOn w:val="Normalny"/>
    <w:next w:val="Normalny"/>
    <w:autoRedefine/>
    <w:uiPriority w:val="39"/>
    <w:unhideWhenUsed/>
    <w:rsid w:val="0003379F"/>
    <w:pPr>
      <w:spacing w:after="100"/>
      <w:ind w:left="440"/>
    </w:pPr>
  </w:style>
  <w:style w:type="character" w:styleId="Hipercze">
    <w:name w:val="Hyperlink"/>
    <w:basedOn w:val="Domylnaczcionkaakapitu"/>
    <w:uiPriority w:val="99"/>
    <w:unhideWhenUsed/>
    <w:rsid w:val="0003379F"/>
    <w:rPr>
      <w:color w:val="F7B615" w:themeColor="hyperlink"/>
      <w:u w:val="single"/>
    </w:rPr>
  </w:style>
  <w:style w:type="paragraph" w:styleId="Akapitzlist">
    <w:name w:val="List Paragraph"/>
    <w:basedOn w:val="Normalny"/>
    <w:uiPriority w:val="34"/>
    <w:unhideWhenUsed/>
    <w:qFormat/>
    <w:rsid w:val="0003379F"/>
    <w:pPr>
      <w:ind w:left="720"/>
      <w:contextualSpacing/>
    </w:pPr>
  </w:style>
  <w:style w:type="character" w:styleId="Odwoanieprzypisukocowego">
    <w:name w:val="endnote reference"/>
    <w:basedOn w:val="Domylnaczcionkaakapitu"/>
    <w:uiPriority w:val="99"/>
    <w:semiHidden/>
    <w:unhideWhenUsed/>
    <w:rsid w:val="00A10FD6"/>
    <w:rPr>
      <w:vertAlign w:val="superscript"/>
    </w:rPr>
  </w:style>
  <w:style w:type="paragraph" w:styleId="Poprawka">
    <w:name w:val="Revision"/>
    <w:hidden/>
    <w:uiPriority w:val="99"/>
    <w:semiHidden/>
    <w:rsid w:val="00B46834"/>
    <w:pPr>
      <w:spacing w:before="0"/>
    </w:pPr>
    <w:rPr>
      <w:rFonts w:eastAsiaTheme="minorEastAsia"/>
      <w:kern w:val="22"/>
      <w:lang w:eastAsia="ja-JP"/>
      <w14:ligatures w14:val="standard"/>
    </w:rPr>
  </w:style>
  <w:style w:type="character" w:customStyle="1" w:styleId="normaltextrun">
    <w:name w:val="normaltextrun"/>
    <w:basedOn w:val="Domylnaczcionkaakapitu"/>
    <w:rsid w:val="00C6398B"/>
  </w:style>
  <w:style w:type="character" w:styleId="Odwoanieprzypisudolnego">
    <w:name w:val="footnote reference"/>
    <w:basedOn w:val="Domylnaczcionkaakapitu"/>
    <w:uiPriority w:val="99"/>
    <w:semiHidden/>
    <w:unhideWhenUsed/>
    <w:rsid w:val="00377057"/>
    <w:rPr>
      <w:vertAlign w:val="superscript"/>
    </w:rPr>
  </w:style>
  <w:style w:type="character" w:customStyle="1" w:styleId="Nierozpoznanawzmianka1">
    <w:name w:val="Nierozpoznana wzmianka1"/>
    <w:basedOn w:val="Domylnaczcionkaakapitu"/>
    <w:uiPriority w:val="99"/>
    <w:semiHidden/>
    <w:unhideWhenUsed/>
    <w:rsid w:val="00BF563E"/>
    <w:rPr>
      <w:color w:val="605E5C"/>
      <w:shd w:val="clear" w:color="auto" w:fill="E1DFDD"/>
    </w:rPr>
  </w:style>
  <w:style w:type="character" w:styleId="UyteHipercze">
    <w:name w:val="FollowedHyperlink"/>
    <w:basedOn w:val="Domylnaczcionkaakapitu"/>
    <w:uiPriority w:val="99"/>
    <w:semiHidden/>
    <w:unhideWhenUsed/>
    <w:rsid w:val="005500B9"/>
    <w:rPr>
      <w:color w:val="954F72"/>
      <w:u w:val="single"/>
    </w:rPr>
  </w:style>
  <w:style w:type="paragraph" w:customStyle="1" w:styleId="msonormal0">
    <w:name w:val="msonormal"/>
    <w:basedOn w:val="Normalny"/>
    <w:rsid w:val="005500B9"/>
    <w:pPr>
      <w:spacing w:before="100" w:beforeAutospacing="1" w:after="100" w:afterAutospacing="1"/>
    </w:pPr>
    <w:rPr>
      <w:rFonts w:ascii="Times New Roman" w:eastAsia="Times New Roman" w:hAnsi="Times New Roman" w:cs="Times New Roman"/>
      <w:kern w:val="0"/>
      <w:sz w:val="24"/>
      <w:szCs w:val="24"/>
      <w:lang w:eastAsia="pl-PL"/>
      <w14:ligatures w14:val="none"/>
    </w:rPr>
  </w:style>
  <w:style w:type="paragraph" w:customStyle="1" w:styleId="font0">
    <w:name w:val="font0"/>
    <w:basedOn w:val="Normalny"/>
    <w:rsid w:val="005500B9"/>
    <w:pPr>
      <w:spacing w:before="100" w:beforeAutospacing="1" w:after="100" w:afterAutospacing="1"/>
    </w:pPr>
    <w:rPr>
      <w:rFonts w:ascii="Calibri" w:eastAsia="Times New Roman" w:hAnsi="Calibri" w:cs="Calibri"/>
      <w:color w:val="000000"/>
      <w:kern w:val="0"/>
      <w:lang w:eastAsia="pl-PL"/>
      <w14:ligatures w14:val="none"/>
    </w:rPr>
  </w:style>
  <w:style w:type="paragraph" w:customStyle="1" w:styleId="font5">
    <w:name w:val="font5"/>
    <w:basedOn w:val="Normalny"/>
    <w:rsid w:val="005500B9"/>
    <w:pPr>
      <w:spacing w:before="100" w:beforeAutospacing="1" w:after="100" w:afterAutospacing="1"/>
    </w:pPr>
    <w:rPr>
      <w:rFonts w:ascii="Calibri" w:eastAsia="Times New Roman" w:hAnsi="Calibri" w:cs="Calibri"/>
      <w:b/>
      <w:bCs/>
      <w:color w:val="000000"/>
      <w:kern w:val="0"/>
      <w:lang w:eastAsia="pl-PL"/>
      <w14:ligatures w14:val="none"/>
    </w:rPr>
  </w:style>
  <w:style w:type="paragraph" w:customStyle="1" w:styleId="font6">
    <w:name w:val="font6"/>
    <w:basedOn w:val="Normalny"/>
    <w:rsid w:val="005500B9"/>
    <w:pPr>
      <w:spacing w:before="100" w:beforeAutospacing="1" w:after="100" w:afterAutospacing="1"/>
    </w:pPr>
    <w:rPr>
      <w:rFonts w:ascii="Calibri" w:eastAsia="Times New Roman" w:hAnsi="Calibri" w:cs="Calibri"/>
      <w:color w:val="FF0000"/>
      <w:kern w:val="0"/>
      <w:lang w:eastAsia="pl-PL"/>
      <w14:ligatures w14:val="none"/>
    </w:rPr>
  </w:style>
  <w:style w:type="paragraph" w:customStyle="1" w:styleId="font7">
    <w:name w:val="font7"/>
    <w:basedOn w:val="Normalny"/>
    <w:rsid w:val="005500B9"/>
    <w:pPr>
      <w:spacing w:before="100" w:beforeAutospacing="1" w:after="100" w:afterAutospacing="1"/>
    </w:pPr>
    <w:rPr>
      <w:rFonts w:ascii="Calibri" w:eastAsia="Times New Roman" w:hAnsi="Calibri" w:cs="Calibri"/>
      <w:color w:val="000000"/>
      <w:kern w:val="0"/>
      <w:u w:val="single"/>
      <w:lang w:eastAsia="pl-PL"/>
      <w14:ligatures w14:val="none"/>
    </w:rPr>
  </w:style>
  <w:style w:type="paragraph" w:customStyle="1" w:styleId="xl65">
    <w:name w:val="xl65"/>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kern w:val="0"/>
      <w:sz w:val="24"/>
      <w:szCs w:val="24"/>
      <w:lang w:eastAsia="pl-PL"/>
      <w14:ligatures w14:val="none"/>
    </w:rPr>
  </w:style>
  <w:style w:type="paragraph" w:customStyle="1" w:styleId="xl66">
    <w:name w:val="xl66"/>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kern w:val="0"/>
      <w:sz w:val="24"/>
      <w:szCs w:val="24"/>
      <w:lang w:eastAsia="pl-PL"/>
      <w14:ligatures w14:val="none"/>
    </w:rPr>
  </w:style>
  <w:style w:type="paragraph" w:customStyle="1" w:styleId="xl67">
    <w:name w:val="xl67"/>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24"/>
      <w:szCs w:val="24"/>
      <w:lang w:eastAsia="pl-PL"/>
      <w14:ligatures w14:val="none"/>
    </w:rPr>
  </w:style>
  <w:style w:type="paragraph" w:customStyle="1" w:styleId="xl68">
    <w:name w:val="xl68"/>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kern w:val="0"/>
      <w:sz w:val="24"/>
      <w:szCs w:val="24"/>
      <w:lang w:eastAsia="pl-PL"/>
      <w14:ligatures w14:val="none"/>
    </w:rPr>
  </w:style>
  <w:style w:type="paragraph" w:customStyle="1" w:styleId="xl69">
    <w:name w:val="xl69"/>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kern w:val="0"/>
      <w:sz w:val="24"/>
      <w:szCs w:val="24"/>
      <w:lang w:eastAsia="pl-PL"/>
      <w14:ligatures w14:val="none"/>
    </w:rPr>
  </w:style>
  <w:style w:type="paragraph" w:customStyle="1" w:styleId="xl70">
    <w:name w:val="xl70"/>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24"/>
      <w:szCs w:val="24"/>
      <w:lang w:eastAsia="pl-PL"/>
      <w14:ligatures w14:val="none"/>
    </w:rPr>
  </w:style>
  <w:style w:type="paragraph" w:customStyle="1" w:styleId="xl71">
    <w:name w:val="xl71"/>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 w:val="24"/>
      <w:szCs w:val="24"/>
      <w:lang w:eastAsia="pl-PL"/>
      <w14:ligatures w14:val="none"/>
    </w:rPr>
  </w:style>
  <w:style w:type="paragraph" w:customStyle="1" w:styleId="xl72">
    <w:name w:val="xl72"/>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eastAsia="Times New Roman" w:hAnsi="Times New Roman" w:cs="Times New Roman"/>
      <w:kern w:val="0"/>
      <w:sz w:val="24"/>
      <w:szCs w:val="24"/>
      <w:lang w:eastAsia="pl-PL"/>
      <w14:ligatures w14:val="none"/>
    </w:rPr>
  </w:style>
  <w:style w:type="paragraph" w:customStyle="1" w:styleId="xl73">
    <w:name w:val="xl73"/>
    <w:basedOn w:val="Normalny"/>
    <w:rsid w:val="005500B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kern w:val="0"/>
      <w:sz w:val="20"/>
      <w:szCs w:val="20"/>
      <w:lang w:eastAsia="pl-PL"/>
      <w14:ligatures w14:val="none"/>
    </w:rPr>
  </w:style>
  <w:style w:type="paragraph" w:customStyle="1" w:styleId="xl74">
    <w:name w:val="xl74"/>
    <w:basedOn w:val="Normalny"/>
    <w:rsid w:val="005500B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kern w:val="0"/>
      <w:sz w:val="20"/>
      <w:szCs w:val="2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63398">
      <w:bodyDiv w:val="1"/>
      <w:marLeft w:val="0"/>
      <w:marRight w:val="0"/>
      <w:marTop w:val="0"/>
      <w:marBottom w:val="0"/>
      <w:divBdr>
        <w:top w:val="none" w:sz="0" w:space="0" w:color="auto"/>
        <w:left w:val="none" w:sz="0" w:space="0" w:color="auto"/>
        <w:bottom w:val="none" w:sz="0" w:space="0" w:color="auto"/>
        <w:right w:val="none" w:sz="0" w:space="0" w:color="auto"/>
      </w:divBdr>
    </w:div>
    <w:div w:id="48655774">
      <w:bodyDiv w:val="1"/>
      <w:marLeft w:val="0"/>
      <w:marRight w:val="0"/>
      <w:marTop w:val="0"/>
      <w:marBottom w:val="0"/>
      <w:divBdr>
        <w:top w:val="none" w:sz="0" w:space="0" w:color="auto"/>
        <w:left w:val="none" w:sz="0" w:space="0" w:color="auto"/>
        <w:bottom w:val="none" w:sz="0" w:space="0" w:color="auto"/>
        <w:right w:val="none" w:sz="0" w:space="0" w:color="auto"/>
      </w:divBdr>
    </w:div>
    <w:div w:id="82994889">
      <w:bodyDiv w:val="1"/>
      <w:marLeft w:val="0"/>
      <w:marRight w:val="0"/>
      <w:marTop w:val="0"/>
      <w:marBottom w:val="0"/>
      <w:divBdr>
        <w:top w:val="none" w:sz="0" w:space="0" w:color="auto"/>
        <w:left w:val="none" w:sz="0" w:space="0" w:color="auto"/>
        <w:bottom w:val="none" w:sz="0" w:space="0" w:color="auto"/>
        <w:right w:val="none" w:sz="0" w:space="0" w:color="auto"/>
      </w:divBdr>
    </w:div>
    <w:div w:id="680816201">
      <w:bodyDiv w:val="1"/>
      <w:marLeft w:val="0"/>
      <w:marRight w:val="0"/>
      <w:marTop w:val="0"/>
      <w:marBottom w:val="0"/>
      <w:divBdr>
        <w:top w:val="none" w:sz="0" w:space="0" w:color="auto"/>
        <w:left w:val="none" w:sz="0" w:space="0" w:color="auto"/>
        <w:bottom w:val="none" w:sz="0" w:space="0" w:color="auto"/>
        <w:right w:val="none" w:sz="0" w:space="0" w:color="auto"/>
      </w:divBdr>
      <w:divsChild>
        <w:div w:id="1578518844">
          <w:marLeft w:val="547"/>
          <w:marRight w:val="0"/>
          <w:marTop w:val="240"/>
          <w:marBottom w:val="0"/>
          <w:divBdr>
            <w:top w:val="none" w:sz="0" w:space="0" w:color="auto"/>
            <w:left w:val="none" w:sz="0" w:space="0" w:color="auto"/>
            <w:bottom w:val="none" w:sz="0" w:space="0" w:color="auto"/>
            <w:right w:val="none" w:sz="0" w:space="0" w:color="auto"/>
          </w:divBdr>
        </w:div>
      </w:divsChild>
    </w:div>
    <w:div w:id="1007750906">
      <w:bodyDiv w:val="1"/>
      <w:marLeft w:val="0"/>
      <w:marRight w:val="0"/>
      <w:marTop w:val="0"/>
      <w:marBottom w:val="0"/>
      <w:divBdr>
        <w:top w:val="none" w:sz="0" w:space="0" w:color="auto"/>
        <w:left w:val="none" w:sz="0" w:space="0" w:color="auto"/>
        <w:bottom w:val="none" w:sz="0" w:space="0" w:color="auto"/>
        <w:right w:val="none" w:sz="0" w:space="0" w:color="auto"/>
      </w:divBdr>
    </w:div>
    <w:div w:id="1012220614">
      <w:bodyDiv w:val="1"/>
      <w:marLeft w:val="0"/>
      <w:marRight w:val="0"/>
      <w:marTop w:val="0"/>
      <w:marBottom w:val="0"/>
      <w:divBdr>
        <w:top w:val="none" w:sz="0" w:space="0" w:color="auto"/>
        <w:left w:val="none" w:sz="0" w:space="0" w:color="auto"/>
        <w:bottom w:val="none" w:sz="0" w:space="0" w:color="auto"/>
        <w:right w:val="none" w:sz="0" w:space="0" w:color="auto"/>
      </w:divBdr>
      <w:divsChild>
        <w:div w:id="1215582746">
          <w:marLeft w:val="0"/>
          <w:marRight w:val="0"/>
          <w:marTop w:val="0"/>
          <w:marBottom w:val="0"/>
          <w:divBdr>
            <w:top w:val="none" w:sz="0" w:space="0" w:color="auto"/>
            <w:left w:val="none" w:sz="0" w:space="0" w:color="auto"/>
            <w:bottom w:val="none" w:sz="0" w:space="0" w:color="auto"/>
            <w:right w:val="none" w:sz="0" w:space="0" w:color="auto"/>
          </w:divBdr>
          <w:divsChild>
            <w:div w:id="124154349">
              <w:marLeft w:val="0"/>
              <w:marRight w:val="0"/>
              <w:marTop w:val="0"/>
              <w:marBottom w:val="0"/>
              <w:divBdr>
                <w:top w:val="none" w:sz="0" w:space="0" w:color="auto"/>
                <w:left w:val="none" w:sz="0" w:space="0" w:color="auto"/>
                <w:bottom w:val="none" w:sz="0" w:space="0" w:color="auto"/>
                <w:right w:val="none" w:sz="0" w:space="0" w:color="auto"/>
              </w:divBdr>
              <w:divsChild>
                <w:div w:id="804811574">
                  <w:marLeft w:val="0"/>
                  <w:marRight w:val="0"/>
                  <w:marTop w:val="0"/>
                  <w:marBottom w:val="0"/>
                  <w:divBdr>
                    <w:top w:val="none" w:sz="0" w:space="0" w:color="auto"/>
                    <w:left w:val="none" w:sz="0" w:space="0" w:color="auto"/>
                    <w:bottom w:val="none" w:sz="0" w:space="0" w:color="auto"/>
                    <w:right w:val="none" w:sz="0" w:space="0" w:color="auto"/>
                  </w:divBdr>
                  <w:divsChild>
                    <w:div w:id="1229731012">
                      <w:marLeft w:val="0"/>
                      <w:marRight w:val="0"/>
                      <w:marTop w:val="0"/>
                      <w:marBottom w:val="0"/>
                      <w:divBdr>
                        <w:top w:val="none" w:sz="0" w:space="0" w:color="auto"/>
                        <w:left w:val="none" w:sz="0" w:space="0" w:color="auto"/>
                        <w:bottom w:val="none" w:sz="0" w:space="0" w:color="auto"/>
                        <w:right w:val="none" w:sz="0" w:space="0" w:color="auto"/>
                      </w:divBdr>
                      <w:divsChild>
                        <w:div w:id="1408724228">
                          <w:marLeft w:val="0"/>
                          <w:marRight w:val="0"/>
                          <w:marTop w:val="0"/>
                          <w:marBottom w:val="0"/>
                          <w:divBdr>
                            <w:top w:val="none" w:sz="0" w:space="0" w:color="auto"/>
                            <w:left w:val="none" w:sz="0" w:space="0" w:color="auto"/>
                            <w:bottom w:val="none" w:sz="0" w:space="0" w:color="auto"/>
                            <w:right w:val="none" w:sz="0" w:space="0" w:color="auto"/>
                          </w:divBdr>
                        </w:div>
                      </w:divsChild>
                    </w:div>
                    <w:div w:id="145309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24420">
          <w:marLeft w:val="0"/>
          <w:marRight w:val="0"/>
          <w:marTop w:val="0"/>
          <w:marBottom w:val="0"/>
          <w:divBdr>
            <w:top w:val="none" w:sz="0" w:space="0" w:color="auto"/>
            <w:left w:val="none" w:sz="0" w:space="0" w:color="auto"/>
            <w:bottom w:val="none" w:sz="0" w:space="0" w:color="auto"/>
            <w:right w:val="none" w:sz="0" w:space="0" w:color="auto"/>
          </w:divBdr>
          <w:divsChild>
            <w:div w:id="1870070070">
              <w:marLeft w:val="0"/>
              <w:marRight w:val="0"/>
              <w:marTop w:val="0"/>
              <w:marBottom w:val="0"/>
              <w:divBdr>
                <w:top w:val="none" w:sz="0" w:space="0" w:color="auto"/>
                <w:left w:val="none" w:sz="0" w:space="0" w:color="auto"/>
                <w:bottom w:val="none" w:sz="0" w:space="0" w:color="auto"/>
                <w:right w:val="none" w:sz="0" w:space="0" w:color="auto"/>
              </w:divBdr>
              <w:divsChild>
                <w:div w:id="202059335">
                  <w:marLeft w:val="0"/>
                  <w:marRight w:val="0"/>
                  <w:marTop w:val="0"/>
                  <w:marBottom w:val="0"/>
                  <w:divBdr>
                    <w:top w:val="none" w:sz="0" w:space="0" w:color="auto"/>
                    <w:left w:val="none" w:sz="0" w:space="0" w:color="auto"/>
                    <w:bottom w:val="none" w:sz="0" w:space="0" w:color="auto"/>
                    <w:right w:val="none" w:sz="0" w:space="0" w:color="auto"/>
                  </w:divBdr>
                  <w:divsChild>
                    <w:div w:id="1414163204">
                      <w:marLeft w:val="0"/>
                      <w:marRight w:val="0"/>
                      <w:marTop w:val="0"/>
                      <w:marBottom w:val="0"/>
                      <w:divBdr>
                        <w:top w:val="none" w:sz="0" w:space="0" w:color="auto"/>
                        <w:left w:val="none" w:sz="0" w:space="0" w:color="auto"/>
                        <w:bottom w:val="none" w:sz="0" w:space="0" w:color="auto"/>
                        <w:right w:val="none" w:sz="0" w:space="0" w:color="auto"/>
                      </w:divBdr>
                      <w:divsChild>
                        <w:div w:id="1001541730">
                          <w:marLeft w:val="0"/>
                          <w:marRight w:val="0"/>
                          <w:marTop w:val="0"/>
                          <w:marBottom w:val="0"/>
                          <w:divBdr>
                            <w:top w:val="none" w:sz="0" w:space="0" w:color="auto"/>
                            <w:left w:val="none" w:sz="0" w:space="0" w:color="auto"/>
                            <w:bottom w:val="none" w:sz="0" w:space="0" w:color="auto"/>
                            <w:right w:val="none" w:sz="0" w:space="0" w:color="auto"/>
                          </w:divBdr>
                          <w:divsChild>
                            <w:div w:id="1028334926">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2121413220">
                      <w:marLeft w:val="0"/>
                      <w:marRight w:val="0"/>
                      <w:marTop w:val="0"/>
                      <w:marBottom w:val="0"/>
                      <w:divBdr>
                        <w:top w:val="none" w:sz="0" w:space="0" w:color="auto"/>
                        <w:left w:val="none" w:sz="0" w:space="0" w:color="auto"/>
                        <w:bottom w:val="none" w:sz="0" w:space="0" w:color="auto"/>
                        <w:right w:val="none" w:sz="0" w:space="0" w:color="auto"/>
                      </w:divBdr>
                      <w:divsChild>
                        <w:div w:id="646400202">
                          <w:marLeft w:val="0"/>
                          <w:marRight w:val="0"/>
                          <w:marTop w:val="0"/>
                          <w:marBottom w:val="0"/>
                          <w:divBdr>
                            <w:top w:val="none" w:sz="0" w:space="0" w:color="auto"/>
                            <w:left w:val="none" w:sz="0" w:space="0" w:color="auto"/>
                            <w:bottom w:val="none" w:sz="0" w:space="0" w:color="auto"/>
                            <w:right w:val="none" w:sz="0" w:space="0" w:color="auto"/>
                          </w:divBdr>
                        </w:div>
                      </w:divsChild>
                    </w:div>
                    <w:div w:id="71835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440859">
          <w:marLeft w:val="0"/>
          <w:marRight w:val="0"/>
          <w:marTop w:val="0"/>
          <w:marBottom w:val="0"/>
          <w:divBdr>
            <w:top w:val="none" w:sz="0" w:space="0" w:color="auto"/>
            <w:left w:val="none" w:sz="0" w:space="0" w:color="auto"/>
            <w:bottom w:val="none" w:sz="0" w:space="0" w:color="auto"/>
            <w:right w:val="none" w:sz="0" w:space="0" w:color="auto"/>
          </w:divBdr>
          <w:divsChild>
            <w:div w:id="1508784561">
              <w:marLeft w:val="0"/>
              <w:marRight w:val="0"/>
              <w:marTop w:val="0"/>
              <w:marBottom w:val="0"/>
              <w:divBdr>
                <w:top w:val="none" w:sz="0" w:space="0" w:color="auto"/>
                <w:left w:val="none" w:sz="0" w:space="0" w:color="auto"/>
                <w:bottom w:val="none" w:sz="0" w:space="0" w:color="auto"/>
                <w:right w:val="none" w:sz="0" w:space="0" w:color="auto"/>
              </w:divBdr>
              <w:divsChild>
                <w:div w:id="522937597">
                  <w:marLeft w:val="0"/>
                  <w:marRight w:val="0"/>
                  <w:marTop w:val="0"/>
                  <w:marBottom w:val="0"/>
                  <w:divBdr>
                    <w:top w:val="none" w:sz="0" w:space="0" w:color="auto"/>
                    <w:left w:val="none" w:sz="0" w:space="0" w:color="auto"/>
                    <w:bottom w:val="none" w:sz="0" w:space="0" w:color="auto"/>
                    <w:right w:val="none" w:sz="0" w:space="0" w:color="auto"/>
                  </w:divBdr>
                  <w:divsChild>
                    <w:div w:id="1168835608">
                      <w:marLeft w:val="0"/>
                      <w:marRight w:val="0"/>
                      <w:marTop w:val="0"/>
                      <w:marBottom w:val="0"/>
                      <w:divBdr>
                        <w:top w:val="none" w:sz="0" w:space="0" w:color="auto"/>
                        <w:left w:val="none" w:sz="0" w:space="0" w:color="auto"/>
                        <w:bottom w:val="none" w:sz="0" w:space="0" w:color="auto"/>
                        <w:right w:val="none" w:sz="0" w:space="0" w:color="auto"/>
                      </w:divBdr>
                      <w:divsChild>
                        <w:div w:id="242449318">
                          <w:marLeft w:val="0"/>
                          <w:marRight w:val="0"/>
                          <w:marTop w:val="0"/>
                          <w:marBottom w:val="0"/>
                          <w:divBdr>
                            <w:top w:val="none" w:sz="0" w:space="0" w:color="auto"/>
                            <w:left w:val="none" w:sz="0" w:space="0" w:color="auto"/>
                            <w:bottom w:val="none" w:sz="0" w:space="0" w:color="auto"/>
                            <w:right w:val="none" w:sz="0" w:space="0" w:color="auto"/>
                          </w:divBdr>
                          <w:divsChild>
                            <w:div w:id="148211127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852449924">
                      <w:marLeft w:val="0"/>
                      <w:marRight w:val="0"/>
                      <w:marTop w:val="0"/>
                      <w:marBottom w:val="0"/>
                      <w:divBdr>
                        <w:top w:val="none" w:sz="0" w:space="0" w:color="auto"/>
                        <w:left w:val="none" w:sz="0" w:space="0" w:color="auto"/>
                        <w:bottom w:val="none" w:sz="0" w:space="0" w:color="auto"/>
                        <w:right w:val="none" w:sz="0" w:space="0" w:color="auto"/>
                      </w:divBdr>
                      <w:divsChild>
                        <w:div w:id="64382354">
                          <w:marLeft w:val="0"/>
                          <w:marRight w:val="0"/>
                          <w:marTop w:val="0"/>
                          <w:marBottom w:val="0"/>
                          <w:divBdr>
                            <w:top w:val="none" w:sz="0" w:space="0" w:color="auto"/>
                            <w:left w:val="none" w:sz="0" w:space="0" w:color="auto"/>
                            <w:bottom w:val="none" w:sz="0" w:space="0" w:color="auto"/>
                            <w:right w:val="none" w:sz="0" w:space="0" w:color="auto"/>
                          </w:divBdr>
                        </w:div>
                      </w:divsChild>
                    </w:div>
                    <w:div w:id="60911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505614">
          <w:marLeft w:val="0"/>
          <w:marRight w:val="0"/>
          <w:marTop w:val="0"/>
          <w:marBottom w:val="0"/>
          <w:divBdr>
            <w:top w:val="none" w:sz="0" w:space="0" w:color="auto"/>
            <w:left w:val="none" w:sz="0" w:space="0" w:color="auto"/>
            <w:bottom w:val="none" w:sz="0" w:space="0" w:color="auto"/>
            <w:right w:val="none" w:sz="0" w:space="0" w:color="auto"/>
          </w:divBdr>
          <w:divsChild>
            <w:div w:id="2051373419">
              <w:marLeft w:val="0"/>
              <w:marRight w:val="0"/>
              <w:marTop w:val="0"/>
              <w:marBottom w:val="0"/>
              <w:divBdr>
                <w:top w:val="none" w:sz="0" w:space="0" w:color="auto"/>
                <w:left w:val="none" w:sz="0" w:space="0" w:color="auto"/>
                <w:bottom w:val="none" w:sz="0" w:space="0" w:color="auto"/>
                <w:right w:val="none" w:sz="0" w:space="0" w:color="auto"/>
              </w:divBdr>
              <w:divsChild>
                <w:div w:id="1051343429">
                  <w:marLeft w:val="0"/>
                  <w:marRight w:val="0"/>
                  <w:marTop w:val="0"/>
                  <w:marBottom w:val="0"/>
                  <w:divBdr>
                    <w:top w:val="none" w:sz="0" w:space="0" w:color="auto"/>
                    <w:left w:val="none" w:sz="0" w:space="0" w:color="auto"/>
                    <w:bottom w:val="none" w:sz="0" w:space="0" w:color="auto"/>
                    <w:right w:val="none" w:sz="0" w:space="0" w:color="auto"/>
                  </w:divBdr>
                  <w:divsChild>
                    <w:div w:id="1497260851">
                      <w:marLeft w:val="0"/>
                      <w:marRight w:val="0"/>
                      <w:marTop w:val="0"/>
                      <w:marBottom w:val="0"/>
                      <w:divBdr>
                        <w:top w:val="none" w:sz="0" w:space="0" w:color="auto"/>
                        <w:left w:val="none" w:sz="0" w:space="0" w:color="auto"/>
                        <w:bottom w:val="none" w:sz="0" w:space="0" w:color="auto"/>
                        <w:right w:val="none" w:sz="0" w:space="0" w:color="auto"/>
                      </w:divBdr>
                      <w:divsChild>
                        <w:div w:id="434400319">
                          <w:marLeft w:val="0"/>
                          <w:marRight w:val="0"/>
                          <w:marTop w:val="0"/>
                          <w:marBottom w:val="0"/>
                          <w:divBdr>
                            <w:top w:val="none" w:sz="0" w:space="0" w:color="auto"/>
                            <w:left w:val="none" w:sz="0" w:space="0" w:color="auto"/>
                            <w:bottom w:val="none" w:sz="0" w:space="0" w:color="auto"/>
                            <w:right w:val="none" w:sz="0" w:space="0" w:color="auto"/>
                          </w:divBdr>
                          <w:divsChild>
                            <w:div w:id="306202776">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262953498">
                      <w:marLeft w:val="0"/>
                      <w:marRight w:val="0"/>
                      <w:marTop w:val="0"/>
                      <w:marBottom w:val="0"/>
                      <w:divBdr>
                        <w:top w:val="none" w:sz="0" w:space="0" w:color="auto"/>
                        <w:left w:val="none" w:sz="0" w:space="0" w:color="auto"/>
                        <w:bottom w:val="none" w:sz="0" w:space="0" w:color="auto"/>
                        <w:right w:val="none" w:sz="0" w:space="0" w:color="auto"/>
                      </w:divBdr>
                      <w:divsChild>
                        <w:div w:id="1077441107">
                          <w:marLeft w:val="0"/>
                          <w:marRight w:val="0"/>
                          <w:marTop w:val="0"/>
                          <w:marBottom w:val="0"/>
                          <w:divBdr>
                            <w:top w:val="none" w:sz="0" w:space="0" w:color="auto"/>
                            <w:left w:val="none" w:sz="0" w:space="0" w:color="auto"/>
                            <w:bottom w:val="none" w:sz="0" w:space="0" w:color="auto"/>
                            <w:right w:val="none" w:sz="0" w:space="0" w:color="auto"/>
                          </w:divBdr>
                        </w:div>
                      </w:divsChild>
                    </w:div>
                    <w:div w:id="77838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129471">
          <w:marLeft w:val="0"/>
          <w:marRight w:val="0"/>
          <w:marTop w:val="0"/>
          <w:marBottom w:val="0"/>
          <w:divBdr>
            <w:top w:val="none" w:sz="0" w:space="0" w:color="auto"/>
            <w:left w:val="none" w:sz="0" w:space="0" w:color="auto"/>
            <w:bottom w:val="none" w:sz="0" w:space="0" w:color="auto"/>
            <w:right w:val="none" w:sz="0" w:space="0" w:color="auto"/>
          </w:divBdr>
          <w:divsChild>
            <w:div w:id="90442985">
              <w:marLeft w:val="0"/>
              <w:marRight w:val="0"/>
              <w:marTop w:val="0"/>
              <w:marBottom w:val="0"/>
              <w:divBdr>
                <w:top w:val="none" w:sz="0" w:space="0" w:color="auto"/>
                <w:left w:val="none" w:sz="0" w:space="0" w:color="auto"/>
                <w:bottom w:val="none" w:sz="0" w:space="0" w:color="auto"/>
                <w:right w:val="none" w:sz="0" w:space="0" w:color="auto"/>
              </w:divBdr>
              <w:divsChild>
                <w:div w:id="1816990418">
                  <w:marLeft w:val="0"/>
                  <w:marRight w:val="0"/>
                  <w:marTop w:val="0"/>
                  <w:marBottom w:val="0"/>
                  <w:divBdr>
                    <w:top w:val="none" w:sz="0" w:space="0" w:color="auto"/>
                    <w:left w:val="none" w:sz="0" w:space="0" w:color="auto"/>
                    <w:bottom w:val="none" w:sz="0" w:space="0" w:color="auto"/>
                    <w:right w:val="none" w:sz="0" w:space="0" w:color="auto"/>
                  </w:divBdr>
                  <w:divsChild>
                    <w:div w:id="66730832">
                      <w:marLeft w:val="0"/>
                      <w:marRight w:val="0"/>
                      <w:marTop w:val="0"/>
                      <w:marBottom w:val="0"/>
                      <w:divBdr>
                        <w:top w:val="none" w:sz="0" w:space="0" w:color="auto"/>
                        <w:left w:val="none" w:sz="0" w:space="0" w:color="auto"/>
                        <w:bottom w:val="none" w:sz="0" w:space="0" w:color="auto"/>
                        <w:right w:val="none" w:sz="0" w:space="0" w:color="auto"/>
                      </w:divBdr>
                      <w:divsChild>
                        <w:div w:id="820194694">
                          <w:marLeft w:val="0"/>
                          <w:marRight w:val="0"/>
                          <w:marTop w:val="0"/>
                          <w:marBottom w:val="0"/>
                          <w:divBdr>
                            <w:top w:val="none" w:sz="0" w:space="0" w:color="auto"/>
                            <w:left w:val="none" w:sz="0" w:space="0" w:color="auto"/>
                            <w:bottom w:val="none" w:sz="0" w:space="0" w:color="auto"/>
                            <w:right w:val="none" w:sz="0" w:space="0" w:color="auto"/>
                          </w:divBdr>
                          <w:divsChild>
                            <w:div w:id="124468492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46497747">
                      <w:marLeft w:val="0"/>
                      <w:marRight w:val="0"/>
                      <w:marTop w:val="0"/>
                      <w:marBottom w:val="0"/>
                      <w:divBdr>
                        <w:top w:val="none" w:sz="0" w:space="0" w:color="auto"/>
                        <w:left w:val="none" w:sz="0" w:space="0" w:color="auto"/>
                        <w:bottom w:val="none" w:sz="0" w:space="0" w:color="auto"/>
                        <w:right w:val="none" w:sz="0" w:space="0" w:color="auto"/>
                      </w:divBdr>
                      <w:divsChild>
                        <w:div w:id="2070181129">
                          <w:marLeft w:val="0"/>
                          <w:marRight w:val="0"/>
                          <w:marTop w:val="0"/>
                          <w:marBottom w:val="0"/>
                          <w:divBdr>
                            <w:top w:val="none" w:sz="0" w:space="0" w:color="auto"/>
                            <w:left w:val="none" w:sz="0" w:space="0" w:color="auto"/>
                            <w:bottom w:val="none" w:sz="0" w:space="0" w:color="auto"/>
                            <w:right w:val="none" w:sz="0" w:space="0" w:color="auto"/>
                          </w:divBdr>
                        </w:div>
                      </w:divsChild>
                    </w:div>
                    <w:div w:id="161140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704586">
          <w:marLeft w:val="0"/>
          <w:marRight w:val="0"/>
          <w:marTop w:val="0"/>
          <w:marBottom w:val="0"/>
          <w:divBdr>
            <w:top w:val="none" w:sz="0" w:space="0" w:color="auto"/>
            <w:left w:val="none" w:sz="0" w:space="0" w:color="auto"/>
            <w:bottom w:val="none" w:sz="0" w:space="0" w:color="auto"/>
            <w:right w:val="none" w:sz="0" w:space="0" w:color="auto"/>
          </w:divBdr>
          <w:divsChild>
            <w:div w:id="268271158">
              <w:marLeft w:val="0"/>
              <w:marRight w:val="0"/>
              <w:marTop w:val="0"/>
              <w:marBottom w:val="0"/>
              <w:divBdr>
                <w:top w:val="none" w:sz="0" w:space="0" w:color="auto"/>
                <w:left w:val="none" w:sz="0" w:space="0" w:color="auto"/>
                <w:bottom w:val="none" w:sz="0" w:space="0" w:color="auto"/>
                <w:right w:val="none" w:sz="0" w:space="0" w:color="auto"/>
              </w:divBdr>
              <w:divsChild>
                <w:div w:id="1063597494">
                  <w:marLeft w:val="0"/>
                  <w:marRight w:val="0"/>
                  <w:marTop w:val="0"/>
                  <w:marBottom w:val="0"/>
                  <w:divBdr>
                    <w:top w:val="none" w:sz="0" w:space="0" w:color="auto"/>
                    <w:left w:val="none" w:sz="0" w:space="0" w:color="auto"/>
                    <w:bottom w:val="none" w:sz="0" w:space="0" w:color="auto"/>
                    <w:right w:val="none" w:sz="0" w:space="0" w:color="auto"/>
                  </w:divBdr>
                  <w:divsChild>
                    <w:div w:id="1980720895">
                      <w:marLeft w:val="0"/>
                      <w:marRight w:val="0"/>
                      <w:marTop w:val="0"/>
                      <w:marBottom w:val="0"/>
                      <w:divBdr>
                        <w:top w:val="none" w:sz="0" w:space="0" w:color="auto"/>
                        <w:left w:val="none" w:sz="0" w:space="0" w:color="auto"/>
                        <w:bottom w:val="none" w:sz="0" w:space="0" w:color="auto"/>
                        <w:right w:val="none" w:sz="0" w:space="0" w:color="auto"/>
                      </w:divBdr>
                      <w:divsChild>
                        <w:div w:id="1573005668">
                          <w:marLeft w:val="0"/>
                          <w:marRight w:val="0"/>
                          <w:marTop w:val="0"/>
                          <w:marBottom w:val="0"/>
                          <w:divBdr>
                            <w:top w:val="none" w:sz="0" w:space="0" w:color="auto"/>
                            <w:left w:val="none" w:sz="0" w:space="0" w:color="auto"/>
                            <w:bottom w:val="none" w:sz="0" w:space="0" w:color="auto"/>
                            <w:right w:val="none" w:sz="0" w:space="0" w:color="auto"/>
                          </w:divBdr>
                          <w:divsChild>
                            <w:div w:id="142255692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799498558">
                      <w:marLeft w:val="0"/>
                      <w:marRight w:val="0"/>
                      <w:marTop w:val="0"/>
                      <w:marBottom w:val="0"/>
                      <w:divBdr>
                        <w:top w:val="none" w:sz="0" w:space="0" w:color="auto"/>
                        <w:left w:val="none" w:sz="0" w:space="0" w:color="auto"/>
                        <w:bottom w:val="none" w:sz="0" w:space="0" w:color="auto"/>
                        <w:right w:val="none" w:sz="0" w:space="0" w:color="auto"/>
                      </w:divBdr>
                      <w:divsChild>
                        <w:div w:id="180246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1482096">
      <w:bodyDiv w:val="1"/>
      <w:marLeft w:val="0"/>
      <w:marRight w:val="0"/>
      <w:marTop w:val="0"/>
      <w:marBottom w:val="0"/>
      <w:divBdr>
        <w:top w:val="none" w:sz="0" w:space="0" w:color="auto"/>
        <w:left w:val="none" w:sz="0" w:space="0" w:color="auto"/>
        <w:bottom w:val="none" w:sz="0" w:space="0" w:color="auto"/>
        <w:right w:val="none" w:sz="0" w:space="0" w:color="auto"/>
      </w:divBdr>
    </w:div>
    <w:div w:id="1879198120">
      <w:bodyDiv w:val="1"/>
      <w:marLeft w:val="0"/>
      <w:marRight w:val="0"/>
      <w:marTop w:val="0"/>
      <w:marBottom w:val="0"/>
      <w:divBdr>
        <w:top w:val="none" w:sz="0" w:space="0" w:color="auto"/>
        <w:left w:val="none" w:sz="0" w:space="0" w:color="auto"/>
        <w:bottom w:val="none" w:sz="0" w:space="0" w:color="auto"/>
        <w:right w:val="none" w:sz="0" w:space="0" w:color="auto"/>
      </w:divBdr>
    </w:div>
    <w:div w:id="1913154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szolkalska@piotrkow.p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chart" Target="charts/chart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jstrzelczyk@piotrkow.p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garp\Downloads\tf03992093_win32%20(1).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mszpo\Desktop\zestawenie%20z%20konsultacji_M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27B-4B44-BCD3-A218AB32628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27B-4B44-BCD3-A218AB32628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27B-4B44-BCD3-A218AB32628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27B-4B44-BCD3-A218AB326289}"/>
              </c:ext>
            </c:extLst>
          </c:dPt>
          <c:dLbls>
            <c:dLbl>
              <c:idx val="0"/>
              <c:layout>
                <c:manualLayout>
                  <c:x val="-2.3359580052493438E-2"/>
                  <c:y val="5.3441236512102655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27B-4B44-BCD3-A218AB326289}"/>
                </c:ext>
              </c:extLst>
            </c:dLbl>
            <c:dLbl>
              <c:idx val="2"/>
              <c:layout>
                <c:manualLayout>
                  <c:x val="-6.5225503062117343E-2"/>
                  <c:y val="-0.13718394575678039"/>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27B-4B44-BCD3-A218AB326289}"/>
                </c:ext>
              </c:extLst>
            </c:dLbl>
            <c:dLbl>
              <c:idx val="3"/>
              <c:layout>
                <c:manualLayout>
                  <c:x val="0.10400459317585302"/>
                  <c:y val="0.1198767862350539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27B-4B44-BCD3-A218AB326289}"/>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pl-PL"/>
              </a:p>
            </c:txPr>
            <c:dLblPos val="bestFit"/>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Arkusz1!$B$4:$B$7</c:f>
              <c:strCache>
                <c:ptCount val="4"/>
                <c:pt idx="0">
                  <c:v>Wybrór wariantu 1 lub 2</c:v>
                </c:pt>
                <c:pt idx="1">
                  <c:v>Wybór wariantu 3</c:v>
                </c:pt>
                <c:pt idx="2">
                  <c:v>Modernizacja układu lokalnego</c:v>
                </c:pt>
                <c:pt idx="3">
                  <c:v>Brak zgody na realizację obwodnicy</c:v>
                </c:pt>
              </c:strCache>
            </c:strRef>
          </c:cat>
          <c:val>
            <c:numRef>
              <c:f>Arkusz1!$D$4:$D$7</c:f>
              <c:numCache>
                <c:formatCode>0.00</c:formatCode>
                <c:ptCount val="4"/>
                <c:pt idx="0">
                  <c:v>5.06108202443281E-2</c:v>
                </c:pt>
                <c:pt idx="1">
                  <c:v>2.7923211169284468E-2</c:v>
                </c:pt>
                <c:pt idx="2">
                  <c:v>0.6195462478184991</c:v>
                </c:pt>
                <c:pt idx="3">
                  <c:v>0.30191972076788831</c:v>
                </c:pt>
              </c:numCache>
            </c:numRef>
          </c:val>
          <c:extLst>
            <c:ext xmlns:c16="http://schemas.microsoft.com/office/drawing/2014/chart" uri="{C3380CC4-5D6E-409C-BE32-E72D297353CC}">
              <c16:uniqueId val="{00000008-C27B-4B44-BCD3-A218AB326289}"/>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DF6102E20EF47C39E3B58B1D45166C7"/>
        <w:category>
          <w:name w:val="Ogólne"/>
          <w:gallery w:val="placeholder"/>
        </w:category>
        <w:types>
          <w:type w:val="bbPlcHdr"/>
        </w:types>
        <w:behaviors>
          <w:behavior w:val="content"/>
        </w:behaviors>
        <w:guid w:val="{CFA82622-5630-4507-B930-3BC271FA24DD}"/>
      </w:docPartPr>
      <w:docPartBody>
        <w:p w:rsidR="00D43613" w:rsidRDefault="00177E19">
          <w:pPr>
            <w:pStyle w:val="7DF6102E20EF47C39E3B58B1D45166C7"/>
          </w:pPr>
          <w:r w:rsidRPr="001F37E1">
            <w:rPr>
              <w:lang w:bidi="pl-PL"/>
            </w:rPr>
            <w:t>Wersja</w:t>
          </w:r>
        </w:p>
      </w:docPartBody>
    </w:docPart>
    <w:docPart>
      <w:docPartPr>
        <w:name w:val="29276C9337CC4A589278169F38F9A19C"/>
        <w:category>
          <w:name w:val="Ogólne"/>
          <w:gallery w:val="placeholder"/>
        </w:category>
        <w:types>
          <w:type w:val="bbPlcHdr"/>
        </w:types>
        <w:behaviors>
          <w:behavior w:val="content"/>
        </w:behaviors>
        <w:guid w:val="{E083C658-4E0C-4C91-A5ED-8CAA5B3BFA42}"/>
      </w:docPartPr>
      <w:docPartBody>
        <w:p w:rsidR="00D43613" w:rsidRDefault="00177E19">
          <w:pPr>
            <w:pStyle w:val="29276C9337CC4A589278169F38F9A19C"/>
          </w:pPr>
          <w:r w:rsidRPr="001F37E1">
            <w:rPr>
              <w:lang w:bidi="pl-PL"/>
            </w:rPr>
            <w:t>Data</w:t>
          </w:r>
        </w:p>
      </w:docPartBody>
    </w:docPart>
    <w:docPart>
      <w:docPartPr>
        <w:name w:val="C7D0CF04B7C044B1B714909786282D50"/>
        <w:category>
          <w:name w:val="Ogólne"/>
          <w:gallery w:val="placeholder"/>
        </w:category>
        <w:types>
          <w:type w:val="bbPlcHdr"/>
        </w:types>
        <w:behaviors>
          <w:behavior w:val="content"/>
        </w:behaviors>
        <w:guid w:val="{57A469F4-A83B-4D72-B7B5-E86D80568F55}"/>
      </w:docPartPr>
      <w:docPartBody>
        <w:p w:rsidR="00D43613" w:rsidRDefault="00177E19">
          <w:pPr>
            <w:pStyle w:val="C7D0CF04B7C044B1B714909786282D50"/>
          </w:pPr>
          <w:r w:rsidRPr="001F37E1">
            <w:rPr>
              <w:lang w:bidi="pl-PL"/>
            </w:rPr>
            <w:t>Plan profilowania grupy docelowej</w:t>
          </w:r>
        </w:p>
      </w:docPartBody>
    </w:docPart>
    <w:docPart>
      <w:docPartPr>
        <w:name w:val="2BBEAF41A7BA46ED87D4283061061823"/>
        <w:category>
          <w:name w:val="Ogólne"/>
          <w:gallery w:val="placeholder"/>
        </w:category>
        <w:types>
          <w:type w:val="bbPlcHdr"/>
        </w:types>
        <w:behaviors>
          <w:behavior w:val="content"/>
        </w:behaviors>
        <w:guid w:val="{48077DAD-BB6E-49FA-9EFB-0EE2B8056541}"/>
      </w:docPartPr>
      <w:docPartBody>
        <w:p w:rsidR="00D43613" w:rsidRDefault="00177E19">
          <w:pPr>
            <w:pStyle w:val="2BBEAF41A7BA46ED87D4283061061823"/>
          </w:pPr>
          <w:r w:rsidRPr="001F37E1">
            <w:rPr>
              <w:lang w:bidi="pl-PL"/>
            </w:rPr>
            <w:t>Twoje imię i nazwisko</w:t>
          </w:r>
        </w:p>
      </w:docPartBody>
    </w:docPart>
    <w:docPart>
      <w:docPartPr>
        <w:name w:val="F297D65C335F462789A508011A9BB9A3"/>
        <w:category>
          <w:name w:val="Ogólne"/>
          <w:gallery w:val="placeholder"/>
        </w:category>
        <w:types>
          <w:type w:val="bbPlcHdr"/>
        </w:types>
        <w:behaviors>
          <w:behavior w:val="content"/>
        </w:behaviors>
        <w:guid w:val="{A0A8E903-3E68-410D-A26F-BACC6B61B5B5}"/>
      </w:docPartPr>
      <w:docPartBody>
        <w:p w:rsidR="00D43613" w:rsidRDefault="00177E19">
          <w:pPr>
            <w:pStyle w:val="F297D65C335F462789A508011A9BB9A3"/>
          </w:pPr>
          <w:r>
            <w:rPr>
              <w:lang w:bidi="pl-PL"/>
            </w:rPr>
            <w:t>Nazwa</w:t>
          </w:r>
          <w:r w:rsidRPr="001F37E1">
            <w:rPr>
              <w:lang w:bidi="pl-PL"/>
            </w:rPr>
            <w:t xml:space="preserve"> firmy</w:t>
          </w:r>
        </w:p>
      </w:docPartBody>
    </w:docPart>
    <w:docPart>
      <w:docPartPr>
        <w:name w:val="4E8F7A93CBB94B938395909A64C9AD58"/>
        <w:category>
          <w:name w:val="Ogólne"/>
          <w:gallery w:val="placeholder"/>
        </w:category>
        <w:types>
          <w:type w:val="bbPlcHdr"/>
        </w:types>
        <w:behaviors>
          <w:behavior w:val="content"/>
        </w:behaviors>
        <w:guid w:val="{EE659D54-88B8-4AED-8360-B3B9EB4088C9}"/>
      </w:docPartPr>
      <w:docPartBody>
        <w:p w:rsidR="00D43613" w:rsidRDefault="00177E19">
          <w:pPr>
            <w:pStyle w:val="4E8F7A93CBB94B938395909A64C9AD58"/>
          </w:pPr>
          <w:r w:rsidRPr="001F37E1">
            <w:rPr>
              <w:lang w:bidi="pl-PL"/>
            </w:rPr>
            <w:t>Plan profilowania grupy docelowej</w:t>
          </w:r>
        </w:p>
      </w:docPartBody>
    </w:docPart>
    <w:docPart>
      <w:docPartPr>
        <w:name w:val="96007211E33E44A18DBFF877705040E3"/>
        <w:category>
          <w:name w:val="Ogólne"/>
          <w:gallery w:val="placeholder"/>
        </w:category>
        <w:types>
          <w:type w:val="bbPlcHdr"/>
        </w:types>
        <w:behaviors>
          <w:behavior w:val="content"/>
        </w:behaviors>
        <w:guid w:val="{0D8DE5A2-689E-4E60-A269-CF1BCB7BB980}"/>
      </w:docPartPr>
      <w:docPartBody>
        <w:p w:rsidR="000208ED" w:rsidRDefault="00BF7D79" w:rsidP="00BF7D79">
          <w:pPr>
            <w:pStyle w:val="96007211E33E44A18DBFF877705040E3"/>
          </w:pPr>
          <w:r w:rsidRPr="001F37E1">
            <w:rPr>
              <w:lang w:bidi="pl-PL"/>
            </w:rPr>
            <w:t>podtytuł</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7352"/>
    <w:rsid w:val="000208ED"/>
    <w:rsid w:val="00177E19"/>
    <w:rsid w:val="001D3FDD"/>
    <w:rsid w:val="002D1F93"/>
    <w:rsid w:val="002F365C"/>
    <w:rsid w:val="003B7352"/>
    <w:rsid w:val="00404541"/>
    <w:rsid w:val="0042062A"/>
    <w:rsid w:val="006241D2"/>
    <w:rsid w:val="007F7C06"/>
    <w:rsid w:val="00B45062"/>
    <w:rsid w:val="00BF7D79"/>
    <w:rsid w:val="00C4280B"/>
    <w:rsid w:val="00D05609"/>
    <w:rsid w:val="00D43613"/>
    <w:rsid w:val="00D47151"/>
    <w:rsid w:val="00ED2BA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7DF6102E20EF47C39E3B58B1D45166C7">
    <w:name w:val="7DF6102E20EF47C39E3B58B1D45166C7"/>
  </w:style>
  <w:style w:type="paragraph" w:customStyle="1" w:styleId="29276C9337CC4A589278169F38F9A19C">
    <w:name w:val="29276C9337CC4A589278169F38F9A19C"/>
  </w:style>
  <w:style w:type="paragraph" w:customStyle="1" w:styleId="C7D0CF04B7C044B1B714909786282D50">
    <w:name w:val="C7D0CF04B7C044B1B714909786282D50"/>
  </w:style>
  <w:style w:type="paragraph" w:customStyle="1" w:styleId="2BBEAF41A7BA46ED87D4283061061823">
    <w:name w:val="2BBEAF41A7BA46ED87D4283061061823"/>
  </w:style>
  <w:style w:type="paragraph" w:customStyle="1" w:styleId="F297D65C335F462789A508011A9BB9A3">
    <w:name w:val="F297D65C335F462789A508011A9BB9A3"/>
  </w:style>
  <w:style w:type="paragraph" w:customStyle="1" w:styleId="4E8F7A93CBB94B938395909A64C9AD58">
    <w:name w:val="4E8F7A93CBB94B938395909A64C9AD58"/>
  </w:style>
  <w:style w:type="character" w:styleId="Uwydatnienie">
    <w:name w:val="Emphasis"/>
    <w:basedOn w:val="Domylnaczcionkaakapitu"/>
    <w:uiPriority w:val="12"/>
    <w:unhideWhenUsed/>
    <w:qFormat/>
    <w:rPr>
      <w:i/>
      <w:iCs/>
      <w:color w:val="595959" w:themeColor="text1" w:themeTint="A6"/>
    </w:rPr>
  </w:style>
  <w:style w:type="paragraph" w:customStyle="1" w:styleId="96007211E33E44A18DBFF877705040E3">
    <w:name w:val="96007211E33E44A18DBFF877705040E3"/>
    <w:rsid w:val="00BF7D7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eme1">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alibri">
      <a:majorFont>
        <a:latin typeface="Calibri" panose="020F05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3000"/>
            <a:satMod val="140000"/>
          </a:schemeClr>
        </a:solidFill>
        <a:blipFill rotWithShape="1">
          <a:blip xmlns:r="http://schemas.openxmlformats.org/officeDocument/2006/relationships" r:embed="rId1">
            <a:duotone>
              <a:schemeClr val="phClr">
                <a:tint val="70000"/>
                <a:satMod val="170000"/>
              </a:schemeClr>
              <a:schemeClr val="phClr">
                <a:shade val="70000"/>
                <a:satMod val="13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2A194FD9A8D6E34493116C50D9413EF5" ma:contentTypeVersion="16" ma:contentTypeDescription="Utwórz nowy dokument." ma:contentTypeScope="" ma:versionID="1b095a0bf8f540d3b05abf9d819a04f8">
  <xsd:schema xmlns:xsd="http://www.w3.org/2001/XMLSchema" xmlns:xs="http://www.w3.org/2001/XMLSchema" xmlns:p="http://schemas.microsoft.com/office/2006/metadata/properties" xmlns:ns1="http://schemas.microsoft.com/sharepoint/v3" xmlns:ns3="8c591a12-7398-4b81-b0e6-66b6b232c357" xmlns:ns4="1cec45bc-e3d8-481a-8a13-873b7d82cdaf" targetNamespace="http://schemas.microsoft.com/office/2006/metadata/properties" ma:root="true" ma:fieldsID="d7a8fec2643d151f1f6ef4835f78f710" ns1:_="" ns3:_="" ns4:_="">
    <xsd:import namespace="http://schemas.microsoft.com/sharepoint/v3"/>
    <xsd:import namespace="8c591a12-7398-4b81-b0e6-66b6b232c357"/>
    <xsd:import namespace="1cec45bc-e3d8-481a-8a13-873b7d82cda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Właściwości ujednoliconych zasad zgodności" ma:hidden="true" ma:internalName="_ip_UnifiedCompliancePolicyProperties">
      <xsd:simpleType>
        <xsd:restriction base="dms:Note"/>
      </xsd:simpleType>
    </xsd:element>
    <xsd:element name="_ip_UnifiedCompliancePolicyUIAction" ma:index="23" nillable="true" ma:displayName="Akcja interfejsu użytkownika ujednoliconych zasad zgodności"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591a12-7398-4b81-b0e6-66b6b232c3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cec45bc-e3d8-481a-8a13-873b7d82cdaf" elementFormDefault="qualified">
    <xsd:import namespace="http://schemas.microsoft.com/office/2006/documentManagement/types"/>
    <xsd:import namespace="http://schemas.microsoft.com/office/infopath/2007/PartnerControls"/>
    <xsd:element name="SharedWithUsers" ma:index="15"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Udostępnione dla — szczegóły" ma:internalName="SharedWithDetails" ma:readOnly="true">
      <xsd:simpleType>
        <xsd:restriction base="dms:Note">
          <xsd:maxLength value="255"/>
        </xsd:restriction>
      </xsd:simpleType>
    </xsd:element>
    <xsd:element name="SharingHintHash" ma:index="17"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F53BD0-089C-4E48-A998-370A040AECAC}">
  <ds:schemaRefs>
    <ds:schemaRef ds:uri="http://schemas.openxmlformats.org/officeDocument/2006/bibliography"/>
  </ds:schemaRefs>
</ds:datastoreItem>
</file>

<file path=customXml/itemProps2.xml><?xml version="1.0" encoding="utf-8"?>
<ds:datastoreItem xmlns:ds="http://schemas.openxmlformats.org/officeDocument/2006/customXml" ds:itemID="{93090F80-CC9D-40B3-A2D4-B2BE79889149}">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35BE4092-3BFE-44CA-BA29-03E0FB1BE106}">
  <ds:schemaRefs>
    <ds:schemaRef ds:uri="http://schemas.microsoft.com/sharepoint/v3/contenttype/forms"/>
  </ds:schemaRefs>
</ds:datastoreItem>
</file>

<file path=customXml/itemProps4.xml><?xml version="1.0" encoding="utf-8"?>
<ds:datastoreItem xmlns:ds="http://schemas.openxmlformats.org/officeDocument/2006/customXml" ds:itemID="{4354E134-BE00-4C98-AA61-BFD6C2E9CA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c591a12-7398-4b81-b0e6-66b6b232c357"/>
    <ds:schemaRef ds:uri="1cec45bc-e3d8-481a-8a13-873b7d82cd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tf03992093_win32 (1)</Template>
  <TotalTime>0</TotalTime>
  <Pages>27</Pages>
  <Words>31623</Words>
  <Characters>189743</Characters>
  <Application>Microsoft Office Word</Application>
  <DocSecurity>4</DocSecurity>
  <Lines>1581</Lines>
  <Paragraphs>441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STUDIUM KOMUNIKACYJNE DLA POTRZEB BUDOWY POŁUDNIOWEJ OBWODNICY MIASTA PIOTRKOWA TRYBUNALSKIEGO</vt:lpstr>
      <vt:lpstr/>
    </vt:vector>
  </TitlesOfParts>
  <Company/>
  <LinksUpToDate>false</LinksUpToDate>
  <CharactersWithSpaces>220925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STUDIUM KOMUNIKACYJNE DLA POTRZEB BUDOWY POŁUDNIOWEJ OBWODNICY MIASTA PIOTRKOWA TRYBUNALSKIEGO</dc:title>
  <dc:subject>Podsumowanie KONSULTACJI SPOŁECZNYCH.</dc:subject>
  <dc:creator>Rafal Garpiel</dc:creator>
  <cp:keywords>MATEUSZ SZPÓRNÓG</cp:keywords>
  <dc:description>15.12.2021</dc:description>
  <cp:lastModifiedBy>Bąkowicz Jarosław</cp:lastModifiedBy>
  <cp:revision>2</cp:revision>
  <cp:lastPrinted>2021-12-14T12:11:00Z</cp:lastPrinted>
  <dcterms:created xsi:type="dcterms:W3CDTF">2021-12-21T11:32:00Z</dcterms:created>
  <dcterms:modified xsi:type="dcterms:W3CDTF">2021-12-21T11:32:00Z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ScenarioTags">
    <vt:lpwstr/>
  </property>
  <property fmtid="{D5CDD505-2E9C-101B-9397-08002B2CF9AE}" pid="4" name="CampaignTags">
    <vt:lpwstr/>
  </property>
  <property fmtid="{D5CDD505-2E9C-101B-9397-08002B2CF9AE}" pid="5" name="ContentTypeId">
    <vt:lpwstr>0x0101002A194FD9A8D6E34493116C50D9413EF5</vt:lpwstr>
  </property>
  <property fmtid="{D5CDD505-2E9C-101B-9397-08002B2CF9AE}" pid="6" name="FeatureTags">
    <vt:lpwstr/>
  </property>
  <property fmtid="{D5CDD505-2E9C-101B-9397-08002B2CF9AE}" pid="7" name="LocalizationTags">
    <vt:lpwstr/>
  </property>
  <property fmtid="{D5CDD505-2E9C-101B-9397-08002B2CF9AE}" pid="8" name="Mendeley Document_1">
    <vt:lpwstr>True</vt:lpwstr>
  </property>
</Properties>
</file>